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E3" w:rsidRPr="00252FE3" w:rsidRDefault="00252FE3" w:rsidP="00252FE3">
      <w:pPr>
        <w:pStyle w:val="a3"/>
        <w:ind w:firstLine="567"/>
        <w:rPr>
          <w:rFonts w:eastAsia="Times New Roman"/>
          <w:sz w:val="26"/>
          <w:szCs w:val="26"/>
          <w:lang w:eastAsia="ru-RU"/>
        </w:rPr>
      </w:pPr>
      <w:r w:rsidRPr="00252FE3">
        <w:rPr>
          <w:rFonts w:eastAsia="Times New Roman"/>
          <w:sz w:val="26"/>
          <w:szCs w:val="26"/>
          <w:lang w:eastAsia="ru-RU"/>
        </w:rPr>
        <w:t>ПРОФИЛАКТИКА ПРАВОНАРУШЕНИЙ И ПРЕСТУПЛЕНИЙ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Деятельность человека состоит из поступков. Поступок - главный элемент человеческих взаимоотношений, в котором проявляются различные качества личности, как хорошие, так и плохие, отношение к проблемам действительности, к окружающим людям. Всякий поступок влечет за собой неизбежные результаты: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 сфере правовых отношений поступок может иметь двойное значение. Основную часть актов поведения личности составляют поступки правомерные, то есть соответствующие нормам права,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 право, противных ему. Далеко не каждый человек имеет полное представление о правомерности своих действий. Один руководствуется здравым смыслом, второй действует интуитивно, третий просто подавляет свои желания. Придерживаясь такой политики, и первый, и второй, и третий в равной степени может преступить закон, даже не подозревая об этом, впоследствии понеся за свое правонарушение юридическую ответственность.</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Так что же такое правонарушение? Иногда бывает трудно определить грань между обычным поступком и правонарушением. Широко известны такие понятия, как «аморальный поступок», «аморальное поведение». Корнем выделенных слов является слово «мораль». Мораль - это совокупность норм и правил, принятых в обществе, регулирующих поступки человека. За их нарушение наступает моральная ответственность в виде осуждения со стороны тех, кто согласен с моральными нормами. Веками лучшие умы человечества ломали головы над причинами правонарушений в обществе и путями их устранения. На сегодняшний день эта проблема остается столь же сложной и противоречивой, как и ранее. Анализируя состояние, тенденции и качественные характеристики современной преступности, следует связывать их не только с происходящими в государстве социально-экономическими реформами, но и с изменениями в общественном сознании, происшедшими в последние годы.</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 настоящее время общепризнанно, что в большинстве своем правонарушения совершаются не внезапно, им предшествует антиобщественное поведение виновного. Исходя из этого, одним из направлений повышения эффективности предупредительной деятельности является так называемая «ранняя профилактика», направленная на лиц, степень «социальной испорченности» которых еще не обуславливает совершения ими преступления, но ведущих антиобщественный образ жизни.</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Между тем, совершенно очевидно, что эффективная предупредительно-профилактическая работа возможна лишь при повышении требовательности к любому виду отклоняющегося от общественно признанных форм поведения, к последовательному применению все более жестких мер воздействия по мере увеличения степени отклонения.</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proofErr w:type="gramStart"/>
      <w:r w:rsidRPr="00252FE3">
        <w:rPr>
          <w:rFonts w:ascii="Times New Roman" w:eastAsia="Times New Roman" w:hAnsi="Times New Roman" w:cs="Times New Roman"/>
          <w:color w:val="252525"/>
          <w:sz w:val="26"/>
          <w:szCs w:val="26"/>
          <w:lang w:eastAsia="ru-RU"/>
        </w:rPr>
        <w:t>Изложенное</w:t>
      </w:r>
      <w:proofErr w:type="gramEnd"/>
      <w:r w:rsidRPr="00252FE3">
        <w:rPr>
          <w:rFonts w:ascii="Times New Roman" w:eastAsia="Times New Roman" w:hAnsi="Times New Roman" w:cs="Times New Roman"/>
          <w:color w:val="252525"/>
          <w:sz w:val="26"/>
          <w:szCs w:val="26"/>
          <w:lang w:eastAsia="ru-RU"/>
        </w:rPr>
        <w:t xml:space="preserve"> выше придает актуальность вопросу о необходимости целенаправленного подхода к проблеме борьбы с правонарушениями, не являющимися преступными, а также с теми или иными отклонениями от требований общественной </w:t>
      </w:r>
      <w:r w:rsidRPr="00252FE3">
        <w:rPr>
          <w:rFonts w:ascii="Times New Roman" w:eastAsia="Times New Roman" w:hAnsi="Times New Roman" w:cs="Times New Roman"/>
          <w:color w:val="252525"/>
          <w:sz w:val="26"/>
          <w:szCs w:val="26"/>
          <w:lang w:eastAsia="ru-RU"/>
        </w:rPr>
        <w:lastRenderedPageBreak/>
        <w:t xml:space="preserve">морали, которые являются питательной средой преступности. Таковы пьянство, мелкое хулиганство, наркомания, мелкие хищения, аморальные поступки. Каждое из этих проявлений может быть малозначительным но, когда подобные нарушения следуют одно за другим, когда для определенного лица (или группы лиц) они становятся повседневными, сливаясь в сплошную цепь неправомерного </w:t>
      </w:r>
      <w:proofErr w:type="gramStart"/>
      <w:r w:rsidRPr="00252FE3">
        <w:rPr>
          <w:rFonts w:ascii="Times New Roman" w:eastAsia="Times New Roman" w:hAnsi="Times New Roman" w:cs="Times New Roman"/>
          <w:color w:val="252525"/>
          <w:sz w:val="26"/>
          <w:szCs w:val="26"/>
          <w:lang w:eastAsia="ru-RU"/>
        </w:rPr>
        <w:t>поведения</w:t>
      </w:r>
      <w:proofErr w:type="gramEnd"/>
      <w:r w:rsidRPr="00252FE3">
        <w:rPr>
          <w:rFonts w:ascii="Times New Roman" w:eastAsia="Times New Roman" w:hAnsi="Times New Roman" w:cs="Times New Roman"/>
          <w:color w:val="252525"/>
          <w:sz w:val="26"/>
          <w:szCs w:val="26"/>
          <w:lang w:eastAsia="ru-RU"/>
        </w:rPr>
        <w:t xml:space="preserve"> происходит переход количества в качество. Совокупность малозначительных нарушений - явление, которое должно изучаться и учитываться юридической статистикой в масштабе всей страны, чтобы оно могло приниматься в расчет при планировании работы по профилактике преступности. Более того, негативное поведение такого рода должно стать специальным объектом ранней профилактики, а для этого оно должно быть изучено, как самостоятельное явление, сопутствующее и способствующее преступности.</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Правонарушение - явление социальное, его социальный характер обусловлен массовостью нарушений требований норм права в обществе, что наносит значительный моральный и материальный вред. В социальном смысле главное в этом поведении - то, что оно противоречит существующим общественным отношениям, причиняет или способно причинить вред правам и интересам граждан, коллективов и общества в целом, препятствует поступательному развитию общества. Социальная характеристика правонарушений содержит, по крайней мере, четыре существенных момента:</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Во-первых, это их историческое происхождение. Известно, что противоправные проступки как массовое явление появились лишь в определенных социальных условиях - с появлением государства и права. Дифференциация классовой и социальной структуры общества привела к возникновению противоположных общественных интересов, к необходимости закреплять определенные формы поведения в нормах права;</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Во-вторых, социальная природа массива правонарушений проявляется в конкретном содержании тех элементов, на которых образован этот массив. Этими элементами являются отдельные правонарушения - действия (бездействия) конкретных людей, их сознательные волевые поступки;</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В-третьих, социальная природа правонарушений проявляется в их результатах в том уроне, который они наносят интересам общества. Этот урон нельзя рассматривать только как физический (материальный) ущерб, причиняемый имуществу конкретных людей, технике, природным богатствам, либо как ущерб здоровью или жизни отдельных индивидуумов. Правонарушения причиняют ощутимый вред обществу в целом, тормозя его движение по пути законности;</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В-четвертых, структура и динамика правонарушений испытывают существенные изменения в зависимости от изменений, происходящих в условиях социальной жизни людей. Здесь социальная природа правонарушений проявляется наиболее отчетливо. Все без исключения правонарушения представляют собой деяния людей. Термин «деяние» включает в себя два варианта поведения личности - активное действие или юридически значимое бездействие. Правонарушениями не могут быть мысли, чувства, помыслы, так как они не регулируются правом, пока не выразились в определенном акте поведения человека.</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Правонарушение - это такое поведение человека, которое противоречит предписаниям права. Поэтому правонарушение противоправное поведение, так как оно направлено против тех общественных отношений, которые регулируются и охраняются нормами права.</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lastRenderedPageBreak/>
        <w:t>В отличие от правомерных действий, которые могут быть прямо предусмотрены нормами права, а могут и вытекать в общей форме из «духа закона», противоправные действия должны быть четко сформулированы действующими правовыми нормами. Такого рода «формализм» противоправности обеспечивает ясность и единство требований, предъявляемых ко всем гражданам и организациям. Границы противоправности и меру ответственности за их нарушение устанавливает государство, которое выносит свое решение на основе оценки комплекса объективных и субъективных факторов.</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Правонарушение всегда общественно вредно. Степень общественной вредности деяния может быть различной, но ее наличие обязательно для отнесения его к правонарушениям. Правонарушения посягают на различные стороны общественной жизни. Они наносят ущерб политическим, трудовым, имущественным, личным правам и свободам граждан, экономическим интересам организаций, боеспособности воинских частей и подразделений.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Отношения, подвергаемые правовому регулированию очень многообразны, и соответственно настолько многообразен и вред, причиняемый правонарушением. Вред может быть материальным и моральным, измеряемым и не измеряемым, физическим и духовным, значительным и незначительным, восстановимым и невосстановимым. Формы проявления вреда, стадии его развития многообразны. Поэтому вред общественным отношениям причиняется не только тогда, когда уничтожаются какие-либо материальные ценности, причиняется моральный вред, но и тогда когда, например, сформирована банда, еще не совершившая ни одного преступления, когда изготовлен подложный документ, не используемый пока по своему назначению.</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Таким образом, правонарушением является не только противоправное деяние, повлекшее наступление конкретных вредных последствий, но и способное привести к таковым.</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Основная причина противоправного поведения человека связана с разнообразными противоречиями, направленными на дестабилизацию нормального функционирования социальной среды и индивида. Обострение этих противоречий вызывает рост правонарушений.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Среди причин, порождающих правонарушения, следует назвать, прежде всего, экономические, политические, социальные и нравственные причины. Они являются питательной средой для различного рода злоупотреблений, хищений, коррупции, взяточничества, посягательств на жизнь и здоровье людей.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Однако никакие внешние обстоятельства не могут привести к правонарушению, пока они не стали движущим мотивом поведения личности, не преобразовались в побуждение его воли. На основе объективных причин и условий формируются субъективные причины и условия правонарушений, представляющих собой определенные элементы социальной психологии, получающее проявление в искаженных потребностях и интересах - именно они выполняют решающую роль при выборе правомерного или противоправного поведения. Итак, правонарушение это противоправное, общественно вредное, виновное деяние дееспособного субъекта.</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 xml:space="preserve">Современный этап развития российского общества сопровождается нарастанием социальных и экономических проблем, ослаблением института семьи, увеличением количества разводов и неполных семей, насилием в семьях и многих других факторов, оказывающих неблагоприятное воздействие на воспитание детей. В результате растет </w:t>
      </w:r>
      <w:r w:rsidRPr="00252FE3">
        <w:rPr>
          <w:rFonts w:ascii="Times New Roman" w:eastAsia="Times New Roman" w:hAnsi="Times New Roman" w:cs="Times New Roman"/>
          <w:color w:val="252525"/>
          <w:sz w:val="26"/>
          <w:szCs w:val="26"/>
          <w:lang w:eastAsia="ru-RU"/>
        </w:rPr>
        <w:lastRenderedPageBreak/>
        <w:t>число безнадзорных и беспризорных детей, в детской и подростковой среде широко распространено употребление наркотиков (за последние десять лет численность наркоманов среди молодежи возросла в 17 раз) и различных психотропных препаратов, алкоголя. Вследствие всех этих факторов возросло количество правонарушений среди несовершеннолетних.</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 xml:space="preserve">Предупреждение преступности - это стройная многоуровневая система мер государственного и общественного характера, направленных на устранение причин и условий преступности либо их нейтрализацию (ослабление, ограничение) и тем самым способствующих сокращению преступности. Предупреждение преступлений предполагает: осуществление глубоко продуманных и взаимно связанных мероприятий; взаимодействие государственных и общественных мер; проведение мер экономического, воспитательного и культурного характера в сочетании в необходимых случаях с мерами принуждения, играющими вспомогательную роль; ликвидацию причин и условий, способствующих совершению правонарушений или преступлений; своевременное реагирование общественности </w:t>
      </w:r>
      <w:proofErr w:type="gramStart"/>
      <w:r w:rsidRPr="00252FE3">
        <w:rPr>
          <w:rFonts w:ascii="Times New Roman" w:eastAsia="Times New Roman" w:hAnsi="Times New Roman" w:cs="Times New Roman"/>
          <w:color w:val="252525"/>
          <w:sz w:val="26"/>
          <w:szCs w:val="26"/>
          <w:lang w:eastAsia="ru-RU"/>
        </w:rPr>
        <w:t>на те</w:t>
      </w:r>
      <w:proofErr w:type="gramEnd"/>
      <w:r w:rsidRPr="00252FE3">
        <w:rPr>
          <w:rFonts w:ascii="Times New Roman" w:eastAsia="Times New Roman" w:hAnsi="Times New Roman" w:cs="Times New Roman"/>
          <w:color w:val="252525"/>
          <w:sz w:val="26"/>
          <w:szCs w:val="26"/>
          <w:lang w:eastAsia="ru-RU"/>
        </w:rPr>
        <w:t xml:space="preserve"> или иные проступки людей, их аморальное поведение с целью не допустить более глубоких конфликтов с обществом, ведущих к нарушениям закона и правопорядка. Вопросы предупреждения преступности должны находиться в центре внимания общества и государства. Предупреждение преступности может и должно планироваться. Однако планы должны носить не декларативный характер, а конкретный, с учетом материально-технического и кадрового обеспечения правоохранительной системы.</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Для успешной работы с правонарушениями необходимо представлять их состояние и тенденции развития. Необходимо также определить и объем усилий как материального, так и нематериального характера, которые должно тратить общество, государство на борьбу с правонарушениями. Одним из методов такой борьбы является юридическая ответственность за совершение правонарушений. Меры ответственности устанавливаются или конкретно за каждое определённое правонарушение или в форме перечня санкций, одна из которых применяется за конкретное правонарушение, с учётом обстоятельства дела.</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br/>
        <w:t>Борьба с правонарушениями включает в себя два основных направления:</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предупреждение совершения правонарушений;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последовательная реализация юридической ответственности за уже совершенные правонарушения.</w:t>
      </w:r>
      <w:r w:rsidRPr="00252FE3">
        <w:rPr>
          <w:rFonts w:ascii="Times New Roman" w:eastAsia="Times New Roman" w:hAnsi="Times New Roman" w:cs="Times New Roman"/>
          <w:color w:val="252525"/>
          <w:sz w:val="26"/>
          <w:szCs w:val="26"/>
          <w:lang w:eastAsia="ru-RU"/>
        </w:rPr>
        <w:br/>
        <w:t xml:space="preserve">Для того чтобы предупреждать правонарушения, необходимо воздействовать на их причины. </w:t>
      </w:r>
      <w:proofErr w:type="gramStart"/>
      <w:r w:rsidRPr="00252FE3">
        <w:rPr>
          <w:rFonts w:ascii="Times New Roman" w:eastAsia="Times New Roman" w:hAnsi="Times New Roman" w:cs="Times New Roman"/>
          <w:color w:val="252525"/>
          <w:sz w:val="26"/>
          <w:szCs w:val="26"/>
          <w:lang w:eastAsia="ru-RU"/>
        </w:rPr>
        <w:t>Поскольку последние коренятся в самом обществе, для их устранения необходим комплекс не только специально-юридических (правотворчество, правоприменительная деятельность правоохранительных органов), но и социальных мероприятий.</w:t>
      </w:r>
      <w:proofErr w:type="gramEnd"/>
      <w:r w:rsidRPr="00252FE3">
        <w:rPr>
          <w:rFonts w:ascii="Times New Roman" w:eastAsia="Times New Roman" w:hAnsi="Times New Roman" w:cs="Times New Roman"/>
          <w:color w:val="252525"/>
          <w:sz w:val="26"/>
          <w:szCs w:val="26"/>
          <w:lang w:eastAsia="ru-RU"/>
        </w:rPr>
        <w:t xml:space="preserve"> Целью профилактики правонарушений является защита личности, общества и государства от противоправных посягательств.</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br/>
        <w:t>Основными задачами профилактики правонарушений являются:</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формирование законопослушного поведения граждан и должностных лиц;</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снижение размеров ущерба и потерь от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устранение причин и условий совершения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lastRenderedPageBreak/>
        <w:t>недопущение совершения правонарушений со стороны физических и юридических лиц.</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bookmarkStart w:id="0" w:name="_GoBack"/>
      <w:bookmarkEnd w:id="0"/>
      <w:r w:rsidRPr="00252FE3">
        <w:rPr>
          <w:rFonts w:ascii="Times New Roman" w:eastAsia="Times New Roman" w:hAnsi="Times New Roman" w:cs="Times New Roman"/>
          <w:color w:val="252525"/>
          <w:sz w:val="26"/>
          <w:szCs w:val="26"/>
          <w:lang w:eastAsia="ru-RU"/>
        </w:rPr>
        <w:t>Государственная система профилактики правонарушений основывается на следующих принципах:</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ведущая роль государства в профилактике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участие в профилактике правонарушений всех государственных, общественных институтов и граждан в пределах их прав и обязанностей;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законность;</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комплексность и системность;</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proofErr w:type="spellStart"/>
      <w:r w:rsidRPr="00252FE3">
        <w:rPr>
          <w:rFonts w:ascii="Times New Roman" w:eastAsia="Times New Roman" w:hAnsi="Times New Roman" w:cs="Times New Roman"/>
          <w:color w:val="252525"/>
          <w:sz w:val="26"/>
          <w:szCs w:val="26"/>
          <w:lang w:eastAsia="ru-RU"/>
        </w:rPr>
        <w:t>многоуровневость</w:t>
      </w:r>
      <w:proofErr w:type="spellEnd"/>
      <w:r w:rsidRPr="00252FE3">
        <w:rPr>
          <w:rFonts w:ascii="Times New Roman" w:eastAsia="Times New Roman" w:hAnsi="Times New Roman" w:cs="Times New Roman"/>
          <w:color w:val="252525"/>
          <w:sz w:val="26"/>
          <w:szCs w:val="26"/>
          <w:lang w:eastAsia="ru-RU"/>
        </w:rPr>
        <w:t>;</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 xml:space="preserve">приоритет превентивных мер профилактики правонарушений над </w:t>
      </w:r>
      <w:proofErr w:type="gramStart"/>
      <w:r w:rsidRPr="00252FE3">
        <w:rPr>
          <w:rFonts w:ascii="Times New Roman" w:eastAsia="Times New Roman" w:hAnsi="Times New Roman" w:cs="Times New Roman"/>
          <w:color w:val="252525"/>
          <w:sz w:val="26"/>
          <w:szCs w:val="26"/>
          <w:lang w:eastAsia="ru-RU"/>
        </w:rPr>
        <w:t>репрессивными</w:t>
      </w:r>
      <w:proofErr w:type="gramEnd"/>
      <w:r w:rsidRPr="00252FE3">
        <w:rPr>
          <w:rFonts w:ascii="Times New Roman" w:eastAsia="Times New Roman" w:hAnsi="Times New Roman" w:cs="Times New Roman"/>
          <w:color w:val="252525"/>
          <w:sz w:val="26"/>
          <w:szCs w:val="26"/>
          <w:lang w:eastAsia="ru-RU"/>
        </w:rPr>
        <w:t>;</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непрерывность и преемственность профилактики правонарушений на всех этапах её осуществления.</w:t>
      </w:r>
      <w:r w:rsidRPr="00252FE3">
        <w:rPr>
          <w:rFonts w:ascii="Times New Roman" w:eastAsia="Times New Roman" w:hAnsi="Times New Roman" w:cs="Times New Roman"/>
          <w:color w:val="252525"/>
          <w:sz w:val="26"/>
          <w:szCs w:val="26"/>
          <w:lang w:eastAsia="ru-RU"/>
        </w:rPr>
        <w:br/>
        <w:t>Требование «Незнание закона не освобождает от ответственности» реализуются с учетом положений: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государство и общество доводит до граждан содержание законов об ответственности, касающихся их рода занятий;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развитие личности, общества и государства несовместимы с безразличием граждан и должностных лиц к правонарушениям;</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профилактика правонарушений в отношении всех граждан должна сочетаться с предупреждением правонарушения и защитой от него отдельного лица.</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br/>
        <w:t>Основные направления профилактики правонарушений: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Профилактика правонарушений осуществляется в формах общего и индивидуального воздействия на объекты профилактики правонарушений.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br/>
        <w:t>Общая профилактика правонарушений:</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Меры общей профилактики, используемые субъектами государственной системы профилактики правонарушений, включают в себя:</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сбор и анализ сведений о правонарушениях, совершаемых в соответствующей сфере общественных отношений;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анализ применения законодательства Российской Федерации, в том числе оценка причин правонарушений и других, связанных с ними явлений в соответствующей отрасли общественных отношений, внесение предложений по его совершенствованию;</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прогнозирование преступности и правонарушений в соответствующей сфере общественных отношений;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создание на основе анализа сведений о правонарушениях и прогнозирования развития преступности условий, препятствующих совершению правонарушений в соответствующей сфере общественных отношений, в определенном поселении (на объекте);</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выявление и устранение причин правонарушений и условий, способствующих их совершению;</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осуществление правовой пропаганды и правового воспитания населения;</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изучение и контроль в пределах полномочий знания норм об уголовной, административной, налоговой и иной ответственности применительно к деятельности субъекта государственной системы профилактики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lastRenderedPageBreak/>
        <w:t>формирование общественного мнения, направленного на недопустимость совершения правонарушений в соответствующей сфере деятельности;</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обеспечение в пределах полномочий соблюдения охраны общественного порядка и общественной безопасности, а также охраны собственности, в том числе с использованием технических и иных находящихся в ведении средств, на территориях и объектах субъекта государственной системы профилактики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разработка и реализация муниципальных, ведомственных (отраслевых), объектовых программ профилактики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br/>
        <w:t>Меры индивидуальной профилактики правонарушений:</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профилактическая беседа (разъяснение ответственности, убеждение);</w:t>
      </w:r>
      <w:r w:rsidRPr="00252FE3">
        <w:rPr>
          <w:rFonts w:ascii="Times New Roman" w:eastAsia="Times New Roman" w:hAnsi="Times New Roman" w:cs="Times New Roman"/>
          <w:color w:val="252525"/>
          <w:sz w:val="26"/>
          <w:szCs w:val="26"/>
          <w:lang w:eastAsia="ru-RU"/>
        </w:rPr>
        <w:br/>
        <w:t>направление информации в государственные органы о причинах и условиях противоправного поведения;</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 xml:space="preserve">оказание помощи </w:t>
      </w:r>
      <w:proofErr w:type="spellStart"/>
      <w:r w:rsidRPr="00252FE3">
        <w:rPr>
          <w:rFonts w:ascii="Times New Roman" w:eastAsia="Times New Roman" w:hAnsi="Times New Roman" w:cs="Times New Roman"/>
          <w:color w:val="252525"/>
          <w:sz w:val="26"/>
          <w:szCs w:val="26"/>
          <w:lang w:eastAsia="ru-RU"/>
        </w:rPr>
        <w:t>профилактируемому</w:t>
      </w:r>
      <w:proofErr w:type="spellEnd"/>
      <w:r w:rsidRPr="00252FE3">
        <w:rPr>
          <w:rFonts w:ascii="Times New Roman" w:eastAsia="Times New Roman" w:hAnsi="Times New Roman" w:cs="Times New Roman"/>
          <w:color w:val="252525"/>
          <w:sz w:val="26"/>
          <w:szCs w:val="26"/>
          <w:lang w:eastAsia="ru-RU"/>
        </w:rPr>
        <w:t xml:space="preserve"> лицу;</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осуществление наблюдения за поведением (по месту жительства, на работе);</w:t>
      </w:r>
    </w:p>
    <w:p w:rsid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привлечение родственников, других лиц к воздействию;</w:t>
      </w:r>
    </w:p>
    <w:p w:rsidR="00252FE3" w:rsidRPr="00252FE3" w:rsidRDefault="00252FE3" w:rsidP="00252FE3">
      <w:pPr>
        <w:shd w:val="clear" w:color="auto" w:fill="FFFFFF"/>
        <w:spacing w:after="0"/>
        <w:ind w:firstLine="567"/>
        <w:jc w:val="both"/>
        <w:rPr>
          <w:rFonts w:ascii="Times New Roman" w:eastAsia="Times New Roman" w:hAnsi="Times New Roman" w:cs="Times New Roman"/>
          <w:color w:val="252525"/>
          <w:sz w:val="26"/>
          <w:szCs w:val="26"/>
          <w:lang w:eastAsia="ru-RU"/>
        </w:rPr>
      </w:pPr>
      <w:r w:rsidRPr="00252FE3">
        <w:rPr>
          <w:rFonts w:ascii="Times New Roman" w:eastAsia="Times New Roman" w:hAnsi="Times New Roman" w:cs="Times New Roman"/>
          <w:color w:val="252525"/>
          <w:sz w:val="26"/>
          <w:szCs w:val="26"/>
          <w:lang w:eastAsia="ru-RU"/>
        </w:rPr>
        <w:t>другие меры (представления, предостережения, постановка на учет, контроль).</w:t>
      </w:r>
    </w:p>
    <w:p w:rsidR="00480ECF" w:rsidRPr="00252FE3" w:rsidRDefault="00252FE3" w:rsidP="00252FE3">
      <w:pPr>
        <w:ind w:firstLine="567"/>
        <w:jc w:val="both"/>
        <w:rPr>
          <w:rFonts w:ascii="Times New Roman" w:hAnsi="Times New Roman" w:cs="Times New Roman"/>
          <w:sz w:val="26"/>
          <w:szCs w:val="26"/>
        </w:rPr>
      </w:pPr>
      <w:r w:rsidRPr="00252FE3">
        <w:rPr>
          <w:rFonts w:ascii="Times New Roman" w:eastAsia="Times New Roman" w:hAnsi="Times New Roman" w:cs="Times New Roman"/>
          <w:color w:val="252525"/>
          <w:sz w:val="26"/>
          <w:szCs w:val="26"/>
          <w:lang w:eastAsia="ru-RU"/>
        </w:rPr>
        <w:br/>
      </w:r>
      <w:r w:rsidRPr="00252FE3">
        <w:rPr>
          <w:rFonts w:ascii="Times New Roman" w:eastAsia="Times New Roman" w:hAnsi="Times New Roman" w:cs="Times New Roman"/>
          <w:color w:val="252525"/>
          <w:sz w:val="26"/>
          <w:szCs w:val="26"/>
          <w:lang w:eastAsia="ru-RU"/>
        </w:rPr>
        <w:br/>
      </w:r>
    </w:p>
    <w:p w:rsidR="00252FE3" w:rsidRPr="00252FE3" w:rsidRDefault="00252FE3" w:rsidP="00252FE3">
      <w:pPr>
        <w:ind w:firstLine="567"/>
        <w:jc w:val="both"/>
        <w:rPr>
          <w:rFonts w:ascii="Times New Roman" w:hAnsi="Times New Roman" w:cs="Times New Roman"/>
          <w:sz w:val="26"/>
          <w:szCs w:val="26"/>
        </w:rPr>
      </w:pPr>
    </w:p>
    <w:sectPr w:rsidR="00252FE3" w:rsidRPr="00252FE3" w:rsidSect="00252FE3">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E3"/>
    <w:rsid w:val="00252FE3"/>
    <w:rsid w:val="0048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2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52FE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52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52FE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2023-02-27T03:28:00Z</dcterms:created>
  <dcterms:modified xsi:type="dcterms:W3CDTF">2023-02-27T03:33:00Z</dcterms:modified>
</cp:coreProperties>
</file>