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1A1" w:rsidRPr="00B1290E" w:rsidRDefault="00C811A1" w:rsidP="00C811A1">
      <w:pPr>
        <w:tabs>
          <w:tab w:val="left" w:pos="6660"/>
        </w:tabs>
        <w:spacing w:after="0" w:line="240" w:lineRule="auto"/>
        <w:ind w:left="-709"/>
        <w:jc w:val="right"/>
        <w:rPr>
          <w:rFonts w:ascii="Times New Roman" w:hAnsi="Times New Roman"/>
          <w:color w:val="FF0000"/>
          <w:sz w:val="28"/>
          <w:szCs w:val="28"/>
        </w:rPr>
      </w:pPr>
      <w:r>
        <w:rPr>
          <w:rFonts w:ascii="Times New Roman" w:hAnsi="Times New Roman"/>
          <w:noProof/>
          <w:color w:val="FF0000"/>
          <w:sz w:val="28"/>
          <w:szCs w:val="28"/>
          <w:lang w:eastAsia="ru-RU"/>
        </w:rPr>
        <w:drawing>
          <wp:anchor distT="0" distB="0" distL="114300" distR="114300" simplePos="0" relativeHeight="251660288" behindDoc="1" locked="0" layoutInCell="1" allowOverlap="1">
            <wp:simplePos x="0" y="0"/>
            <wp:positionH relativeFrom="column">
              <wp:posOffset>-431165</wp:posOffset>
            </wp:positionH>
            <wp:positionV relativeFrom="paragraph">
              <wp:posOffset>-86995</wp:posOffset>
            </wp:positionV>
            <wp:extent cx="3691255" cy="1280160"/>
            <wp:effectExtent l="19050" t="0" r="4445" b="0"/>
            <wp:wrapTight wrapText="bothSides">
              <wp:wrapPolygon edited="0">
                <wp:start x="-111" y="0"/>
                <wp:lineTo x="-111" y="21214"/>
                <wp:lineTo x="21626" y="21214"/>
                <wp:lineTo x="21626" y="0"/>
                <wp:lineTo x="-111" y="0"/>
              </wp:wrapPolygon>
            </wp:wrapTight>
            <wp:docPr id="11" name="Рисунок 3" descr="логотип Сиб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СибНИИ"/>
                    <pic:cNvPicPr>
                      <a:picLocks noChangeAspect="1" noChangeArrowheads="1"/>
                    </pic:cNvPicPr>
                  </pic:nvPicPr>
                  <pic:blipFill>
                    <a:blip r:embed="rId8" cstate="print"/>
                    <a:srcRect/>
                    <a:stretch>
                      <a:fillRect/>
                    </a:stretch>
                  </pic:blipFill>
                  <pic:spPr bwMode="auto">
                    <a:xfrm>
                      <a:off x="0" y="0"/>
                      <a:ext cx="3691255" cy="1280160"/>
                    </a:xfrm>
                    <a:prstGeom prst="rect">
                      <a:avLst/>
                    </a:prstGeom>
                    <a:noFill/>
                  </pic:spPr>
                </pic:pic>
              </a:graphicData>
            </a:graphic>
          </wp:anchor>
        </w:drawing>
      </w:r>
    </w:p>
    <w:p w:rsidR="00C811A1" w:rsidRPr="00B1290E" w:rsidRDefault="00C811A1" w:rsidP="00C811A1">
      <w:pPr>
        <w:tabs>
          <w:tab w:val="left" w:pos="2880"/>
        </w:tabs>
        <w:spacing w:after="0" w:line="240" w:lineRule="auto"/>
        <w:jc w:val="right"/>
        <w:rPr>
          <w:rFonts w:ascii="Times New Roman" w:hAnsi="Times New Roman"/>
          <w:color w:val="FF0000"/>
          <w:sz w:val="28"/>
          <w:szCs w:val="28"/>
        </w:rPr>
      </w:pPr>
    </w:p>
    <w:p w:rsidR="00C811A1" w:rsidRPr="00B1290E" w:rsidRDefault="00C811A1" w:rsidP="00C811A1">
      <w:pPr>
        <w:tabs>
          <w:tab w:val="left" w:pos="2880"/>
        </w:tabs>
        <w:spacing w:after="0" w:line="240" w:lineRule="auto"/>
        <w:jc w:val="right"/>
        <w:rPr>
          <w:rFonts w:ascii="Times New Roman" w:hAnsi="Times New Roman"/>
          <w:b/>
          <w:sz w:val="28"/>
          <w:szCs w:val="28"/>
        </w:rPr>
      </w:pPr>
      <w:r w:rsidRPr="00B1290E">
        <w:rPr>
          <w:rFonts w:ascii="Times New Roman" w:hAnsi="Times New Roman"/>
          <w:b/>
          <w:sz w:val="28"/>
          <w:szCs w:val="28"/>
        </w:rPr>
        <w:t>Проект №: ГП-12/2013-031-2013/</w:t>
      </w:r>
      <w:r>
        <w:rPr>
          <w:rFonts w:ascii="Times New Roman" w:hAnsi="Times New Roman"/>
          <w:b/>
          <w:sz w:val="28"/>
          <w:szCs w:val="28"/>
        </w:rPr>
        <w:t>2</w:t>
      </w:r>
    </w:p>
    <w:p w:rsidR="00C811A1" w:rsidRPr="00B1290E" w:rsidRDefault="00C811A1" w:rsidP="00C811A1">
      <w:pPr>
        <w:tabs>
          <w:tab w:val="left" w:pos="2880"/>
        </w:tabs>
        <w:spacing w:after="0" w:line="240" w:lineRule="auto"/>
        <w:jc w:val="right"/>
        <w:rPr>
          <w:rFonts w:ascii="Times New Roman" w:hAnsi="Times New Roman"/>
          <w:sz w:val="28"/>
          <w:szCs w:val="28"/>
        </w:rPr>
      </w:pPr>
    </w:p>
    <w:p w:rsidR="00C811A1" w:rsidRPr="00B1290E" w:rsidRDefault="00C811A1" w:rsidP="00C811A1">
      <w:pPr>
        <w:tabs>
          <w:tab w:val="left" w:pos="2880"/>
        </w:tabs>
        <w:spacing w:after="0" w:line="360" w:lineRule="auto"/>
        <w:jc w:val="center"/>
        <w:rPr>
          <w:rFonts w:ascii="Times New Roman" w:hAnsi="Times New Roman"/>
          <w:sz w:val="28"/>
          <w:szCs w:val="28"/>
        </w:rPr>
      </w:pPr>
    </w:p>
    <w:p w:rsidR="00C811A1" w:rsidRPr="00B1290E" w:rsidRDefault="00C811A1" w:rsidP="00C811A1">
      <w:pPr>
        <w:tabs>
          <w:tab w:val="left" w:pos="2880"/>
        </w:tabs>
        <w:spacing w:after="0" w:line="360" w:lineRule="auto"/>
        <w:jc w:val="center"/>
        <w:rPr>
          <w:rFonts w:ascii="Times New Roman" w:hAnsi="Times New Roman"/>
          <w:sz w:val="28"/>
          <w:szCs w:val="28"/>
        </w:rPr>
      </w:pPr>
    </w:p>
    <w:p w:rsidR="00C811A1" w:rsidRPr="00B1290E" w:rsidRDefault="00C811A1" w:rsidP="00C811A1">
      <w:pPr>
        <w:spacing w:after="0" w:line="240" w:lineRule="auto"/>
        <w:jc w:val="center"/>
        <w:rPr>
          <w:rFonts w:ascii="Times New Roman" w:hAnsi="Times New Roman"/>
          <w:sz w:val="28"/>
          <w:szCs w:val="28"/>
        </w:rPr>
      </w:pPr>
    </w:p>
    <w:p w:rsidR="00C811A1" w:rsidRPr="00B1290E" w:rsidRDefault="00C811A1" w:rsidP="00C811A1">
      <w:pPr>
        <w:pStyle w:val="S8"/>
        <w:jc w:val="center"/>
        <w:rPr>
          <w:b/>
          <w:sz w:val="32"/>
          <w:szCs w:val="32"/>
        </w:rPr>
      </w:pPr>
      <w:r w:rsidRPr="00B1290E">
        <w:rPr>
          <w:b/>
          <w:szCs w:val="28"/>
        </w:rPr>
        <w:t xml:space="preserve">Заказчик: </w:t>
      </w:r>
      <w:r w:rsidRPr="00B1290E">
        <w:rPr>
          <w:b/>
        </w:rPr>
        <w:t>администрация Криводановского сельсовета Новосибирского района Новосибирской области</w:t>
      </w:r>
    </w:p>
    <w:p w:rsidR="00C811A1" w:rsidRPr="00B1290E" w:rsidRDefault="00C811A1" w:rsidP="00C811A1">
      <w:pPr>
        <w:spacing w:after="0" w:line="240" w:lineRule="auto"/>
        <w:jc w:val="center"/>
        <w:rPr>
          <w:rFonts w:ascii="Times New Roman" w:hAnsi="Times New Roman"/>
          <w:b/>
          <w:sz w:val="32"/>
          <w:szCs w:val="32"/>
        </w:rPr>
      </w:pPr>
    </w:p>
    <w:p w:rsidR="00C811A1" w:rsidRPr="00B1290E" w:rsidRDefault="00C811A1" w:rsidP="00C811A1">
      <w:pPr>
        <w:spacing w:after="0" w:line="240" w:lineRule="auto"/>
        <w:jc w:val="center"/>
        <w:rPr>
          <w:rFonts w:ascii="Times New Roman" w:hAnsi="Times New Roman"/>
          <w:b/>
          <w:sz w:val="32"/>
          <w:szCs w:val="32"/>
        </w:rPr>
      </w:pPr>
    </w:p>
    <w:p w:rsidR="00C811A1" w:rsidRPr="00B1290E" w:rsidRDefault="00C811A1" w:rsidP="00C811A1">
      <w:pPr>
        <w:spacing w:after="0" w:line="240" w:lineRule="auto"/>
        <w:jc w:val="center"/>
        <w:rPr>
          <w:rFonts w:ascii="Times New Roman" w:hAnsi="Times New Roman"/>
          <w:b/>
          <w:sz w:val="32"/>
          <w:szCs w:val="32"/>
        </w:rPr>
      </w:pPr>
    </w:p>
    <w:p w:rsidR="00C811A1" w:rsidRPr="00B1290E" w:rsidRDefault="00C811A1" w:rsidP="00C811A1">
      <w:pPr>
        <w:spacing w:after="0" w:line="240" w:lineRule="auto"/>
        <w:jc w:val="center"/>
        <w:rPr>
          <w:rFonts w:ascii="Times New Roman" w:hAnsi="Times New Roman"/>
          <w:b/>
          <w:sz w:val="32"/>
          <w:szCs w:val="32"/>
        </w:rPr>
      </w:pPr>
      <w:r w:rsidRPr="00B1290E">
        <w:rPr>
          <w:rFonts w:ascii="Times New Roman" w:hAnsi="Times New Roman"/>
          <w:b/>
          <w:sz w:val="32"/>
          <w:szCs w:val="32"/>
        </w:rPr>
        <w:t xml:space="preserve">ГЕНЕРАЛЬНЫЙ ПЛАН СЕЛА </w:t>
      </w:r>
      <w:r>
        <w:rPr>
          <w:rFonts w:ascii="Times New Roman" w:hAnsi="Times New Roman"/>
          <w:b/>
          <w:sz w:val="32"/>
          <w:szCs w:val="32"/>
        </w:rPr>
        <w:t>МАРУСИНО</w:t>
      </w:r>
      <w:r w:rsidRPr="00B1290E">
        <w:rPr>
          <w:rFonts w:ascii="Times New Roman" w:hAnsi="Times New Roman"/>
          <w:b/>
          <w:sz w:val="32"/>
          <w:szCs w:val="32"/>
        </w:rPr>
        <w:t xml:space="preserve"> </w:t>
      </w:r>
    </w:p>
    <w:p w:rsidR="00C811A1" w:rsidRPr="00B1290E" w:rsidRDefault="00C811A1" w:rsidP="00C811A1">
      <w:pPr>
        <w:spacing w:after="0" w:line="240" w:lineRule="auto"/>
        <w:jc w:val="center"/>
        <w:rPr>
          <w:rFonts w:ascii="Times New Roman" w:hAnsi="Times New Roman"/>
          <w:b/>
          <w:sz w:val="32"/>
          <w:szCs w:val="32"/>
        </w:rPr>
      </w:pPr>
      <w:r w:rsidRPr="00B1290E">
        <w:rPr>
          <w:rFonts w:ascii="Times New Roman" w:hAnsi="Times New Roman"/>
          <w:b/>
          <w:sz w:val="32"/>
          <w:szCs w:val="32"/>
        </w:rPr>
        <w:t>НОВОСИБИРСКОГО РАЙОНА НОВОСИБИРСКОЙ ОБЛАСТИ</w:t>
      </w:r>
    </w:p>
    <w:p w:rsidR="00C811A1" w:rsidRPr="00B1290E" w:rsidRDefault="00C811A1" w:rsidP="00C811A1">
      <w:pPr>
        <w:spacing w:after="0" w:line="240" w:lineRule="auto"/>
        <w:jc w:val="center"/>
        <w:rPr>
          <w:rFonts w:ascii="Times New Roman" w:hAnsi="Times New Roman"/>
          <w:b/>
          <w:sz w:val="36"/>
          <w:szCs w:val="36"/>
        </w:rPr>
      </w:pPr>
    </w:p>
    <w:p w:rsidR="00C811A1" w:rsidRPr="00B1290E" w:rsidRDefault="00C811A1" w:rsidP="00C811A1">
      <w:pPr>
        <w:tabs>
          <w:tab w:val="left" w:pos="2880"/>
        </w:tabs>
        <w:spacing w:after="0" w:line="360" w:lineRule="auto"/>
        <w:jc w:val="center"/>
        <w:rPr>
          <w:rFonts w:ascii="Times New Roman" w:hAnsi="Times New Roman"/>
          <w:b/>
          <w:sz w:val="24"/>
          <w:szCs w:val="24"/>
        </w:rPr>
      </w:pPr>
    </w:p>
    <w:p w:rsidR="00C811A1" w:rsidRPr="00B1290E" w:rsidRDefault="00C811A1" w:rsidP="00C811A1">
      <w:pPr>
        <w:tabs>
          <w:tab w:val="left" w:pos="2880"/>
        </w:tabs>
        <w:spacing w:after="0" w:line="360" w:lineRule="auto"/>
        <w:jc w:val="center"/>
        <w:rPr>
          <w:rFonts w:ascii="Times New Roman" w:hAnsi="Times New Roman"/>
          <w:b/>
          <w:sz w:val="24"/>
          <w:szCs w:val="24"/>
        </w:rPr>
      </w:pPr>
      <w:r w:rsidRPr="00B1290E">
        <w:rPr>
          <w:rFonts w:ascii="Times New Roman" w:hAnsi="Times New Roman"/>
          <w:b/>
          <w:sz w:val="24"/>
          <w:szCs w:val="24"/>
        </w:rPr>
        <w:t>МАТЕРИАЛЫ ПО ОБОСНОВАНИЮ</w:t>
      </w:r>
    </w:p>
    <w:p w:rsidR="00C811A1" w:rsidRPr="00B1290E" w:rsidRDefault="00C811A1" w:rsidP="00C811A1">
      <w:pPr>
        <w:tabs>
          <w:tab w:val="left" w:pos="2880"/>
        </w:tabs>
        <w:spacing w:after="0" w:line="360" w:lineRule="auto"/>
        <w:jc w:val="center"/>
        <w:rPr>
          <w:rFonts w:ascii="Times New Roman" w:hAnsi="Times New Roman"/>
          <w:b/>
          <w:sz w:val="24"/>
          <w:szCs w:val="24"/>
        </w:rPr>
      </w:pPr>
      <w:r w:rsidRPr="00B1290E">
        <w:rPr>
          <w:rFonts w:ascii="Times New Roman" w:hAnsi="Times New Roman"/>
          <w:b/>
          <w:sz w:val="24"/>
          <w:szCs w:val="24"/>
        </w:rPr>
        <w:t xml:space="preserve"> (ПОЯСНИТЕЛЬНАЯ ЗАПИСКА)</w:t>
      </w:r>
    </w:p>
    <w:p w:rsidR="00C811A1" w:rsidRPr="00B1290E" w:rsidRDefault="00C811A1" w:rsidP="00C811A1">
      <w:pPr>
        <w:spacing w:after="0" w:line="240" w:lineRule="auto"/>
        <w:jc w:val="center"/>
        <w:rPr>
          <w:rFonts w:ascii="Times New Roman" w:hAnsi="Times New Roman"/>
          <w:noProof/>
          <w:sz w:val="28"/>
          <w:szCs w:val="28"/>
          <w:lang w:eastAsia="ru-RU"/>
        </w:rPr>
      </w:pPr>
    </w:p>
    <w:p w:rsidR="00C811A1" w:rsidRPr="00B1290E" w:rsidRDefault="00C811A1" w:rsidP="00C811A1">
      <w:pPr>
        <w:spacing w:after="0" w:line="240" w:lineRule="auto"/>
        <w:jc w:val="center"/>
        <w:rPr>
          <w:rFonts w:ascii="Times New Roman" w:hAnsi="Times New Roman"/>
          <w:b/>
          <w:sz w:val="28"/>
          <w:szCs w:val="28"/>
        </w:rPr>
      </w:pPr>
      <w:r w:rsidRPr="00B1290E">
        <w:rPr>
          <w:rFonts w:ascii="Times New Roman" w:hAnsi="Times New Roman"/>
          <w:b/>
          <w:sz w:val="28"/>
          <w:szCs w:val="28"/>
        </w:rPr>
        <w:t xml:space="preserve">Том </w:t>
      </w:r>
      <w:r w:rsidRPr="00B1290E">
        <w:rPr>
          <w:rFonts w:ascii="Times New Roman" w:hAnsi="Times New Roman"/>
          <w:b/>
          <w:sz w:val="28"/>
          <w:szCs w:val="28"/>
          <w:lang w:val="en-US"/>
        </w:rPr>
        <w:t>II</w:t>
      </w:r>
    </w:p>
    <w:p w:rsidR="00C811A1" w:rsidRPr="00B1290E" w:rsidRDefault="00C811A1" w:rsidP="00C811A1">
      <w:pPr>
        <w:spacing w:after="0" w:line="240" w:lineRule="auto"/>
        <w:jc w:val="center"/>
        <w:rPr>
          <w:rFonts w:ascii="Times New Roman" w:hAnsi="Times New Roman"/>
          <w:sz w:val="28"/>
          <w:szCs w:val="28"/>
        </w:rPr>
      </w:pPr>
    </w:p>
    <w:p w:rsidR="00C811A1" w:rsidRPr="00B1290E" w:rsidRDefault="00C811A1" w:rsidP="00C811A1">
      <w:pPr>
        <w:spacing w:after="0" w:line="240" w:lineRule="auto"/>
        <w:jc w:val="center"/>
        <w:rPr>
          <w:rFonts w:ascii="Times New Roman" w:hAnsi="Times New Roman"/>
          <w:noProof/>
          <w:sz w:val="28"/>
          <w:szCs w:val="28"/>
          <w:lang w:eastAsia="ru-RU"/>
        </w:rPr>
      </w:pPr>
      <w:r w:rsidRPr="00B1290E">
        <w:rPr>
          <w:noProof/>
          <w:lang w:eastAsia="ru-RU"/>
        </w:rPr>
        <w:drawing>
          <wp:inline distT="0" distB="0" distL="0" distR="0">
            <wp:extent cx="1405890" cy="1896745"/>
            <wp:effectExtent l="19050" t="0" r="3810" b="0"/>
            <wp:docPr id="10" name="Рисунок 11" descr="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
                    <pic:cNvPicPr>
                      <a:picLocks noChangeAspect="1" noChangeArrowheads="1"/>
                    </pic:cNvPicPr>
                  </pic:nvPicPr>
                  <pic:blipFill>
                    <a:blip r:embed="rId9" cstate="print"/>
                    <a:srcRect/>
                    <a:stretch>
                      <a:fillRect/>
                    </a:stretch>
                  </pic:blipFill>
                  <pic:spPr bwMode="auto">
                    <a:xfrm>
                      <a:off x="0" y="0"/>
                      <a:ext cx="1405890" cy="1896745"/>
                    </a:xfrm>
                    <a:prstGeom prst="rect">
                      <a:avLst/>
                    </a:prstGeom>
                    <a:noFill/>
                    <a:ln w="9525">
                      <a:noFill/>
                      <a:miter lim="800000"/>
                      <a:headEnd/>
                      <a:tailEnd/>
                    </a:ln>
                  </pic:spPr>
                </pic:pic>
              </a:graphicData>
            </a:graphic>
          </wp:inline>
        </w:drawing>
      </w:r>
    </w:p>
    <w:p w:rsidR="00C811A1" w:rsidRPr="00B1290E" w:rsidRDefault="00C811A1" w:rsidP="00C811A1">
      <w:pPr>
        <w:spacing w:after="0" w:line="240" w:lineRule="auto"/>
        <w:jc w:val="center"/>
        <w:rPr>
          <w:rFonts w:ascii="Times New Roman" w:hAnsi="Times New Roman"/>
          <w:noProof/>
          <w:sz w:val="28"/>
          <w:szCs w:val="28"/>
          <w:lang w:eastAsia="ru-RU"/>
        </w:rPr>
      </w:pPr>
    </w:p>
    <w:p w:rsidR="00C811A1" w:rsidRPr="00B1290E" w:rsidRDefault="00C811A1" w:rsidP="00C811A1">
      <w:pPr>
        <w:spacing w:after="0" w:line="240" w:lineRule="auto"/>
        <w:jc w:val="center"/>
        <w:rPr>
          <w:rFonts w:ascii="Times New Roman" w:hAnsi="Times New Roman"/>
          <w:sz w:val="28"/>
          <w:szCs w:val="28"/>
        </w:rPr>
      </w:pPr>
    </w:p>
    <w:p w:rsidR="00C811A1" w:rsidRPr="00B1290E" w:rsidRDefault="00C811A1" w:rsidP="00C811A1">
      <w:pPr>
        <w:spacing w:after="0" w:line="240" w:lineRule="auto"/>
        <w:rPr>
          <w:rFonts w:ascii="Times New Roman" w:hAnsi="Times New Roman"/>
          <w:sz w:val="28"/>
          <w:szCs w:val="28"/>
        </w:rPr>
      </w:pPr>
    </w:p>
    <w:p w:rsidR="00C811A1" w:rsidRPr="00B1290E" w:rsidRDefault="00C811A1" w:rsidP="00C811A1">
      <w:pPr>
        <w:pStyle w:val="zagc-0"/>
        <w:spacing w:before="0" w:after="0"/>
        <w:ind w:firstLine="0"/>
        <w:jc w:val="both"/>
        <w:rPr>
          <w:rFonts w:ascii="Times New Roman" w:hAnsi="Times New Roman" w:cs="Times New Roman"/>
          <w:caps w:val="0"/>
          <w:color w:val="auto"/>
          <w:sz w:val="28"/>
          <w:szCs w:val="28"/>
        </w:rPr>
      </w:pPr>
      <w:r w:rsidRPr="00B1290E">
        <w:rPr>
          <w:rFonts w:ascii="Times New Roman" w:hAnsi="Times New Roman" w:cs="Times New Roman"/>
          <w:caps w:val="0"/>
          <w:color w:val="auto"/>
          <w:sz w:val="28"/>
          <w:szCs w:val="28"/>
        </w:rPr>
        <w:t>Генеральный  директор</w:t>
      </w:r>
      <w:r w:rsidRPr="00B1290E">
        <w:rPr>
          <w:rFonts w:ascii="Times New Roman" w:hAnsi="Times New Roman" w:cs="Times New Roman"/>
          <w:color w:val="auto"/>
          <w:sz w:val="28"/>
          <w:szCs w:val="28"/>
        </w:rPr>
        <w:t xml:space="preserve">                                                                         </w:t>
      </w:r>
      <w:r w:rsidRPr="00B1290E">
        <w:rPr>
          <w:rFonts w:ascii="Times New Roman" w:hAnsi="Times New Roman" w:cs="Times New Roman"/>
          <w:caps w:val="0"/>
          <w:color w:val="auto"/>
          <w:sz w:val="28"/>
          <w:szCs w:val="28"/>
        </w:rPr>
        <w:t>В.М. Савко</w:t>
      </w:r>
    </w:p>
    <w:p w:rsidR="00C811A1" w:rsidRPr="00B1290E" w:rsidRDefault="00C811A1" w:rsidP="00C811A1">
      <w:pPr>
        <w:pStyle w:val="zagc-0"/>
        <w:tabs>
          <w:tab w:val="left" w:pos="4215"/>
        </w:tabs>
        <w:spacing w:before="0" w:after="0"/>
        <w:ind w:firstLine="709"/>
        <w:jc w:val="right"/>
        <w:rPr>
          <w:rFonts w:ascii="Times New Roman" w:hAnsi="Times New Roman"/>
          <w:color w:val="auto"/>
          <w:sz w:val="28"/>
          <w:szCs w:val="28"/>
        </w:rPr>
      </w:pPr>
    </w:p>
    <w:p w:rsidR="00C811A1" w:rsidRPr="00B1290E" w:rsidRDefault="00C811A1" w:rsidP="00C811A1">
      <w:pPr>
        <w:pStyle w:val="zagc-0"/>
        <w:tabs>
          <w:tab w:val="left" w:pos="4215"/>
        </w:tabs>
        <w:spacing w:before="0" w:after="0"/>
        <w:ind w:firstLine="709"/>
        <w:jc w:val="right"/>
        <w:rPr>
          <w:rFonts w:ascii="Times New Roman" w:hAnsi="Times New Roman" w:cs="Times New Roman"/>
          <w:color w:val="auto"/>
          <w:sz w:val="28"/>
          <w:szCs w:val="28"/>
        </w:rPr>
      </w:pPr>
    </w:p>
    <w:p w:rsidR="00C811A1" w:rsidRPr="00B1290E" w:rsidRDefault="00C811A1" w:rsidP="00C811A1">
      <w:pPr>
        <w:pStyle w:val="zagc-0"/>
        <w:spacing w:before="0" w:after="0"/>
        <w:ind w:firstLine="0"/>
        <w:jc w:val="both"/>
        <w:rPr>
          <w:rFonts w:ascii="Times New Roman" w:hAnsi="Times New Roman" w:cs="Times New Roman"/>
          <w:caps w:val="0"/>
          <w:color w:val="auto"/>
          <w:sz w:val="28"/>
          <w:szCs w:val="28"/>
        </w:rPr>
      </w:pPr>
      <w:r w:rsidRPr="00B1290E">
        <w:rPr>
          <w:rFonts w:ascii="Times New Roman" w:hAnsi="Times New Roman" w:cs="Times New Roman"/>
          <w:caps w:val="0"/>
          <w:color w:val="auto"/>
          <w:sz w:val="28"/>
          <w:szCs w:val="28"/>
        </w:rPr>
        <w:t>Ведущий градостроитель</w:t>
      </w:r>
    </w:p>
    <w:p w:rsidR="00C811A1" w:rsidRPr="00B1290E" w:rsidRDefault="00C811A1" w:rsidP="00C811A1">
      <w:pPr>
        <w:pStyle w:val="zagc-0"/>
        <w:spacing w:before="0" w:after="0"/>
        <w:ind w:firstLine="0"/>
        <w:jc w:val="both"/>
        <w:rPr>
          <w:rFonts w:ascii="Times New Roman" w:hAnsi="Times New Roman" w:cs="Times New Roman"/>
          <w:caps w:val="0"/>
          <w:color w:val="auto"/>
          <w:sz w:val="28"/>
          <w:szCs w:val="28"/>
        </w:rPr>
      </w:pPr>
      <w:r w:rsidRPr="00B1290E">
        <w:rPr>
          <w:rFonts w:ascii="Times New Roman" w:hAnsi="Times New Roman" w:cs="Times New Roman"/>
          <w:caps w:val="0"/>
          <w:color w:val="auto"/>
          <w:sz w:val="28"/>
          <w:szCs w:val="28"/>
        </w:rPr>
        <w:t>проекта                                                                                                   О.В. Дедерер</w:t>
      </w:r>
    </w:p>
    <w:p w:rsidR="00C811A1" w:rsidRPr="00B1290E" w:rsidRDefault="00C811A1" w:rsidP="00C811A1">
      <w:pPr>
        <w:spacing w:after="0" w:line="240" w:lineRule="auto"/>
        <w:rPr>
          <w:rFonts w:ascii="Times New Roman" w:hAnsi="Times New Roman"/>
          <w:sz w:val="28"/>
          <w:szCs w:val="28"/>
        </w:rPr>
      </w:pPr>
    </w:p>
    <w:p w:rsidR="00C811A1" w:rsidRDefault="00C811A1" w:rsidP="00C811A1">
      <w:pPr>
        <w:spacing w:after="0" w:line="240" w:lineRule="auto"/>
        <w:rPr>
          <w:rFonts w:ascii="Times New Roman" w:hAnsi="Times New Roman"/>
          <w:sz w:val="28"/>
          <w:szCs w:val="28"/>
        </w:rPr>
      </w:pPr>
    </w:p>
    <w:p w:rsidR="00C811A1" w:rsidRPr="00B1290E" w:rsidRDefault="00C811A1" w:rsidP="00C811A1">
      <w:pPr>
        <w:spacing w:after="0" w:line="240" w:lineRule="auto"/>
        <w:rPr>
          <w:rFonts w:ascii="Times New Roman" w:hAnsi="Times New Roman"/>
          <w:sz w:val="28"/>
          <w:szCs w:val="28"/>
        </w:rPr>
      </w:pPr>
    </w:p>
    <w:p w:rsidR="00C811A1" w:rsidRPr="00B1290E" w:rsidRDefault="00C811A1" w:rsidP="00C811A1">
      <w:pPr>
        <w:spacing w:after="0" w:line="240" w:lineRule="auto"/>
        <w:jc w:val="center"/>
        <w:rPr>
          <w:rFonts w:ascii="Times New Roman" w:hAnsi="Times New Roman"/>
          <w:sz w:val="28"/>
          <w:szCs w:val="28"/>
        </w:rPr>
      </w:pPr>
      <w:r w:rsidRPr="00B1290E">
        <w:rPr>
          <w:rFonts w:ascii="Times New Roman" w:hAnsi="Times New Roman"/>
          <w:sz w:val="28"/>
          <w:szCs w:val="28"/>
        </w:rPr>
        <w:t xml:space="preserve">Новосибирск </w:t>
      </w:r>
    </w:p>
    <w:p w:rsidR="00C811A1" w:rsidRPr="00B1290E" w:rsidRDefault="00C811A1" w:rsidP="00C811A1">
      <w:pPr>
        <w:spacing w:after="0" w:line="240" w:lineRule="auto"/>
        <w:jc w:val="center"/>
        <w:rPr>
          <w:rFonts w:ascii="Times New Roman" w:hAnsi="Times New Roman"/>
          <w:sz w:val="28"/>
          <w:szCs w:val="28"/>
        </w:rPr>
        <w:sectPr w:rsidR="00C811A1" w:rsidRPr="00B1290E" w:rsidSect="007527E7">
          <w:footerReference w:type="default" r:id="rId10"/>
          <w:footerReference w:type="first" r:id="rId11"/>
          <w:pgSz w:w="11906" w:h="16838"/>
          <w:pgMar w:top="851" w:right="567" w:bottom="851" w:left="1418" w:header="709" w:footer="550" w:gutter="0"/>
          <w:pgNumType w:start="1"/>
          <w:cols w:space="708"/>
          <w:titlePg/>
          <w:docGrid w:linePitch="360"/>
        </w:sectPr>
      </w:pPr>
      <w:r w:rsidRPr="00B1290E">
        <w:rPr>
          <w:rFonts w:ascii="Times New Roman" w:hAnsi="Times New Roman"/>
          <w:sz w:val="28"/>
          <w:szCs w:val="28"/>
        </w:rPr>
        <w:t>2013 г.</w:t>
      </w:r>
    </w:p>
    <w:p w:rsidR="00C811A1" w:rsidRPr="00B1290E" w:rsidRDefault="00C811A1" w:rsidP="00C811A1">
      <w:pPr>
        <w:spacing w:after="0" w:line="240" w:lineRule="auto"/>
        <w:jc w:val="center"/>
        <w:rPr>
          <w:rFonts w:ascii="Times New Roman" w:hAnsi="Times New Roman"/>
          <w:b/>
          <w:sz w:val="28"/>
          <w:szCs w:val="28"/>
        </w:rPr>
      </w:pPr>
      <w:r w:rsidRPr="00B1290E">
        <w:rPr>
          <w:rFonts w:ascii="Times New Roman" w:hAnsi="Times New Roman"/>
          <w:b/>
          <w:sz w:val="28"/>
          <w:szCs w:val="28"/>
        </w:rPr>
        <w:lastRenderedPageBreak/>
        <w:t>01. Состав проекта</w:t>
      </w:r>
    </w:p>
    <w:p w:rsidR="00C811A1" w:rsidRPr="00B1290E" w:rsidRDefault="00C811A1" w:rsidP="00C811A1">
      <w:pPr>
        <w:spacing w:after="0" w:line="317" w:lineRule="exact"/>
        <w:jc w:val="center"/>
        <w:rPr>
          <w:rFonts w:ascii="Times New Roman" w:hAnsi="Times New Roman"/>
          <w:b/>
          <w:sz w:val="28"/>
          <w:szCs w:val="28"/>
        </w:rPr>
      </w:pPr>
    </w:p>
    <w:p w:rsidR="00C811A1" w:rsidRPr="00B1290E" w:rsidRDefault="00C811A1" w:rsidP="00C811A1">
      <w:pPr>
        <w:spacing w:after="0" w:line="317" w:lineRule="exact"/>
        <w:rPr>
          <w:rFonts w:ascii="Times New Roman" w:hAnsi="Times New Roman"/>
          <w:b/>
          <w:sz w:val="28"/>
          <w:szCs w:val="28"/>
        </w:rPr>
      </w:pPr>
      <w:r w:rsidRPr="00B1290E">
        <w:rPr>
          <w:rFonts w:ascii="Times New Roman" w:hAnsi="Times New Roman"/>
          <w:b/>
          <w:sz w:val="28"/>
          <w:szCs w:val="28"/>
        </w:rPr>
        <w:t>Раздел «Градостроительные решения»</w:t>
      </w:r>
    </w:p>
    <w:p w:rsidR="00C811A1" w:rsidRPr="00B1290E" w:rsidRDefault="00C811A1" w:rsidP="00C811A1">
      <w:pPr>
        <w:spacing w:after="0" w:line="317" w:lineRule="exact"/>
        <w:rPr>
          <w:rFonts w:ascii="Times New Roman" w:hAnsi="Times New Roman"/>
          <w:b/>
          <w:sz w:val="28"/>
          <w:szCs w:val="28"/>
        </w:rPr>
      </w:pPr>
    </w:p>
    <w:p w:rsidR="00C811A1" w:rsidRPr="00B1290E" w:rsidRDefault="00C811A1" w:rsidP="00C811A1">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Положение о территориальном планировании – том </w:t>
      </w:r>
      <w:r w:rsidRPr="00B1290E">
        <w:rPr>
          <w:rFonts w:ascii="Times New Roman" w:hAnsi="Times New Roman"/>
          <w:sz w:val="28"/>
          <w:szCs w:val="28"/>
          <w:lang w:val="en-US"/>
        </w:rPr>
        <w:t>I</w:t>
      </w:r>
    </w:p>
    <w:p w:rsidR="00C811A1" w:rsidRPr="00B1290E" w:rsidRDefault="00C811A1" w:rsidP="00C811A1">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Карты – тома </w:t>
      </w:r>
      <w:r w:rsidRPr="00B1290E">
        <w:rPr>
          <w:rFonts w:ascii="Times New Roman" w:hAnsi="Times New Roman"/>
          <w:sz w:val="28"/>
          <w:szCs w:val="28"/>
          <w:lang w:val="en-US"/>
        </w:rPr>
        <w:t>I</w:t>
      </w:r>
    </w:p>
    <w:p w:rsidR="00C811A1" w:rsidRPr="00B1290E" w:rsidRDefault="00C811A1" w:rsidP="00C811A1">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Материалы по обоснованию (пояснительная записка) – том </w:t>
      </w:r>
      <w:r w:rsidRPr="00B1290E">
        <w:rPr>
          <w:rFonts w:ascii="Times New Roman" w:hAnsi="Times New Roman"/>
          <w:sz w:val="28"/>
          <w:szCs w:val="28"/>
          <w:lang w:val="en-US"/>
        </w:rPr>
        <w:t>II</w:t>
      </w:r>
    </w:p>
    <w:p w:rsidR="00C811A1" w:rsidRPr="00B1290E" w:rsidRDefault="00C811A1" w:rsidP="00C811A1">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Карты – тома </w:t>
      </w:r>
      <w:r w:rsidRPr="00B1290E">
        <w:rPr>
          <w:rFonts w:ascii="Times New Roman" w:hAnsi="Times New Roman"/>
          <w:sz w:val="28"/>
          <w:szCs w:val="28"/>
          <w:lang w:val="en-US"/>
        </w:rPr>
        <w:t>II</w:t>
      </w:r>
    </w:p>
    <w:p w:rsidR="00C811A1" w:rsidRPr="00B1290E" w:rsidRDefault="00C811A1" w:rsidP="00C811A1">
      <w:pPr>
        <w:pStyle w:val="1f0"/>
        <w:spacing w:after="0" w:line="240" w:lineRule="auto"/>
        <w:rPr>
          <w:rFonts w:ascii="Times New Roman" w:hAnsi="Times New Roman" w:cs="Times New Roman"/>
          <w:b/>
          <w:bCs/>
          <w:sz w:val="28"/>
          <w:szCs w:val="28"/>
        </w:rPr>
      </w:pPr>
      <w:r w:rsidRPr="00B1290E">
        <w:rPr>
          <w:rFonts w:ascii="Times New Roman" w:hAnsi="Times New Roman" w:cs="Times New Roman"/>
          <w:b/>
          <w:bCs/>
          <w:sz w:val="28"/>
          <w:szCs w:val="28"/>
        </w:rPr>
        <w:t>Электронная версия проекта</w:t>
      </w:r>
    </w:p>
    <w:p w:rsidR="00C811A1" w:rsidRPr="00B1290E" w:rsidRDefault="00C811A1" w:rsidP="00C811A1">
      <w:pPr>
        <w:pStyle w:val="1f0"/>
        <w:spacing w:after="0" w:line="240" w:lineRule="auto"/>
        <w:ind w:left="714"/>
        <w:jc w:val="both"/>
        <w:rPr>
          <w:rFonts w:ascii="Times New Roman" w:hAnsi="Times New Roman" w:cs="Times New Roman"/>
          <w:sz w:val="28"/>
          <w:szCs w:val="28"/>
        </w:rPr>
      </w:pPr>
    </w:p>
    <w:p w:rsidR="00C811A1" w:rsidRPr="00B1290E" w:rsidRDefault="00C811A1" w:rsidP="00C811A1">
      <w:pPr>
        <w:pStyle w:val="1f0"/>
        <w:numPr>
          <w:ilvl w:val="0"/>
          <w:numId w:val="2"/>
        </w:numPr>
        <w:suppressAutoHyphens w:val="0"/>
        <w:spacing w:after="0" w:line="240" w:lineRule="auto"/>
        <w:ind w:left="0" w:firstLine="426"/>
        <w:jc w:val="both"/>
        <w:rPr>
          <w:rFonts w:ascii="Times New Roman" w:hAnsi="Times New Roman" w:cs="Times New Roman"/>
          <w:sz w:val="28"/>
          <w:szCs w:val="28"/>
        </w:rPr>
      </w:pPr>
      <w:r w:rsidRPr="00B1290E">
        <w:rPr>
          <w:rFonts w:ascii="Times New Roman" w:hAnsi="Times New Roman" w:cs="Times New Roman"/>
          <w:sz w:val="28"/>
          <w:szCs w:val="28"/>
        </w:rPr>
        <w:t xml:space="preserve">Текстовая часть в формате </w:t>
      </w:r>
      <w:r w:rsidRPr="00B1290E">
        <w:rPr>
          <w:rFonts w:ascii="Times New Roman" w:hAnsi="Times New Roman" w:cs="Times New Roman"/>
          <w:sz w:val="28"/>
          <w:szCs w:val="28"/>
          <w:lang w:val="en-US"/>
        </w:rPr>
        <w:t>docx</w:t>
      </w:r>
      <w:r w:rsidRPr="00B1290E">
        <w:rPr>
          <w:rFonts w:ascii="Times New Roman" w:hAnsi="Times New Roman" w:cs="Times New Roman"/>
          <w:sz w:val="28"/>
          <w:szCs w:val="28"/>
        </w:rPr>
        <w:t>.</w:t>
      </w:r>
    </w:p>
    <w:p w:rsidR="00C811A1" w:rsidRPr="00B1290E" w:rsidRDefault="00C811A1" w:rsidP="00C811A1">
      <w:pPr>
        <w:pStyle w:val="1f0"/>
        <w:numPr>
          <w:ilvl w:val="0"/>
          <w:numId w:val="2"/>
        </w:numPr>
        <w:suppressAutoHyphens w:val="0"/>
        <w:spacing w:after="0" w:line="240" w:lineRule="auto"/>
        <w:ind w:left="0" w:firstLine="426"/>
        <w:jc w:val="both"/>
        <w:rPr>
          <w:rFonts w:ascii="Times New Roman" w:hAnsi="Times New Roman" w:cs="Times New Roman"/>
          <w:sz w:val="28"/>
          <w:szCs w:val="28"/>
        </w:rPr>
      </w:pPr>
      <w:r w:rsidRPr="00B1290E">
        <w:rPr>
          <w:rFonts w:ascii="Times New Roman" w:hAnsi="Times New Roman" w:cs="Times New Roman"/>
          <w:sz w:val="28"/>
          <w:szCs w:val="28"/>
        </w:rPr>
        <w:t xml:space="preserve">Графическая часть в виде рабочих наборов и слоёв </w:t>
      </w:r>
      <w:r w:rsidRPr="00B1290E">
        <w:rPr>
          <w:rFonts w:ascii="Times New Roman" w:hAnsi="Times New Roman" w:cs="Times New Roman"/>
          <w:sz w:val="28"/>
          <w:szCs w:val="28"/>
          <w:lang w:val="en-US"/>
        </w:rPr>
        <w:t>MapInfo</w:t>
      </w:r>
      <w:r w:rsidRPr="00B1290E">
        <w:rPr>
          <w:rFonts w:ascii="Times New Roman" w:hAnsi="Times New Roman" w:cs="Times New Roman"/>
          <w:sz w:val="28"/>
          <w:szCs w:val="28"/>
        </w:rPr>
        <w:t xml:space="preserve"> 9.0</w:t>
      </w:r>
    </w:p>
    <w:p w:rsidR="00C811A1" w:rsidRPr="00B1290E" w:rsidRDefault="00C811A1" w:rsidP="00C811A1">
      <w:pPr>
        <w:pStyle w:val="1f0"/>
        <w:numPr>
          <w:ilvl w:val="0"/>
          <w:numId w:val="2"/>
        </w:numPr>
        <w:suppressAutoHyphens w:val="0"/>
        <w:spacing w:after="0" w:line="240" w:lineRule="auto"/>
        <w:ind w:left="0" w:firstLine="426"/>
        <w:jc w:val="both"/>
        <w:rPr>
          <w:rFonts w:ascii="Times New Roman" w:hAnsi="Times New Roman" w:cs="Times New Roman"/>
          <w:sz w:val="28"/>
          <w:szCs w:val="28"/>
        </w:rPr>
      </w:pPr>
      <w:r w:rsidRPr="00B1290E">
        <w:rPr>
          <w:rFonts w:ascii="Times New Roman" w:hAnsi="Times New Roman" w:cs="Times New Roman"/>
          <w:sz w:val="28"/>
          <w:szCs w:val="28"/>
        </w:rPr>
        <w:t>Графическая часть в виде растровых изображений.</w:t>
      </w:r>
    </w:p>
    <w:p w:rsidR="00C811A1" w:rsidRPr="00B1290E" w:rsidRDefault="00C811A1" w:rsidP="00C811A1">
      <w:pPr>
        <w:pStyle w:val="1f0"/>
        <w:spacing w:after="0" w:line="240" w:lineRule="auto"/>
        <w:ind w:left="426"/>
        <w:jc w:val="both"/>
        <w:rPr>
          <w:rFonts w:ascii="Times New Roman" w:hAnsi="Times New Roman" w:cs="Times New Roman"/>
          <w:sz w:val="28"/>
          <w:szCs w:val="28"/>
        </w:rPr>
      </w:pPr>
    </w:p>
    <w:p w:rsidR="00C811A1" w:rsidRPr="00B1290E" w:rsidRDefault="00C811A1" w:rsidP="00C811A1">
      <w:pPr>
        <w:pStyle w:val="1f0"/>
        <w:spacing w:after="0" w:line="240" w:lineRule="auto"/>
        <w:rPr>
          <w:rFonts w:ascii="Times New Roman" w:hAnsi="Times New Roman" w:cs="Times New Roman"/>
          <w:b/>
          <w:color w:val="FF0000"/>
          <w:sz w:val="28"/>
          <w:szCs w:val="28"/>
        </w:rPr>
        <w:sectPr w:rsidR="00C811A1" w:rsidRPr="00B1290E" w:rsidSect="00F961C1">
          <w:pgSz w:w="11906" w:h="16838"/>
          <w:pgMar w:top="851" w:right="567" w:bottom="1134" w:left="1418" w:header="709" w:footer="550" w:gutter="0"/>
          <w:cols w:space="708"/>
          <w:titlePg/>
          <w:docGrid w:linePitch="360"/>
        </w:sectPr>
      </w:pPr>
    </w:p>
    <w:p w:rsidR="00C811A1" w:rsidRPr="00B1290E" w:rsidRDefault="00C811A1" w:rsidP="00C811A1">
      <w:pPr>
        <w:pStyle w:val="1f0"/>
        <w:spacing w:after="0" w:line="240" w:lineRule="auto"/>
        <w:jc w:val="center"/>
        <w:rPr>
          <w:rFonts w:ascii="Times New Roman" w:hAnsi="Times New Roman" w:cs="Times New Roman"/>
          <w:b/>
          <w:sz w:val="28"/>
          <w:szCs w:val="28"/>
        </w:rPr>
      </w:pPr>
      <w:r w:rsidRPr="00B1290E">
        <w:rPr>
          <w:rFonts w:ascii="Times New Roman" w:hAnsi="Times New Roman" w:cs="Times New Roman"/>
          <w:b/>
          <w:sz w:val="28"/>
          <w:szCs w:val="28"/>
        </w:rPr>
        <w:lastRenderedPageBreak/>
        <w:t>02. Список основных исполнителей</w:t>
      </w:r>
    </w:p>
    <w:p w:rsidR="00C811A1" w:rsidRPr="00B1290E" w:rsidRDefault="00C811A1" w:rsidP="00C811A1">
      <w:pPr>
        <w:spacing w:after="0" w:line="240" w:lineRule="auto"/>
        <w:jc w:val="center"/>
        <w:rPr>
          <w:rFonts w:ascii="Times New Roman" w:hAnsi="Times New Roman"/>
          <w:b/>
          <w:color w:val="FF0000"/>
        </w:rPr>
      </w:pPr>
    </w:p>
    <w:p w:rsidR="00C811A1" w:rsidRDefault="00C811A1" w:rsidP="00C811A1">
      <w:pPr>
        <w:pStyle w:val="1f0"/>
        <w:spacing w:after="0" w:line="240" w:lineRule="auto"/>
        <w:jc w:val="center"/>
        <w:rPr>
          <w:rFonts w:ascii="Times New Roman" w:hAnsi="Times New Roman" w:cs="Times New Roman"/>
          <w:b/>
          <w:color w:val="FF0000"/>
          <w:sz w:val="28"/>
          <w:szCs w:val="28"/>
        </w:rPr>
      </w:pPr>
    </w:p>
    <w:tbl>
      <w:tblPr>
        <w:tblW w:w="1020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3431"/>
        <w:gridCol w:w="2507"/>
        <w:gridCol w:w="2228"/>
        <w:gridCol w:w="1416"/>
      </w:tblGrid>
      <w:tr w:rsidR="00C811A1" w:rsidRPr="007B2C67" w:rsidTr="00E37620">
        <w:trPr>
          <w:trHeight w:val="384"/>
          <w:jc w:val="center"/>
        </w:trPr>
        <w:tc>
          <w:tcPr>
            <w:tcW w:w="623" w:type="dxa"/>
            <w:vMerge w:val="restart"/>
            <w:shd w:val="clear" w:color="auto" w:fill="auto"/>
            <w:vAlign w:val="center"/>
          </w:tcPr>
          <w:p w:rsidR="00C811A1" w:rsidRPr="007B2C67" w:rsidRDefault="00C811A1" w:rsidP="00794630">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w:t>
            </w:r>
          </w:p>
        </w:tc>
        <w:tc>
          <w:tcPr>
            <w:tcW w:w="3431" w:type="dxa"/>
            <w:vMerge w:val="restart"/>
            <w:shd w:val="clear" w:color="auto" w:fill="auto"/>
            <w:vAlign w:val="center"/>
          </w:tcPr>
          <w:p w:rsidR="00C811A1" w:rsidRPr="007B2C67" w:rsidRDefault="00C811A1" w:rsidP="00794630">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Раздел проекта</w:t>
            </w:r>
          </w:p>
        </w:tc>
        <w:tc>
          <w:tcPr>
            <w:tcW w:w="2507" w:type="dxa"/>
            <w:vMerge w:val="restart"/>
            <w:shd w:val="clear" w:color="auto" w:fill="auto"/>
            <w:vAlign w:val="center"/>
          </w:tcPr>
          <w:p w:rsidR="00C811A1" w:rsidRPr="007B2C67" w:rsidRDefault="00C811A1" w:rsidP="00794630">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Должность</w:t>
            </w:r>
          </w:p>
        </w:tc>
        <w:tc>
          <w:tcPr>
            <w:tcW w:w="2228" w:type="dxa"/>
            <w:vMerge w:val="restart"/>
            <w:shd w:val="clear" w:color="auto" w:fill="auto"/>
            <w:vAlign w:val="center"/>
          </w:tcPr>
          <w:p w:rsidR="00C811A1" w:rsidRPr="007B2C67" w:rsidRDefault="00C811A1" w:rsidP="00794630">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Фамилия</w:t>
            </w:r>
          </w:p>
        </w:tc>
        <w:tc>
          <w:tcPr>
            <w:tcW w:w="1416" w:type="dxa"/>
            <w:vMerge w:val="restart"/>
            <w:shd w:val="clear" w:color="auto" w:fill="auto"/>
            <w:vAlign w:val="center"/>
          </w:tcPr>
          <w:p w:rsidR="00C811A1" w:rsidRPr="007B2C67" w:rsidRDefault="00C811A1" w:rsidP="00794630">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Подпись</w:t>
            </w:r>
          </w:p>
        </w:tc>
      </w:tr>
      <w:tr w:rsidR="00C811A1" w:rsidRPr="00390202" w:rsidTr="00E37620">
        <w:trPr>
          <w:trHeight w:val="468"/>
          <w:jc w:val="center"/>
        </w:trPr>
        <w:tc>
          <w:tcPr>
            <w:tcW w:w="623" w:type="dxa"/>
            <w:vMerge/>
            <w:vAlign w:val="center"/>
          </w:tcPr>
          <w:p w:rsidR="00C811A1" w:rsidRPr="00390202" w:rsidRDefault="00C811A1" w:rsidP="00794630">
            <w:pPr>
              <w:spacing w:beforeLines="20" w:afterLines="20" w:line="240" w:lineRule="auto"/>
              <w:rPr>
                <w:rFonts w:ascii="Times New Roman" w:eastAsia="Times New Roman" w:hAnsi="Times New Roman"/>
                <w:b/>
                <w:bCs/>
                <w:sz w:val="24"/>
                <w:szCs w:val="24"/>
                <w:lang w:eastAsia="ru-RU"/>
              </w:rPr>
            </w:pPr>
          </w:p>
        </w:tc>
        <w:tc>
          <w:tcPr>
            <w:tcW w:w="3431" w:type="dxa"/>
            <w:vMerge/>
            <w:vAlign w:val="center"/>
          </w:tcPr>
          <w:p w:rsidR="00C811A1" w:rsidRPr="00390202" w:rsidRDefault="00C811A1" w:rsidP="00794630">
            <w:pPr>
              <w:spacing w:beforeLines="20" w:afterLines="20" w:line="240" w:lineRule="auto"/>
              <w:rPr>
                <w:rFonts w:ascii="Times New Roman" w:eastAsia="Times New Roman" w:hAnsi="Times New Roman"/>
                <w:b/>
                <w:bCs/>
                <w:sz w:val="24"/>
                <w:szCs w:val="24"/>
                <w:lang w:eastAsia="ru-RU"/>
              </w:rPr>
            </w:pPr>
          </w:p>
        </w:tc>
        <w:tc>
          <w:tcPr>
            <w:tcW w:w="2507" w:type="dxa"/>
            <w:vMerge/>
            <w:vAlign w:val="center"/>
          </w:tcPr>
          <w:p w:rsidR="00C811A1" w:rsidRPr="00390202" w:rsidRDefault="00C811A1" w:rsidP="00794630">
            <w:pPr>
              <w:spacing w:beforeLines="20" w:afterLines="20" w:line="240" w:lineRule="auto"/>
              <w:rPr>
                <w:rFonts w:ascii="Times New Roman" w:eastAsia="Times New Roman" w:hAnsi="Times New Roman"/>
                <w:b/>
                <w:bCs/>
                <w:sz w:val="24"/>
                <w:szCs w:val="24"/>
                <w:lang w:eastAsia="ru-RU"/>
              </w:rPr>
            </w:pPr>
          </w:p>
        </w:tc>
        <w:tc>
          <w:tcPr>
            <w:tcW w:w="2228" w:type="dxa"/>
            <w:vMerge/>
            <w:vAlign w:val="center"/>
          </w:tcPr>
          <w:p w:rsidR="00C811A1" w:rsidRPr="00390202" w:rsidRDefault="00C811A1" w:rsidP="00794630">
            <w:pPr>
              <w:spacing w:beforeLines="20" w:afterLines="20" w:line="240" w:lineRule="auto"/>
              <w:rPr>
                <w:rFonts w:ascii="Times New Roman" w:eastAsia="Times New Roman" w:hAnsi="Times New Roman"/>
                <w:b/>
                <w:bCs/>
                <w:sz w:val="24"/>
                <w:szCs w:val="24"/>
                <w:lang w:eastAsia="ru-RU"/>
              </w:rPr>
            </w:pPr>
          </w:p>
        </w:tc>
        <w:tc>
          <w:tcPr>
            <w:tcW w:w="1416" w:type="dxa"/>
            <w:vMerge/>
            <w:vAlign w:val="center"/>
          </w:tcPr>
          <w:p w:rsidR="00C811A1" w:rsidRPr="00390202" w:rsidRDefault="00C811A1" w:rsidP="00794630">
            <w:pPr>
              <w:spacing w:beforeLines="20" w:afterLines="20" w:line="240" w:lineRule="auto"/>
              <w:rPr>
                <w:rFonts w:ascii="Times New Roman" w:eastAsia="Times New Roman" w:hAnsi="Times New Roman"/>
                <w:b/>
                <w:bCs/>
                <w:sz w:val="24"/>
                <w:szCs w:val="24"/>
                <w:lang w:eastAsia="ru-RU"/>
              </w:rPr>
            </w:pPr>
          </w:p>
        </w:tc>
      </w:tr>
      <w:tr w:rsidR="00C811A1" w:rsidRPr="00390202" w:rsidTr="00E37620">
        <w:trPr>
          <w:trHeight w:val="575"/>
          <w:jc w:val="center"/>
        </w:trPr>
        <w:tc>
          <w:tcPr>
            <w:tcW w:w="623" w:type="dxa"/>
            <w:vMerge w:val="restart"/>
            <w:shd w:val="clear" w:color="auto" w:fill="auto"/>
            <w:vAlign w:val="center"/>
          </w:tcPr>
          <w:p w:rsidR="00C811A1" w:rsidRPr="00390202" w:rsidRDefault="00C811A1" w:rsidP="00794630">
            <w:pPr>
              <w:spacing w:beforeLines="20" w:afterLines="20"/>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1</w:t>
            </w:r>
          </w:p>
        </w:tc>
        <w:tc>
          <w:tcPr>
            <w:tcW w:w="3431" w:type="dxa"/>
            <w:vMerge w:val="restart"/>
            <w:shd w:val="clear" w:color="auto" w:fill="auto"/>
            <w:vAlign w:val="center"/>
          </w:tcPr>
          <w:p w:rsidR="00C811A1" w:rsidRPr="00390202" w:rsidRDefault="00C811A1" w:rsidP="00794630">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Главный градостроитель проекта</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Нестеркин  А.В.</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575"/>
          <w:jc w:val="center"/>
        </w:trPr>
        <w:tc>
          <w:tcPr>
            <w:tcW w:w="623" w:type="dxa"/>
            <w:vMerge/>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Ведущий градостроитель проекта</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Дедерер О.В.</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575"/>
          <w:jc w:val="center"/>
        </w:trPr>
        <w:tc>
          <w:tcPr>
            <w:tcW w:w="623" w:type="dxa"/>
            <w:vMerge/>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Салахова А.В.</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575"/>
          <w:jc w:val="center"/>
        </w:trPr>
        <w:tc>
          <w:tcPr>
            <w:tcW w:w="623"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2</w:t>
            </w:r>
          </w:p>
        </w:tc>
        <w:tc>
          <w:tcPr>
            <w:tcW w:w="3431"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Экономист</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Хлопов Д.С.</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 </w:t>
            </w:r>
          </w:p>
        </w:tc>
      </w:tr>
      <w:tr w:rsidR="00C811A1" w:rsidRPr="00390202" w:rsidTr="00E37620">
        <w:trPr>
          <w:trHeight w:val="575"/>
          <w:jc w:val="center"/>
        </w:trPr>
        <w:tc>
          <w:tcPr>
            <w:tcW w:w="623"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3</w:t>
            </w:r>
          </w:p>
        </w:tc>
        <w:tc>
          <w:tcPr>
            <w:tcW w:w="3431"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Ведущий градостроитель проекта</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Дедерер О.В.</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575"/>
          <w:jc w:val="center"/>
        </w:trPr>
        <w:tc>
          <w:tcPr>
            <w:tcW w:w="623"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4</w:t>
            </w:r>
          </w:p>
        </w:tc>
        <w:tc>
          <w:tcPr>
            <w:tcW w:w="3431"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Инженерная подготовка и вертикальная планировка</w:t>
            </w: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Главный градостроитель проекта</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Неклюдов А.А.</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1745"/>
          <w:jc w:val="center"/>
        </w:trPr>
        <w:tc>
          <w:tcPr>
            <w:tcW w:w="623"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5</w:t>
            </w:r>
          </w:p>
          <w:p w:rsidR="00C811A1" w:rsidRPr="00390202" w:rsidRDefault="00C811A1" w:rsidP="00794630">
            <w:pPr>
              <w:spacing w:beforeLines="20" w:afterLines="20"/>
              <w:jc w:val="center"/>
              <w:rPr>
                <w:rFonts w:ascii="Times New Roman" w:eastAsia="Times New Roman" w:hAnsi="Times New Roman"/>
                <w:sz w:val="24"/>
                <w:szCs w:val="24"/>
                <w:lang w:eastAsia="ru-RU"/>
              </w:rPr>
            </w:pPr>
          </w:p>
        </w:tc>
        <w:tc>
          <w:tcPr>
            <w:tcW w:w="3431" w:type="dxa"/>
            <w:shd w:val="clear" w:color="auto" w:fill="auto"/>
            <w:vAlign w:val="center"/>
          </w:tcPr>
          <w:p w:rsidR="00C811A1" w:rsidRPr="00390202" w:rsidRDefault="00C811A1" w:rsidP="00794630">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Инженерная инфраструктура</w:t>
            </w: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Начальник отдела инженерных коммуникаций</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Трофимова Н.А.</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245"/>
          <w:jc w:val="center"/>
        </w:trPr>
        <w:tc>
          <w:tcPr>
            <w:tcW w:w="623" w:type="dxa"/>
            <w:vMerge w:val="restart"/>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6</w:t>
            </w:r>
          </w:p>
        </w:tc>
        <w:tc>
          <w:tcPr>
            <w:tcW w:w="3431" w:type="dxa"/>
            <w:vMerge w:val="restart"/>
            <w:vAlign w:val="center"/>
          </w:tcPr>
          <w:p w:rsidR="00C811A1" w:rsidRPr="00390202" w:rsidRDefault="00C811A1" w:rsidP="00794630">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Графическое оформление проекта</w:t>
            </w:r>
          </w:p>
        </w:tc>
        <w:tc>
          <w:tcPr>
            <w:tcW w:w="2507"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Ведущий градостроитель проекта</w:t>
            </w:r>
          </w:p>
        </w:tc>
        <w:tc>
          <w:tcPr>
            <w:tcW w:w="2228" w:type="dxa"/>
            <w:shd w:val="clear" w:color="auto" w:fill="auto"/>
            <w:vAlign w:val="center"/>
          </w:tcPr>
          <w:p w:rsidR="00C811A1" w:rsidRPr="00390202" w:rsidRDefault="00C811A1" w:rsidP="00794630">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Дедерер О.В.</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r w:rsidR="00C811A1" w:rsidRPr="00390202" w:rsidTr="00E37620">
        <w:trPr>
          <w:trHeight w:val="245"/>
          <w:jc w:val="center"/>
        </w:trPr>
        <w:tc>
          <w:tcPr>
            <w:tcW w:w="623" w:type="dxa"/>
            <w:vMerge/>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c>
          <w:tcPr>
            <w:tcW w:w="3431" w:type="dxa"/>
            <w:vMerge/>
            <w:vAlign w:val="center"/>
          </w:tcPr>
          <w:p w:rsidR="00C811A1" w:rsidRPr="00390202" w:rsidRDefault="00C811A1" w:rsidP="00794630">
            <w:pPr>
              <w:spacing w:beforeLines="20" w:afterLines="20"/>
              <w:rPr>
                <w:rFonts w:ascii="Times New Roman" w:eastAsia="Times New Roman" w:hAnsi="Times New Roman"/>
                <w:sz w:val="24"/>
                <w:szCs w:val="24"/>
                <w:lang w:eastAsia="ru-RU"/>
              </w:rPr>
            </w:pPr>
          </w:p>
        </w:tc>
        <w:tc>
          <w:tcPr>
            <w:tcW w:w="2507" w:type="dxa"/>
            <w:shd w:val="clear" w:color="auto" w:fill="auto"/>
            <w:vAlign w:val="center"/>
          </w:tcPr>
          <w:p w:rsidR="00C811A1" w:rsidRPr="00390202" w:rsidRDefault="00C811A1" w:rsidP="00794630">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C811A1" w:rsidRPr="00390202" w:rsidRDefault="00C811A1" w:rsidP="00794630">
            <w:pPr>
              <w:spacing w:beforeLines="20" w:afterLines="20"/>
              <w:rPr>
                <w:rFonts w:ascii="Times New Roman" w:eastAsia="Times New Roman" w:hAnsi="Times New Roman"/>
                <w:sz w:val="24"/>
                <w:szCs w:val="24"/>
                <w:lang w:eastAsia="ru-RU"/>
              </w:rPr>
            </w:pPr>
            <w:r>
              <w:rPr>
                <w:rFonts w:ascii="Times New Roman" w:eastAsia="Times New Roman" w:hAnsi="Times New Roman"/>
                <w:sz w:val="24"/>
                <w:szCs w:val="24"/>
                <w:lang w:eastAsia="ru-RU"/>
              </w:rPr>
              <w:t>Салахова А.В.</w:t>
            </w:r>
          </w:p>
        </w:tc>
        <w:tc>
          <w:tcPr>
            <w:tcW w:w="1416" w:type="dxa"/>
            <w:shd w:val="clear" w:color="auto" w:fill="auto"/>
            <w:vAlign w:val="center"/>
          </w:tcPr>
          <w:p w:rsidR="00C811A1" w:rsidRPr="00390202" w:rsidRDefault="00C811A1" w:rsidP="00794630">
            <w:pPr>
              <w:spacing w:beforeLines="20" w:afterLines="20" w:line="240" w:lineRule="auto"/>
              <w:jc w:val="center"/>
              <w:rPr>
                <w:rFonts w:ascii="Times New Roman" w:eastAsia="Times New Roman" w:hAnsi="Times New Roman"/>
                <w:sz w:val="24"/>
                <w:szCs w:val="24"/>
                <w:lang w:eastAsia="ru-RU"/>
              </w:rPr>
            </w:pPr>
          </w:p>
        </w:tc>
      </w:tr>
    </w:tbl>
    <w:p w:rsidR="00C811A1" w:rsidRPr="00B1290E" w:rsidRDefault="00C811A1" w:rsidP="00C811A1">
      <w:pPr>
        <w:pStyle w:val="1f0"/>
        <w:spacing w:after="0" w:line="240" w:lineRule="auto"/>
        <w:jc w:val="center"/>
        <w:rPr>
          <w:rFonts w:ascii="Times New Roman" w:hAnsi="Times New Roman" w:cs="Times New Roman"/>
          <w:b/>
          <w:color w:val="FF0000"/>
          <w:sz w:val="28"/>
          <w:szCs w:val="28"/>
        </w:rPr>
        <w:sectPr w:rsidR="00C811A1" w:rsidRPr="00B1290E" w:rsidSect="00F961C1">
          <w:pgSz w:w="11906" w:h="16838"/>
          <w:pgMar w:top="851" w:right="567" w:bottom="1134" w:left="1418" w:header="709" w:footer="550" w:gutter="0"/>
          <w:cols w:space="708"/>
          <w:titlePg/>
          <w:docGrid w:linePitch="360"/>
        </w:sectPr>
      </w:pPr>
    </w:p>
    <w:p w:rsidR="00C811A1" w:rsidRPr="00B864CE" w:rsidRDefault="00C811A1" w:rsidP="00C811A1">
      <w:pPr>
        <w:pStyle w:val="1f0"/>
        <w:spacing w:after="0" w:line="240" w:lineRule="auto"/>
        <w:jc w:val="center"/>
        <w:rPr>
          <w:rFonts w:ascii="Times New Roman" w:hAnsi="Times New Roman" w:cs="Times New Roman"/>
          <w:b/>
          <w:sz w:val="28"/>
          <w:szCs w:val="28"/>
        </w:rPr>
      </w:pPr>
      <w:r w:rsidRPr="00B864CE">
        <w:rPr>
          <w:rFonts w:ascii="Times New Roman" w:hAnsi="Times New Roman" w:cs="Times New Roman"/>
          <w:b/>
          <w:sz w:val="28"/>
          <w:szCs w:val="28"/>
        </w:rPr>
        <w:lastRenderedPageBreak/>
        <w:t>Состав карт раздела «Градостроительные решения»</w:t>
      </w:r>
    </w:p>
    <w:p w:rsidR="00C811A1" w:rsidRPr="00B864CE" w:rsidRDefault="00C811A1" w:rsidP="00C811A1">
      <w:pPr>
        <w:pStyle w:val="1f0"/>
        <w:spacing w:after="0" w:line="240" w:lineRule="auto"/>
        <w:jc w:val="center"/>
        <w:rPr>
          <w:rFonts w:ascii="Times New Roman" w:hAnsi="Times New Roman" w:cs="Times New Roman"/>
          <w:b/>
          <w:sz w:val="24"/>
          <w:szCs w:val="24"/>
        </w:rPr>
      </w:pPr>
    </w:p>
    <w:tbl>
      <w:tblPr>
        <w:tblW w:w="889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0"/>
        <w:gridCol w:w="5980"/>
        <w:gridCol w:w="1096"/>
        <w:gridCol w:w="943"/>
      </w:tblGrid>
      <w:tr w:rsidR="00C811A1" w:rsidRPr="00B864CE" w:rsidTr="00E37620">
        <w:trPr>
          <w:trHeight w:val="685"/>
          <w:jc w:val="center"/>
        </w:trPr>
        <w:tc>
          <w:tcPr>
            <w:tcW w:w="880" w:type="dxa"/>
            <w:vAlign w:val="center"/>
          </w:tcPr>
          <w:p w:rsidR="00C811A1" w:rsidRPr="00B864CE" w:rsidRDefault="00C811A1" w:rsidP="00E37620">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№п/п</w:t>
            </w:r>
          </w:p>
        </w:tc>
        <w:tc>
          <w:tcPr>
            <w:tcW w:w="5980" w:type="dxa"/>
            <w:vAlign w:val="center"/>
          </w:tcPr>
          <w:p w:rsidR="00C811A1" w:rsidRPr="00B864CE" w:rsidRDefault="00C811A1" w:rsidP="00E37620">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 xml:space="preserve">Наименование </w:t>
            </w:r>
          </w:p>
        </w:tc>
        <w:tc>
          <w:tcPr>
            <w:tcW w:w="1096" w:type="dxa"/>
            <w:vAlign w:val="center"/>
          </w:tcPr>
          <w:p w:rsidR="00C811A1" w:rsidRPr="00B864CE" w:rsidRDefault="00C811A1" w:rsidP="00E37620">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 xml:space="preserve">Марка </w:t>
            </w:r>
          </w:p>
        </w:tc>
        <w:tc>
          <w:tcPr>
            <w:tcW w:w="943" w:type="dxa"/>
            <w:vAlign w:val="center"/>
          </w:tcPr>
          <w:p w:rsidR="00C811A1" w:rsidRPr="00B864CE" w:rsidRDefault="00C811A1" w:rsidP="00E37620">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 листа</w:t>
            </w:r>
          </w:p>
        </w:tc>
      </w:tr>
      <w:tr w:rsidR="00C811A1" w:rsidRPr="00B864CE" w:rsidTr="00E37620">
        <w:trPr>
          <w:trHeight w:val="702"/>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p>
        </w:tc>
        <w:tc>
          <w:tcPr>
            <w:tcW w:w="5980" w:type="dxa"/>
            <w:vAlign w:val="center"/>
          </w:tcPr>
          <w:p w:rsidR="00C811A1" w:rsidRPr="00B864CE" w:rsidRDefault="00C811A1" w:rsidP="00E37620">
            <w:pPr>
              <w:spacing w:after="0" w:line="240" w:lineRule="auto"/>
              <w:jc w:val="center"/>
              <w:rPr>
                <w:rFonts w:ascii="Times New Roman" w:hAnsi="Times New Roman"/>
                <w:b/>
                <w:sz w:val="24"/>
                <w:szCs w:val="24"/>
                <w:lang w:eastAsia="ru-RU"/>
              </w:rPr>
            </w:pPr>
            <w:r w:rsidRPr="00B864CE">
              <w:rPr>
                <w:rFonts w:ascii="Times New Roman" w:hAnsi="Times New Roman"/>
                <w:b/>
                <w:sz w:val="24"/>
                <w:szCs w:val="24"/>
                <w:lang w:eastAsia="ru-RU"/>
              </w:rPr>
              <w:t>Материалы по обоснованию</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p>
        </w:tc>
      </w:tr>
      <w:tr w:rsidR="00C811A1" w:rsidRPr="00B864CE" w:rsidTr="00E37620">
        <w:trPr>
          <w:trHeight w:val="702"/>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w:t>
            </w:r>
          </w:p>
        </w:tc>
        <w:tc>
          <w:tcPr>
            <w:tcW w:w="5980" w:type="dxa"/>
            <w:vAlign w:val="center"/>
          </w:tcPr>
          <w:p w:rsidR="00C811A1" w:rsidRPr="009E1C97" w:rsidRDefault="00C811A1" w:rsidP="00E37620">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Ситуационная схема,</w:t>
            </w:r>
            <w:r>
              <w:rPr>
                <w:rFonts w:ascii="Times New Roman" w:eastAsia="Times New Roman" w:hAnsi="Times New Roman"/>
                <w:sz w:val="24"/>
                <w:szCs w:val="24"/>
                <w:lang w:val="en-US" w:eastAsia="ru-RU"/>
              </w:rPr>
              <w:t xml:space="preserve"> </w:t>
            </w:r>
            <w:r w:rsidRPr="00B864CE">
              <w:rPr>
                <w:rFonts w:ascii="Times New Roman" w:eastAsia="Times New Roman" w:hAnsi="Times New Roman"/>
                <w:sz w:val="24"/>
                <w:szCs w:val="24"/>
                <w:lang w:eastAsia="ru-RU"/>
              </w:rPr>
              <w:t>М 1:</w:t>
            </w:r>
            <w:r>
              <w:rPr>
                <w:rFonts w:ascii="Times New Roman" w:eastAsia="Times New Roman" w:hAnsi="Times New Roman"/>
                <w:sz w:val="24"/>
                <w:szCs w:val="24"/>
                <w:lang w:eastAsia="ru-RU"/>
              </w:rPr>
              <w:t>25</w:t>
            </w:r>
            <w:r w:rsidRPr="00B864CE">
              <w:rPr>
                <w:rFonts w:ascii="Times New Roman" w:eastAsia="Times New Roman" w:hAnsi="Times New Roman"/>
                <w:sz w:val="24"/>
                <w:szCs w:val="24"/>
                <w:lang w:eastAsia="ru-RU"/>
              </w:rPr>
              <w:t xml:space="preserve"> 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ГП-1</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val="en-US" w:eastAsia="ru-RU"/>
              </w:rPr>
              <w:t>1</w:t>
            </w:r>
          </w:p>
        </w:tc>
      </w:tr>
      <w:tr w:rsidR="00C811A1" w:rsidRPr="00B864CE" w:rsidTr="00E37620">
        <w:trPr>
          <w:trHeight w:val="702"/>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2</w:t>
            </w:r>
          </w:p>
        </w:tc>
        <w:tc>
          <w:tcPr>
            <w:tcW w:w="5980" w:type="dxa"/>
            <w:vAlign w:val="center"/>
          </w:tcPr>
          <w:p w:rsidR="00C811A1" w:rsidRPr="00B864CE" w:rsidRDefault="00C811A1" w:rsidP="00E37620">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Карта современного использования территорий,</w:t>
            </w:r>
          </w:p>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ГП-2</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val="en-US" w:eastAsia="ru-RU"/>
              </w:rPr>
              <w:t>2</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3</w:t>
            </w:r>
          </w:p>
        </w:tc>
        <w:tc>
          <w:tcPr>
            <w:tcW w:w="5980" w:type="dxa"/>
            <w:vAlign w:val="center"/>
          </w:tcPr>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Карта планировочных ограничений и комплексной оценка территории,</w:t>
            </w:r>
            <w:r w:rsidRPr="009E1C97">
              <w:rPr>
                <w:rFonts w:ascii="Times New Roman" w:eastAsia="Times New Roman" w:hAnsi="Times New Roman"/>
                <w:sz w:val="24"/>
                <w:szCs w:val="24"/>
                <w:lang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ГП-3</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3</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4</w:t>
            </w:r>
          </w:p>
        </w:tc>
        <w:tc>
          <w:tcPr>
            <w:tcW w:w="5980" w:type="dxa"/>
            <w:vAlign w:val="center"/>
          </w:tcPr>
          <w:p w:rsidR="00C811A1" w:rsidRPr="00B864CE" w:rsidRDefault="00C811A1" w:rsidP="00E37620">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Карта современного инженерного обеспечения территории,</w:t>
            </w:r>
            <w:r w:rsidRPr="009E1C97">
              <w:rPr>
                <w:rFonts w:ascii="Times New Roman" w:eastAsia="Times New Roman" w:hAnsi="Times New Roman"/>
                <w:sz w:val="24"/>
                <w:szCs w:val="24"/>
                <w:lang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w:t>
            </w:r>
            <w:r w:rsidRPr="00B864CE">
              <w:rPr>
                <w:rFonts w:ascii="Times New Roman" w:hAnsi="Times New Roman"/>
                <w:sz w:val="24"/>
                <w:szCs w:val="24"/>
                <w:lang w:val="en-US" w:eastAsia="ru-RU"/>
              </w:rPr>
              <w:t>4</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4</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b/>
                <w:sz w:val="24"/>
                <w:szCs w:val="24"/>
                <w:lang w:eastAsia="ru-RU"/>
              </w:rPr>
            </w:pPr>
          </w:p>
        </w:tc>
        <w:tc>
          <w:tcPr>
            <w:tcW w:w="5980" w:type="dxa"/>
            <w:vAlign w:val="center"/>
          </w:tcPr>
          <w:p w:rsidR="00C811A1" w:rsidRPr="00B864CE" w:rsidRDefault="00C811A1" w:rsidP="00E37620">
            <w:pPr>
              <w:spacing w:after="0" w:line="240" w:lineRule="auto"/>
              <w:jc w:val="center"/>
              <w:rPr>
                <w:rFonts w:ascii="Times New Roman" w:hAnsi="Times New Roman"/>
                <w:b/>
                <w:sz w:val="24"/>
                <w:szCs w:val="24"/>
                <w:lang w:eastAsia="ru-RU"/>
              </w:rPr>
            </w:pPr>
            <w:r w:rsidRPr="00B864CE">
              <w:rPr>
                <w:rFonts w:ascii="Times New Roman" w:hAnsi="Times New Roman"/>
                <w:b/>
                <w:sz w:val="24"/>
                <w:szCs w:val="24"/>
                <w:lang w:eastAsia="ru-RU"/>
              </w:rPr>
              <w:t>Утверждаемая часть</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b/>
                <w:sz w:val="24"/>
                <w:szCs w:val="24"/>
                <w:lang w:eastAsia="ru-RU"/>
              </w:rPr>
            </w:pPr>
            <w:r w:rsidRPr="00B864CE">
              <w:rPr>
                <w:rFonts w:ascii="Times New Roman" w:hAnsi="Times New Roman"/>
                <w:sz w:val="24"/>
                <w:szCs w:val="24"/>
                <w:lang w:eastAsia="ru-RU"/>
              </w:rPr>
              <w:t>5</w:t>
            </w:r>
          </w:p>
        </w:tc>
        <w:tc>
          <w:tcPr>
            <w:tcW w:w="5980" w:type="dxa"/>
            <w:vAlign w:val="center"/>
          </w:tcPr>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Карта планируемого размещения объектов местного значения,  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ГП-5</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5</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6</w:t>
            </w:r>
          </w:p>
        </w:tc>
        <w:tc>
          <w:tcPr>
            <w:tcW w:w="5980" w:type="dxa"/>
            <w:vAlign w:val="center"/>
          </w:tcPr>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Карта функционального зонирования,</w:t>
            </w:r>
            <w:r>
              <w:rPr>
                <w:rFonts w:ascii="Times New Roman" w:eastAsia="Times New Roman" w:hAnsi="Times New Roman"/>
                <w:sz w:val="24"/>
                <w:szCs w:val="24"/>
                <w:lang w:val="en-US"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ГП-6</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6</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7</w:t>
            </w:r>
          </w:p>
        </w:tc>
        <w:tc>
          <w:tcPr>
            <w:tcW w:w="5980" w:type="dxa"/>
            <w:vAlign w:val="center"/>
          </w:tcPr>
          <w:p w:rsidR="00C811A1" w:rsidRPr="00B864CE" w:rsidRDefault="00C811A1" w:rsidP="00E37620">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Карта развития улично-дорожной сети и сооружений транспортной инфраструктуры,</w:t>
            </w:r>
            <w:r w:rsidRPr="009E1C97">
              <w:rPr>
                <w:rFonts w:ascii="Times New Roman" w:eastAsia="Times New Roman" w:hAnsi="Times New Roman"/>
                <w:sz w:val="24"/>
                <w:szCs w:val="24"/>
                <w:lang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ГП-7</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7</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8</w:t>
            </w:r>
          </w:p>
        </w:tc>
        <w:tc>
          <w:tcPr>
            <w:tcW w:w="5980" w:type="dxa"/>
            <w:vAlign w:val="center"/>
          </w:tcPr>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инженерной подготовки и вертикальной планировки, дренажно-ливневой сети,</w:t>
            </w:r>
            <w:r w:rsidRPr="009E1C97">
              <w:rPr>
                <w:rFonts w:ascii="Times New Roman" w:hAnsi="Times New Roman"/>
                <w:sz w:val="24"/>
                <w:szCs w:val="24"/>
                <w:lang w:eastAsia="ru-RU"/>
              </w:rPr>
              <w:t xml:space="preserve"> </w:t>
            </w:r>
            <w:r w:rsidRPr="00B864CE">
              <w:rPr>
                <w:rFonts w:ascii="Times New Roman" w:hAnsi="Times New Roman"/>
                <w:sz w:val="24"/>
                <w:szCs w:val="24"/>
                <w:lang w:eastAsia="ru-RU"/>
              </w:rPr>
              <w:t xml:space="preserve"> 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ГП-8</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8</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9</w:t>
            </w:r>
          </w:p>
        </w:tc>
        <w:tc>
          <w:tcPr>
            <w:tcW w:w="5980" w:type="dxa"/>
            <w:vAlign w:val="center"/>
          </w:tcPr>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развития сетей и сооружений водоснабжения</w:t>
            </w:r>
            <w:r>
              <w:rPr>
                <w:rFonts w:ascii="Times New Roman" w:hAnsi="Times New Roman"/>
                <w:sz w:val="24"/>
                <w:szCs w:val="24"/>
                <w:lang w:eastAsia="ru-RU"/>
              </w:rPr>
              <w:t xml:space="preserve"> и</w:t>
            </w:r>
            <w:r w:rsidRPr="00B864CE">
              <w:rPr>
                <w:rFonts w:ascii="Times New Roman" w:hAnsi="Times New Roman"/>
                <w:sz w:val="24"/>
                <w:szCs w:val="24"/>
                <w:lang w:eastAsia="ru-RU"/>
              </w:rPr>
              <w:t xml:space="preserve"> водоотведения,</w:t>
            </w:r>
            <w:r w:rsidRPr="009E1C9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B864CE">
              <w:rPr>
                <w:rFonts w:ascii="Times New Roman" w:hAnsi="Times New Roman"/>
                <w:sz w:val="24"/>
                <w:szCs w:val="24"/>
                <w:lang w:eastAsia="ru-RU"/>
              </w:rPr>
              <w:t>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ГП-9</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9</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10</w:t>
            </w:r>
          </w:p>
        </w:tc>
        <w:tc>
          <w:tcPr>
            <w:tcW w:w="5980" w:type="dxa"/>
            <w:vAlign w:val="center"/>
          </w:tcPr>
          <w:p w:rsidR="00C811A1" w:rsidRDefault="00C811A1" w:rsidP="00E37620">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развития сетей и сооружений газоснабжения,</w:t>
            </w:r>
          </w:p>
          <w:p w:rsidR="00C811A1" w:rsidRPr="00B864CE" w:rsidRDefault="00C811A1" w:rsidP="00E376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B864CE">
              <w:rPr>
                <w:rFonts w:ascii="Times New Roman" w:hAnsi="Times New Roman"/>
                <w:sz w:val="24"/>
                <w:szCs w:val="24"/>
                <w:lang w:eastAsia="ru-RU"/>
              </w:rPr>
              <w:t>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ГП-10</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10</w:t>
            </w:r>
          </w:p>
        </w:tc>
      </w:tr>
      <w:tr w:rsidR="00C811A1" w:rsidRPr="00B864CE" w:rsidTr="00E37620">
        <w:trPr>
          <w:trHeight w:val="683"/>
          <w:jc w:val="center"/>
        </w:trPr>
        <w:tc>
          <w:tcPr>
            <w:tcW w:w="880" w:type="dxa"/>
            <w:vAlign w:val="center"/>
          </w:tcPr>
          <w:p w:rsidR="00C811A1" w:rsidRPr="00B864CE" w:rsidRDefault="00C811A1" w:rsidP="00E3762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11</w:t>
            </w:r>
          </w:p>
        </w:tc>
        <w:tc>
          <w:tcPr>
            <w:tcW w:w="5980" w:type="dxa"/>
            <w:vAlign w:val="center"/>
          </w:tcPr>
          <w:p w:rsidR="00C811A1" w:rsidRPr="00B864CE" w:rsidRDefault="00C811A1" w:rsidP="00E37620">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развития сетей и сооружений электроснабжения</w:t>
            </w:r>
            <w:r>
              <w:rPr>
                <w:rFonts w:ascii="Times New Roman" w:hAnsi="Times New Roman"/>
                <w:sz w:val="24"/>
                <w:szCs w:val="24"/>
                <w:lang w:eastAsia="ru-RU"/>
              </w:rPr>
              <w:t xml:space="preserve"> и связи</w:t>
            </w:r>
            <w:r w:rsidRPr="00B864CE">
              <w:rPr>
                <w:rFonts w:ascii="Times New Roman" w:hAnsi="Times New Roman"/>
                <w:sz w:val="24"/>
                <w:szCs w:val="24"/>
                <w:lang w:eastAsia="ru-RU"/>
              </w:rPr>
              <w:t>,</w:t>
            </w:r>
            <w:r>
              <w:rPr>
                <w:rFonts w:ascii="Times New Roman" w:hAnsi="Times New Roman"/>
                <w:sz w:val="24"/>
                <w:szCs w:val="24"/>
                <w:lang w:eastAsia="ru-RU"/>
              </w:rPr>
              <w:t xml:space="preserve"> </w:t>
            </w:r>
            <w:r w:rsidRPr="009E1C97">
              <w:rPr>
                <w:rFonts w:ascii="Times New Roman" w:hAnsi="Times New Roman"/>
                <w:sz w:val="24"/>
                <w:szCs w:val="24"/>
                <w:lang w:eastAsia="ru-RU"/>
              </w:rPr>
              <w:t xml:space="preserve"> </w:t>
            </w:r>
            <w:r w:rsidRPr="00B864CE">
              <w:rPr>
                <w:rFonts w:ascii="Times New Roman" w:hAnsi="Times New Roman"/>
                <w:sz w:val="24"/>
                <w:szCs w:val="24"/>
                <w:lang w:eastAsia="ru-RU"/>
              </w:rPr>
              <w:t>М 1:5000</w:t>
            </w:r>
          </w:p>
        </w:tc>
        <w:tc>
          <w:tcPr>
            <w:tcW w:w="1096" w:type="dxa"/>
            <w:vAlign w:val="center"/>
          </w:tcPr>
          <w:p w:rsidR="00C811A1" w:rsidRPr="00B864CE" w:rsidRDefault="00C811A1" w:rsidP="00E37620">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eastAsia="ru-RU"/>
              </w:rPr>
              <w:t>ГП-11</w:t>
            </w:r>
          </w:p>
        </w:tc>
        <w:tc>
          <w:tcPr>
            <w:tcW w:w="943" w:type="dxa"/>
            <w:vAlign w:val="center"/>
          </w:tcPr>
          <w:p w:rsidR="00C811A1" w:rsidRPr="00B864CE" w:rsidRDefault="00C811A1" w:rsidP="00E37620">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eastAsia="ru-RU"/>
              </w:rPr>
              <w:t>11</w:t>
            </w:r>
          </w:p>
        </w:tc>
      </w:tr>
    </w:tbl>
    <w:p w:rsidR="00C811A1" w:rsidRPr="00B864CE" w:rsidRDefault="00C811A1" w:rsidP="00C811A1">
      <w:pPr>
        <w:spacing w:line="240" w:lineRule="auto"/>
        <w:rPr>
          <w:lang w:val="en-US"/>
        </w:rPr>
      </w:pPr>
    </w:p>
    <w:p w:rsidR="00C811A1" w:rsidRPr="00B1290E" w:rsidRDefault="00C811A1" w:rsidP="00C811A1">
      <w:pPr>
        <w:spacing w:line="240" w:lineRule="auto"/>
        <w:jc w:val="center"/>
        <w:rPr>
          <w:color w:val="FF0000"/>
        </w:rPr>
        <w:sectPr w:rsidR="00C811A1" w:rsidRPr="00B1290E" w:rsidSect="00F961C1">
          <w:pgSz w:w="11906" w:h="16838"/>
          <w:pgMar w:top="851" w:right="567" w:bottom="1134" w:left="1418" w:header="709" w:footer="550" w:gutter="0"/>
          <w:cols w:space="708"/>
          <w:titlePg/>
          <w:docGrid w:linePitch="360"/>
        </w:sect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B1290E" w:rsidRDefault="00C811A1" w:rsidP="00C811A1">
      <w:pPr>
        <w:spacing w:line="240" w:lineRule="auto"/>
        <w:jc w:val="center"/>
        <w:rPr>
          <w:rFonts w:ascii="Times New Roman" w:hAnsi="Times New Roman"/>
          <w:color w:val="FF0000"/>
          <w:sz w:val="40"/>
          <w:szCs w:val="40"/>
        </w:rPr>
      </w:pPr>
    </w:p>
    <w:p w:rsidR="00C811A1" w:rsidRPr="00E726C1" w:rsidRDefault="00C811A1" w:rsidP="00C811A1">
      <w:pPr>
        <w:spacing w:line="240" w:lineRule="auto"/>
        <w:jc w:val="center"/>
        <w:rPr>
          <w:rFonts w:ascii="Times New Roman" w:hAnsi="Times New Roman"/>
          <w:b/>
          <w:sz w:val="40"/>
          <w:szCs w:val="40"/>
        </w:rPr>
      </w:pPr>
      <w:r w:rsidRPr="00E726C1">
        <w:rPr>
          <w:rFonts w:ascii="Times New Roman" w:hAnsi="Times New Roman"/>
          <w:b/>
          <w:sz w:val="40"/>
          <w:szCs w:val="40"/>
        </w:rPr>
        <w:t>ПОЯСНИТЕЛЬНАЯ ЗАПИСКА</w:t>
      </w:r>
    </w:p>
    <w:p w:rsidR="00630DD3" w:rsidRPr="006E0222" w:rsidRDefault="00F75A1C" w:rsidP="00F75A1C">
      <w:pPr>
        <w:pStyle w:val="S8"/>
        <w:ind w:firstLine="0"/>
        <w:rPr>
          <w:b/>
        </w:rPr>
      </w:pPr>
      <w:r w:rsidRPr="00B1290E">
        <w:rPr>
          <w:color w:val="FF0000"/>
          <w:sz w:val="40"/>
          <w:szCs w:val="40"/>
        </w:rPr>
        <w:br w:type="page"/>
      </w:r>
      <w:r w:rsidR="00630DD3" w:rsidRPr="006E0222">
        <w:rPr>
          <w:b/>
        </w:rPr>
        <w:lastRenderedPageBreak/>
        <w:t>01</w:t>
      </w:r>
      <w:r w:rsidR="006A2882" w:rsidRPr="006E0222">
        <w:rPr>
          <w:b/>
        </w:rPr>
        <w:t>.</w:t>
      </w:r>
      <w:r w:rsidR="00630DD3" w:rsidRPr="006E0222">
        <w:rPr>
          <w:b/>
        </w:rPr>
        <w:t xml:space="preserve"> Состав проекта </w:t>
      </w:r>
    </w:p>
    <w:p w:rsidR="00630DD3" w:rsidRPr="006E0222" w:rsidRDefault="00630DD3" w:rsidP="00861EE7">
      <w:pPr>
        <w:pStyle w:val="S8"/>
        <w:ind w:firstLine="0"/>
        <w:rPr>
          <w:b/>
          <w:szCs w:val="28"/>
        </w:rPr>
      </w:pPr>
      <w:r w:rsidRPr="006E0222">
        <w:rPr>
          <w:b/>
          <w:szCs w:val="28"/>
        </w:rPr>
        <w:t>02</w:t>
      </w:r>
      <w:r w:rsidR="006A2882" w:rsidRPr="006E0222">
        <w:rPr>
          <w:b/>
          <w:szCs w:val="28"/>
        </w:rPr>
        <w:t>.</w:t>
      </w:r>
      <w:r w:rsidRPr="006E0222">
        <w:rPr>
          <w:b/>
          <w:szCs w:val="28"/>
        </w:rPr>
        <w:t xml:space="preserve"> Список основных исполнителей</w:t>
      </w:r>
    </w:p>
    <w:p w:rsidR="00630DD3" w:rsidRPr="006E0222" w:rsidRDefault="00630DD3" w:rsidP="00B11240">
      <w:pPr>
        <w:pStyle w:val="S8"/>
        <w:rPr>
          <w:b/>
          <w:sz w:val="24"/>
        </w:rPr>
      </w:pPr>
    </w:p>
    <w:p w:rsidR="00EA7FA0" w:rsidRPr="006E0222" w:rsidRDefault="002C293B" w:rsidP="002C293B">
      <w:pPr>
        <w:pStyle w:val="S8"/>
        <w:jc w:val="center"/>
        <w:rPr>
          <w:b/>
          <w:szCs w:val="28"/>
        </w:rPr>
      </w:pPr>
      <w:r w:rsidRPr="006E0222">
        <w:rPr>
          <w:b/>
          <w:szCs w:val="28"/>
        </w:rPr>
        <w:t>СОДЕРЖАНИЕ</w:t>
      </w:r>
    </w:p>
    <w:p w:rsidR="002C293B" w:rsidRPr="006F31D8" w:rsidRDefault="007527E7" w:rsidP="007527E7">
      <w:pPr>
        <w:pStyle w:val="S8"/>
        <w:tabs>
          <w:tab w:val="left" w:pos="8215"/>
        </w:tabs>
        <w:jc w:val="left"/>
        <w:rPr>
          <w:b/>
          <w:color w:val="FF0000"/>
          <w:szCs w:val="28"/>
        </w:rPr>
      </w:pPr>
      <w:r w:rsidRPr="006F31D8">
        <w:rPr>
          <w:b/>
          <w:color w:val="FF0000"/>
          <w:szCs w:val="28"/>
        </w:rPr>
        <w:tab/>
      </w:r>
    </w:p>
    <w:p w:rsidR="00963F08" w:rsidRDefault="00A61F06">
      <w:pPr>
        <w:pStyle w:val="1c"/>
        <w:rPr>
          <w:rFonts w:asciiTheme="minorHAnsi" w:eastAsiaTheme="minorEastAsia" w:hAnsiTheme="minorHAnsi" w:cstheme="minorBidi"/>
          <w:bCs w:val="0"/>
          <w:sz w:val="22"/>
          <w:szCs w:val="22"/>
          <w:lang w:eastAsia="ru-RU"/>
        </w:rPr>
      </w:pPr>
      <w:r w:rsidRPr="00A61F06">
        <w:rPr>
          <w:b/>
          <w:caps/>
          <w:color w:val="FF0000"/>
          <w:szCs w:val="28"/>
        </w:rPr>
        <w:fldChar w:fldCharType="begin"/>
      </w:r>
      <w:r w:rsidR="009C2BBC" w:rsidRPr="006F31D8">
        <w:rPr>
          <w:caps/>
          <w:color w:val="FF0000"/>
          <w:szCs w:val="28"/>
        </w:rPr>
        <w:instrText xml:space="preserve"> TOC \o "1-3" \u </w:instrText>
      </w:r>
      <w:r w:rsidRPr="00A61F06">
        <w:rPr>
          <w:b/>
          <w:caps/>
          <w:color w:val="FF0000"/>
          <w:szCs w:val="28"/>
        </w:rPr>
        <w:fldChar w:fldCharType="separate"/>
      </w:r>
      <w:r w:rsidR="00963F08">
        <w:t>Введение</w:t>
      </w:r>
      <w:r w:rsidR="00963F08">
        <w:tab/>
      </w:r>
      <w:r w:rsidR="00963F08">
        <w:fldChar w:fldCharType="begin"/>
      </w:r>
      <w:r w:rsidR="00963F08">
        <w:instrText xml:space="preserve"> PAGEREF _Toc370419277 \h </w:instrText>
      </w:r>
      <w:r w:rsidR="00963F08">
        <w:fldChar w:fldCharType="separate"/>
      </w:r>
      <w:r w:rsidR="00633760">
        <w:t>8</w:t>
      </w:r>
      <w:r w:rsidR="00963F08">
        <w:fldChar w:fldCharType="end"/>
      </w:r>
    </w:p>
    <w:p w:rsidR="00963F08" w:rsidRDefault="00963F08">
      <w:pPr>
        <w:pStyle w:val="1c"/>
        <w:rPr>
          <w:rFonts w:asciiTheme="minorHAnsi" w:eastAsiaTheme="minorEastAsia" w:hAnsiTheme="minorHAnsi" w:cstheme="minorBidi"/>
          <w:bCs w:val="0"/>
          <w:sz w:val="22"/>
          <w:szCs w:val="22"/>
          <w:lang w:eastAsia="ru-RU"/>
        </w:rPr>
      </w:pPr>
      <w:r>
        <w:t>1. Анализ использования территории, возможных направлений развития и ограничений использования</w:t>
      </w:r>
      <w:r>
        <w:tab/>
      </w:r>
      <w:r>
        <w:fldChar w:fldCharType="begin"/>
      </w:r>
      <w:r>
        <w:instrText xml:space="preserve"> PAGEREF _Toc370419278 \h </w:instrText>
      </w:r>
      <w:r>
        <w:fldChar w:fldCharType="separate"/>
      </w:r>
      <w:r w:rsidR="00633760">
        <w:t>10</w:t>
      </w:r>
      <w:r>
        <w:fldChar w:fldCharType="end"/>
      </w:r>
    </w:p>
    <w:p w:rsidR="00963F08" w:rsidRDefault="00963F08">
      <w:pPr>
        <w:pStyle w:val="1c"/>
        <w:rPr>
          <w:rFonts w:asciiTheme="minorHAnsi" w:eastAsiaTheme="minorEastAsia" w:hAnsiTheme="minorHAnsi" w:cstheme="minorBidi"/>
          <w:bCs w:val="0"/>
          <w:sz w:val="22"/>
          <w:szCs w:val="22"/>
          <w:lang w:eastAsia="ru-RU"/>
        </w:rPr>
      </w:pPr>
      <w:r>
        <w:t>1.1 Природные условия и ресурсы территории</w:t>
      </w:r>
      <w:r>
        <w:tab/>
      </w:r>
      <w:r>
        <w:fldChar w:fldCharType="begin"/>
      </w:r>
      <w:r>
        <w:instrText xml:space="preserve"> PAGEREF _Toc370419279 \h </w:instrText>
      </w:r>
      <w:r>
        <w:fldChar w:fldCharType="separate"/>
      </w:r>
      <w:r w:rsidR="00633760">
        <w:t>10</w:t>
      </w:r>
      <w:r>
        <w:fldChar w:fldCharType="end"/>
      </w:r>
    </w:p>
    <w:p w:rsidR="00963F08" w:rsidRDefault="00963F08">
      <w:pPr>
        <w:pStyle w:val="1c"/>
        <w:rPr>
          <w:rFonts w:asciiTheme="minorHAnsi" w:eastAsiaTheme="minorEastAsia" w:hAnsiTheme="minorHAnsi" w:cstheme="minorBidi"/>
          <w:bCs w:val="0"/>
          <w:sz w:val="22"/>
          <w:szCs w:val="22"/>
          <w:lang w:eastAsia="ru-RU"/>
        </w:rPr>
      </w:pPr>
      <w:r>
        <w:t>1.1.1 Климат</w:t>
      </w:r>
      <w:r>
        <w:tab/>
      </w:r>
      <w:r>
        <w:fldChar w:fldCharType="begin"/>
      </w:r>
      <w:r>
        <w:instrText xml:space="preserve"> PAGEREF _Toc370419280 \h </w:instrText>
      </w:r>
      <w:r>
        <w:fldChar w:fldCharType="separate"/>
      </w:r>
      <w:r w:rsidR="00633760">
        <w:t>10</w:t>
      </w:r>
      <w:r>
        <w:fldChar w:fldCharType="end"/>
      </w:r>
    </w:p>
    <w:p w:rsidR="00963F08" w:rsidRDefault="00963F08">
      <w:pPr>
        <w:pStyle w:val="1c"/>
        <w:rPr>
          <w:rFonts w:asciiTheme="minorHAnsi" w:eastAsiaTheme="minorEastAsia" w:hAnsiTheme="minorHAnsi" w:cstheme="minorBidi"/>
          <w:bCs w:val="0"/>
          <w:sz w:val="22"/>
          <w:szCs w:val="22"/>
          <w:lang w:eastAsia="ru-RU"/>
        </w:rPr>
      </w:pPr>
      <w:r>
        <w:t>1.1.2 Гидрография и рельеф</w:t>
      </w:r>
      <w:r>
        <w:tab/>
      </w:r>
      <w:r>
        <w:fldChar w:fldCharType="begin"/>
      </w:r>
      <w:r>
        <w:instrText xml:space="preserve"> PAGEREF _Toc370419281 \h </w:instrText>
      </w:r>
      <w:r>
        <w:fldChar w:fldCharType="separate"/>
      </w:r>
      <w:r w:rsidR="00633760">
        <w:t>15</w:t>
      </w:r>
      <w:r>
        <w:fldChar w:fldCharType="end"/>
      </w:r>
    </w:p>
    <w:p w:rsidR="00963F08" w:rsidRDefault="00963F08">
      <w:pPr>
        <w:pStyle w:val="1c"/>
        <w:rPr>
          <w:rFonts w:asciiTheme="minorHAnsi" w:eastAsiaTheme="minorEastAsia" w:hAnsiTheme="minorHAnsi" w:cstheme="minorBidi"/>
          <w:bCs w:val="0"/>
          <w:sz w:val="22"/>
          <w:szCs w:val="22"/>
          <w:lang w:eastAsia="ru-RU"/>
        </w:rPr>
      </w:pPr>
      <w:r>
        <w:t>1.1.3 Геологические и гидрогеологические условия</w:t>
      </w:r>
      <w:r>
        <w:tab/>
      </w:r>
      <w:r>
        <w:fldChar w:fldCharType="begin"/>
      </w:r>
      <w:r>
        <w:instrText xml:space="preserve"> PAGEREF _Toc370419282 \h </w:instrText>
      </w:r>
      <w:r>
        <w:fldChar w:fldCharType="separate"/>
      </w:r>
      <w:r w:rsidR="00633760">
        <w:t>15</w:t>
      </w:r>
      <w:r>
        <w:fldChar w:fldCharType="end"/>
      </w:r>
    </w:p>
    <w:p w:rsidR="00963F08" w:rsidRDefault="00963F08">
      <w:pPr>
        <w:pStyle w:val="1c"/>
        <w:rPr>
          <w:rFonts w:asciiTheme="minorHAnsi" w:eastAsiaTheme="minorEastAsia" w:hAnsiTheme="minorHAnsi" w:cstheme="minorBidi"/>
          <w:bCs w:val="0"/>
          <w:sz w:val="22"/>
          <w:szCs w:val="22"/>
          <w:lang w:eastAsia="ru-RU"/>
        </w:rPr>
      </w:pPr>
      <w:r>
        <w:t>1.2 Историческая справка</w:t>
      </w:r>
      <w:r>
        <w:tab/>
      </w:r>
      <w:r>
        <w:fldChar w:fldCharType="begin"/>
      </w:r>
      <w:r>
        <w:instrText xml:space="preserve"> PAGEREF _Toc370419283 \h </w:instrText>
      </w:r>
      <w:r>
        <w:fldChar w:fldCharType="separate"/>
      </w:r>
      <w:r w:rsidR="00633760">
        <w:t>18</w:t>
      </w:r>
      <w:r>
        <w:fldChar w:fldCharType="end"/>
      </w:r>
    </w:p>
    <w:p w:rsidR="00963F08" w:rsidRDefault="00963F08">
      <w:pPr>
        <w:pStyle w:val="1c"/>
        <w:rPr>
          <w:rFonts w:asciiTheme="minorHAnsi" w:eastAsiaTheme="minorEastAsia" w:hAnsiTheme="minorHAnsi" w:cstheme="minorBidi"/>
          <w:bCs w:val="0"/>
          <w:sz w:val="22"/>
          <w:szCs w:val="22"/>
          <w:lang w:eastAsia="ru-RU"/>
        </w:rPr>
      </w:pPr>
      <w:r>
        <w:t>1.3 Комплексная оценка и описание основных проблем развития территории</w:t>
      </w:r>
      <w:r>
        <w:tab/>
      </w:r>
      <w:r>
        <w:fldChar w:fldCharType="begin"/>
      </w:r>
      <w:r>
        <w:instrText xml:space="preserve"> PAGEREF _Toc370419284 \h </w:instrText>
      </w:r>
      <w:r>
        <w:fldChar w:fldCharType="separate"/>
      </w:r>
      <w:r w:rsidR="00633760">
        <w:t>19</w:t>
      </w:r>
      <w:r>
        <w:fldChar w:fldCharType="end"/>
      </w:r>
    </w:p>
    <w:p w:rsidR="00963F08" w:rsidRDefault="00963F08">
      <w:pPr>
        <w:pStyle w:val="1c"/>
        <w:rPr>
          <w:rFonts w:asciiTheme="minorHAnsi" w:eastAsiaTheme="minorEastAsia" w:hAnsiTheme="minorHAnsi" w:cstheme="minorBidi"/>
          <w:bCs w:val="0"/>
          <w:sz w:val="22"/>
          <w:szCs w:val="22"/>
          <w:lang w:eastAsia="ru-RU"/>
        </w:rPr>
      </w:pPr>
      <w:r>
        <w:t>1.3.1 Положение территории в системе поселения</w:t>
      </w:r>
      <w:r>
        <w:tab/>
      </w:r>
      <w:r>
        <w:fldChar w:fldCharType="begin"/>
      </w:r>
      <w:r>
        <w:instrText xml:space="preserve"> PAGEREF _Toc370419285 \h </w:instrText>
      </w:r>
      <w:r>
        <w:fldChar w:fldCharType="separate"/>
      </w:r>
      <w:r w:rsidR="00633760">
        <w:t>19</w:t>
      </w:r>
      <w:r>
        <w:fldChar w:fldCharType="end"/>
      </w:r>
    </w:p>
    <w:p w:rsidR="00963F08" w:rsidRDefault="00963F08">
      <w:pPr>
        <w:pStyle w:val="1c"/>
        <w:rPr>
          <w:rFonts w:asciiTheme="minorHAnsi" w:eastAsiaTheme="minorEastAsia" w:hAnsiTheme="minorHAnsi" w:cstheme="minorBidi"/>
          <w:bCs w:val="0"/>
          <w:sz w:val="22"/>
          <w:szCs w:val="22"/>
          <w:lang w:eastAsia="ru-RU"/>
        </w:rPr>
      </w:pPr>
      <w:r>
        <w:t>1.3.2 Памятники истории и культуры</w:t>
      </w:r>
      <w:r>
        <w:tab/>
      </w:r>
      <w:r>
        <w:fldChar w:fldCharType="begin"/>
      </w:r>
      <w:r>
        <w:instrText xml:space="preserve"> PAGEREF _Toc370419286 \h </w:instrText>
      </w:r>
      <w:r>
        <w:fldChar w:fldCharType="separate"/>
      </w:r>
      <w:r w:rsidR="00633760">
        <w:t>20</w:t>
      </w:r>
      <w:r>
        <w:fldChar w:fldCharType="end"/>
      </w:r>
    </w:p>
    <w:p w:rsidR="00963F08" w:rsidRDefault="00963F08">
      <w:pPr>
        <w:pStyle w:val="1c"/>
        <w:rPr>
          <w:rFonts w:asciiTheme="minorHAnsi" w:eastAsiaTheme="minorEastAsia" w:hAnsiTheme="minorHAnsi" w:cstheme="minorBidi"/>
          <w:bCs w:val="0"/>
          <w:sz w:val="22"/>
          <w:szCs w:val="22"/>
          <w:lang w:eastAsia="ru-RU"/>
        </w:rPr>
      </w:pPr>
      <w:r>
        <w:t>1.3.3 Демографическая ситуация</w:t>
      </w:r>
      <w:r>
        <w:tab/>
      </w:r>
      <w:r>
        <w:fldChar w:fldCharType="begin"/>
      </w:r>
      <w:r>
        <w:instrText xml:space="preserve"> PAGEREF _Toc370419287 \h </w:instrText>
      </w:r>
      <w:r>
        <w:fldChar w:fldCharType="separate"/>
      </w:r>
      <w:r w:rsidR="00633760">
        <w:t>20</w:t>
      </w:r>
      <w:r>
        <w:fldChar w:fldCharType="end"/>
      </w:r>
    </w:p>
    <w:p w:rsidR="00963F08" w:rsidRDefault="00963F08">
      <w:pPr>
        <w:pStyle w:val="1c"/>
        <w:rPr>
          <w:rFonts w:asciiTheme="minorHAnsi" w:eastAsiaTheme="minorEastAsia" w:hAnsiTheme="minorHAnsi" w:cstheme="minorBidi"/>
          <w:bCs w:val="0"/>
          <w:sz w:val="22"/>
          <w:szCs w:val="22"/>
          <w:lang w:eastAsia="ru-RU"/>
        </w:rPr>
      </w:pPr>
      <w:r>
        <w:t>1.3.4 Жилищный фонд</w:t>
      </w:r>
      <w:r>
        <w:tab/>
      </w:r>
      <w:r>
        <w:fldChar w:fldCharType="begin"/>
      </w:r>
      <w:r>
        <w:instrText xml:space="preserve"> PAGEREF _Toc370419288 \h </w:instrText>
      </w:r>
      <w:r>
        <w:fldChar w:fldCharType="separate"/>
      </w:r>
      <w:r w:rsidR="00633760">
        <w:t>25</w:t>
      </w:r>
      <w:r>
        <w:fldChar w:fldCharType="end"/>
      </w:r>
    </w:p>
    <w:p w:rsidR="00963F08" w:rsidRDefault="00963F08">
      <w:pPr>
        <w:pStyle w:val="1c"/>
        <w:rPr>
          <w:rFonts w:asciiTheme="minorHAnsi" w:eastAsiaTheme="minorEastAsia" w:hAnsiTheme="minorHAnsi" w:cstheme="minorBidi"/>
          <w:bCs w:val="0"/>
          <w:sz w:val="22"/>
          <w:szCs w:val="22"/>
          <w:lang w:eastAsia="ru-RU"/>
        </w:rPr>
      </w:pPr>
      <w:r>
        <w:t>1.3.5 Система культурно-бытового обслуживания населения</w:t>
      </w:r>
      <w:r>
        <w:tab/>
      </w:r>
      <w:r>
        <w:fldChar w:fldCharType="begin"/>
      </w:r>
      <w:r>
        <w:instrText xml:space="preserve"> PAGEREF _Toc370419289 \h </w:instrText>
      </w:r>
      <w:r>
        <w:fldChar w:fldCharType="separate"/>
      </w:r>
      <w:r w:rsidR="00633760">
        <w:t>25</w:t>
      </w:r>
      <w:r>
        <w:fldChar w:fldCharType="end"/>
      </w:r>
    </w:p>
    <w:p w:rsidR="00963F08" w:rsidRDefault="00963F08">
      <w:pPr>
        <w:pStyle w:val="1c"/>
        <w:rPr>
          <w:rFonts w:asciiTheme="minorHAnsi" w:eastAsiaTheme="minorEastAsia" w:hAnsiTheme="minorHAnsi" w:cstheme="minorBidi"/>
          <w:bCs w:val="0"/>
          <w:sz w:val="22"/>
          <w:szCs w:val="22"/>
          <w:lang w:eastAsia="ru-RU"/>
        </w:rPr>
      </w:pPr>
      <w:r>
        <w:t>1.3.6 Экономическая база развития территории</w:t>
      </w:r>
      <w:r>
        <w:tab/>
      </w:r>
      <w:r>
        <w:fldChar w:fldCharType="begin"/>
      </w:r>
      <w:r>
        <w:instrText xml:space="preserve"> PAGEREF _Toc370419290 \h </w:instrText>
      </w:r>
      <w:r>
        <w:fldChar w:fldCharType="separate"/>
      </w:r>
      <w:r w:rsidR="00633760">
        <w:t>28</w:t>
      </w:r>
      <w:r>
        <w:fldChar w:fldCharType="end"/>
      </w:r>
    </w:p>
    <w:p w:rsidR="00963F08" w:rsidRDefault="00963F08">
      <w:pPr>
        <w:pStyle w:val="1c"/>
        <w:rPr>
          <w:rFonts w:asciiTheme="minorHAnsi" w:eastAsiaTheme="minorEastAsia" w:hAnsiTheme="minorHAnsi" w:cstheme="minorBidi"/>
          <w:bCs w:val="0"/>
          <w:sz w:val="22"/>
          <w:szCs w:val="22"/>
          <w:lang w:eastAsia="ru-RU"/>
        </w:rPr>
      </w:pPr>
      <w:r>
        <w:t>1.3.7 Баланс территории</w:t>
      </w:r>
      <w:r>
        <w:tab/>
      </w:r>
      <w:r>
        <w:fldChar w:fldCharType="begin"/>
      </w:r>
      <w:r>
        <w:instrText xml:space="preserve"> PAGEREF _Toc370419291 \h </w:instrText>
      </w:r>
      <w:r>
        <w:fldChar w:fldCharType="separate"/>
      </w:r>
      <w:r w:rsidR="00633760">
        <w:t>30</w:t>
      </w:r>
      <w:r>
        <w:fldChar w:fldCharType="end"/>
      </w:r>
    </w:p>
    <w:p w:rsidR="00963F08" w:rsidRDefault="00963F08">
      <w:pPr>
        <w:pStyle w:val="1c"/>
        <w:rPr>
          <w:rFonts w:asciiTheme="minorHAnsi" w:eastAsiaTheme="minorEastAsia" w:hAnsiTheme="minorHAnsi" w:cstheme="minorBidi"/>
          <w:bCs w:val="0"/>
          <w:sz w:val="22"/>
          <w:szCs w:val="22"/>
          <w:lang w:eastAsia="ru-RU"/>
        </w:rPr>
      </w:pPr>
      <w:r>
        <w:t>1.3.8 Транспортная инфраструктура</w:t>
      </w:r>
      <w:r>
        <w:tab/>
      </w:r>
      <w:r>
        <w:fldChar w:fldCharType="begin"/>
      </w:r>
      <w:r>
        <w:instrText xml:space="preserve"> PAGEREF _Toc370419292 \h </w:instrText>
      </w:r>
      <w:r>
        <w:fldChar w:fldCharType="separate"/>
      </w:r>
      <w:r w:rsidR="00633760">
        <w:t>31</w:t>
      </w:r>
      <w:r>
        <w:fldChar w:fldCharType="end"/>
      </w:r>
    </w:p>
    <w:p w:rsidR="00963F08" w:rsidRDefault="00963F08">
      <w:pPr>
        <w:pStyle w:val="1c"/>
        <w:rPr>
          <w:rFonts w:asciiTheme="minorHAnsi" w:eastAsiaTheme="minorEastAsia" w:hAnsiTheme="minorHAnsi" w:cstheme="minorBidi"/>
          <w:bCs w:val="0"/>
          <w:sz w:val="22"/>
          <w:szCs w:val="22"/>
          <w:lang w:eastAsia="ru-RU"/>
        </w:rPr>
      </w:pPr>
      <w:r>
        <w:t>1.3.9 Инженерная инфраструктура</w:t>
      </w:r>
      <w:r>
        <w:tab/>
      </w:r>
      <w:r>
        <w:fldChar w:fldCharType="begin"/>
      </w:r>
      <w:r>
        <w:instrText xml:space="preserve"> PAGEREF _Toc370419293 \h </w:instrText>
      </w:r>
      <w:r>
        <w:fldChar w:fldCharType="separate"/>
      </w:r>
      <w:r w:rsidR="00633760">
        <w:t>34</w:t>
      </w:r>
      <w:r>
        <w:fldChar w:fldCharType="end"/>
      </w:r>
    </w:p>
    <w:p w:rsidR="00963F08" w:rsidRDefault="00963F08">
      <w:pPr>
        <w:pStyle w:val="1c"/>
        <w:rPr>
          <w:rFonts w:asciiTheme="minorHAnsi" w:eastAsiaTheme="minorEastAsia" w:hAnsiTheme="minorHAnsi" w:cstheme="minorBidi"/>
          <w:bCs w:val="0"/>
          <w:sz w:val="22"/>
          <w:szCs w:val="22"/>
          <w:lang w:eastAsia="ru-RU"/>
        </w:rPr>
      </w:pPr>
      <w:r>
        <w:t>1.4 Ограничения на использование территории</w:t>
      </w:r>
      <w:r>
        <w:tab/>
      </w:r>
      <w:r>
        <w:fldChar w:fldCharType="begin"/>
      </w:r>
      <w:r>
        <w:instrText xml:space="preserve"> PAGEREF _Toc370419294 \h </w:instrText>
      </w:r>
      <w:r>
        <w:fldChar w:fldCharType="separate"/>
      </w:r>
      <w:r w:rsidR="00633760">
        <w:t>37</w:t>
      </w:r>
      <w:r>
        <w:fldChar w:fldCharType="end"/>
      </w:r>
    </w:p>
    <w:p w:rsidR="00963F08" w:rsidRDefault="00963F08">
      <w:pPr>
        <w:pStyle w:val="1c"/>
        <w:rPr>
          <w:rFonts w:asciiTheme="minorHAnsi" w:eastAsiaTheme="minorEastAsia" w:hAnsiTheme="minorHAnsi" w:cstheme="minorBidi"/>
          <w:bCs w:val="0"/>
          <w:sz w:val="22"/>
          <w:szCs w:val="22"/>
          <w:lang w:eastAsia="ru-RU"/>
        </w:rPr>
      </w:pPr>
      <w:r>
        <w:t>1.5 Санитарная характеристика территории</w:t>
      </w:r>
      <w:r>
        <w:tab/>
      </w:r>
      <w:r>
        <w:fldChar w:fldCharType="begin"/>
      </w:r>
      <w:r>
        <w:instrText xml:space="preserve"> PAGEREF _Toc370419295 \h </w:instrText>
      </w:r>
      <w:r>
        <w:fldChar w:fldCharType="separate"/>
      </w:r>
      <w:r w:rsidR="00633760">
        <w:t>41</w:t>
      </w:r>
      <w:r>
        <w:fldChar w:fldCharType="end"/>
      </w:r>
    </w:p>
    <w:p w:rsidR="00963F08" w:rsidRDefault="00963F08">
      <w:pPr>
        <w:pStyle w:val="1c"/>
        <w:rPr>
          <w:rFonts w:asciiTheme="minorHAnsi" w:eastAsiaTheme="minorEastAsia" w:hAnsiTheme="minorHAnsi" w:cstheme="minorBidi"/>
          <w:bCs w:val="0"/>
          <w:sz w:val="22"/>
          <w:szCs w:val="22"/>
          <w:lang w:eastAsia="ru-RU"/>
        </w:rPr>
      </w:pPr>
      <w:r>
        <w:t>1.7 Выводы и рекомендации</w:t>
      </w:r>
      <w:r>
        <w:tab/>
      </w:r>
      <w:r>
        <w:fldChar w:fldCharType="begin"/>
      </w:r>
      <w:r>
        <w:instrText xml:space="preserve"> PAGEREF _Toc370419296 \h </w:instrText>
      </w:r>
      <w:r>
        <w:fldChar w:fldCharType="separate"/>
      </w:r>
      <w:r w:rsidR="00633760">
        <w:t>42</w:t>
      </w:r>
      <w:r>
        <w:fldChar w:fldCharType="end"/>
      </w:r>
    </w:p>
    <w:p w:rsidR="00963F08" w:rsidRDefault="00963F08">
      <w:pPr>
        <w:pStyle w:val="1c"/>
        <w:rPr>
          <w:rFonts w:asciiTheme="minorHAnsi" w:eastAsiaTheme="minorEastAsia" w:hAnsiTheme="minorHAnsi" w:cstheme="minorBidi"/>
          <w:bCs w:val="0"/>
          <w:sz w:val="22"/>
          <w:szCs w:val="22"/>
          <w:lang w:eastAsia="ru-RU"/>
        </w:rPr>
      </w:pPr>
      <w:r>
        <w:t>2. Утвержденные документы территориального планирования Новосибирского области и Новосибирского района  и развитие территории Криводановского сельсовета</w:t>
      </w:r>
      <w:r>
        <w:tab/>
      </w:r>
      <w:r>
        <w:fldChar w:fldCharType="begin"/>
      </w:r>
      <w:r>
        <w:instrText xml:space="preserve"> PAGEREF _Toc370419297 \h </w:instrText>
      </w:r>
      <w:r>
        <w:fldChar w:fldCharType="separate"/>
      </w:r>
      <w:r w:rsidR="00633760">
        <w:t>43</w:t>
      </w:r>
      <w:r>
        <w:fldChar w:fldCharType="end"/>
      </w:r>
    </w:p>
    <w:p w:rsidR="00963F08" w:rsidRPr="00963F08" w:rsidRDefault="00963F08">
      <w:pPr>
        <w:pStyle w:val="1c"/>
        <w:rPr>
          <w:rFonts w:asciiTheme="minorHAnsi" w:eastAsiaTheme="minorEastAsia" w:hAnsiTheme="minorHAnsi" w:cstheme="minorBidi"/>
          <w:bCs w:val="0"/>
          <w:sz w:val="22"/>
          <w:szCs w:val="22"/>
          <w:lang w:eastAsia="ru-RU"/>
        </w:rPr>
      </w:pPr>
      <w:r w:rsidRPr="00963F08">
        <w:rPr>
          <w:rFonts w:eastAsia="Times New Roman"/>
          <w:lang w:eastAsia="ru-RU"/>
        </w:rPr>
        <w:t>2.1. Сведения о планируемых для размещения на территории с. Марусино объектов федерального значения, объектов регионального значения</w:t>
      </w:r>
      <w:r w:rsidRPr="00963F08">
        <w:tab/>
      </w:r>
      <w:r w:rsidRPr="00963F08">
        <w:fldChar w:fldCharType="begin"/>
      </w:r>
      <w:r w:rsidRPr="00963F08">
        <w:instrText xml:space="preserve"> PAGEREF _Toc370419298 \h </w:instrText>
      </w:r>
      <w:r w:rsidRPr="00963F08">
        <w:fldChar w:fldCharType="separate"/>
      </w:r>
      <w:r w:rsidR="00633760">
        <w:t>43</w:t>
      </w:r>
      <w:r w:rsidRPr="00963F08">
        <w:fldChar w:fldCharType="end"/>
      </w:r>
    </w:p>
    <w:p w:rsidR="00963F08" w:rsidRDefault="00963F08">
      <w:pPr>
        <w:pStyle w:val="1c"/>
        <w:rPr>
          <w:rFonts w:asciiTheme="minorHAnsi" w:eastAsiaTheme="minorEastAsia" w:hAnsiTheme="minorHAnsi" w:cstheme="minorBidi"/>
          <w:bCs w:val="0"/>
          <w:sz w:val="22"/>
          <w:szCs w:val="22"/>
          <w:lang w:eastAsia="ru-RU"/>
        </w:rPr>
      </w:pPr>
      <w:r w:rsidRPr="00963F08">
        <w:rPr>
          <w:rFonts w:eastAsia="Times New Roman"/>
          <w:lang w:eastAsia="ru-RU"/>
        </w:rPr>
        <w:t>2.2. Сведения о планируемых для размещения на территории с. Марусино объектов местного значения муниципального района</w:t>
      </w:r>
      <w:r w:rsidRPr="00963F08">
        <w:tab/>
      </w:r>
      <w:r>
        <w:fldChar w:fldCharType="begin"/>
      </w:r>
      <w:r>
        <w:instrText xml:space="preserve"> PAGEREF _Toc370419299 \h </w:instrText>
      </w:r>
      <w:r>
        <w:fldChar w:fldCharType="separate"/>
      </w:r>
      <w:r w:rsidR="00633760">
        <w:t>43</w:t>
      </w:r>
      <w:r>
        <w:fldChar w:fldCharType="end"/>
      </w:r>
    </w:p>
    <w:p w:rsidR="00963F08" w:rsidRDefault="00963F08">
      <w:pPr>
        <w:pStyle w:val="1c"/>
        <w:rPr>
          <w:rFonts w:asciiTheme="minorHAnsi" w:eastAsiaTheme="minorEastAsia" w:hAnsiTheme="minorHAnsi" w:cstheme="minorBidi"/>
          <w:bCs w:val="0"/>
          <w:sz w:val="22"/>
          <w:szCs w:val="22"/>
          <w:lang w:eastAsia="ru-RU"/>
        </w:rPr>
      </w:pPr>
      <w:r>
        <w:t>3. Перечень мероприятий  комплексной программы социально-экономического развития Криводановкого сельсовета на 2011-2025гг</w:t>
      </w:r>
      <w:r>
        <w:tab/>
      </w:r>
      <w:r>
        <w:fldChar w:fldCharType="begin"/>
      </w:r>
      <w:r>
        <w:instrText xml:space="preserve"> PAGEREF _Toc370419300 \h </w:instrText>
      </w:r>
      <w:r>
        <w:fldChar w:fldCharType="separate"/>
      </w:r>
      <w:r w:rsidR="00633760">
        <w:t>44</w:t>
      </w:r>
      <w:r>
        <w:fldChar w:fldCharType="end"/>
      </w:r>
    </w:p>
    <w:p w:rsidR="00963F08" w:rsidRDefault="00963F08">
      <w:pPr>
        <w:pStyle w:val="1c"/>
        <w:rPr>
          <w:rFonts w:asciiTheme="minorHAnsi" w:eastAsiaTheme="minorEastAsia" w:hAnsiTheme="minorHAnsi" w:cstheme="minorBidi"/>
          <w:bCs w:val="0"/>
          <w:sz w:val="22"/>
          <w:szCs w:val="22"/>
          <w:lang w:eastAsia="ru-RU"/>
        </w:rPr>
      </w:pPr>
      <w:r>
        <w:t>4. Обоснование выбранного варианта размещения объектов местного значения</w:t>
      </w:r>
      <w:r>
        <w:tab/>
      </w:r>
      <w:r>
        <w:fldChar w:fldCharType="begin"/>
      </w:r>
      <w:r>
        <w:instrText xml:space="preserve"> PAGEREF _Toc370419301 \h </w:instrText>
      </w:r>
      <w:r>
        <w:fldChar w:fldCharType="separate"/>
      </w:r>
      <w:r w:rsidR="00633760">
        <w:t>45</w:t>
      </w:r>
      <w:r>
        <w:fldChar w:fldCharType="end"/>
      </w:r>
    </w:p>
    <w:p w:rsidR="00963F08" w:rsidRDefault="00963F08">
      <w:pPr>
        <w:pStyle w:val="1c"/>
        <w:rPr>
          <w:rFonts w:asciiTheme="minorHAnsi" w:eastAsiaTheme="minorEastAsia" w:hAnsiTheme="minorHAnsi" w:cstheme="minorBidi"/>
          <w:bCs w:val="0"/>
          <w:sz w:val="22"/>
          <w:szCs w:val="22"/>
          <w:lang w:eastAsia="ru-RU"/>
        </w:rPr>
      </w:pPr>
      <w:r>
        <w:t>4.1 Приоритетные направления экономического развития</w:t>
      </w:r>
      <w:r>
        <w:tab/>
      </w:r>
      <w:r>
        <w:fldChar w:fldCharType="begin"/>
      </w:r>
      <w:r>
        <w:instrText xml:space="preserve"> PAGEREF _Toc370419302 \h </w:instrText>
      </w:r>
      <w:r>
        <w:fldChar w:fldCharType="separate"/>
      </w:r>
      <w:r w:rsidR="00633760">
        <w:t>45</w:t>
      </w:r>
      <w:r>
        <w:fldChar w:fldCharType="end"/>
      </w:r>
    </w:p>
    <w:p w:rsidR="00963F08" w:rsidRDefault="00963F08">
      <w:pPr>
        <w:pStyle w:val="1c"/>
        <w:rPr>
          <w:rFonts w:asciiTheme="minorHAnsi" w:eastAsiaTheme="minorEastAsia" w:hAnsiTheme="minorHAnsi" w:cstheme="minorBidi"/>
          <w:bCs w:val="0"/>
          <w:sz w:val="22"/>
          <w:szCs w:val="22"/>
          <w:lang w:eastAsia="ru-RU"/>
        </w:rPr>
      </w:pPr>
      <w:r>
        <w:t>4.2 Демографический прогноз</w:t>
      </w:r>
      <w:r>
        <w:tab/>
      </w:r>
      <w:r>
        <w:fldChar w:fldCharType="begin"/>
      </w:r>
      <w:r>
        <w:instrText xml:space="preserve"> PAGEREF _Toc370419303 \h </w:instrText>
      </w:r>
      <w:r>
        <w:fldChar w:fldCharType="separate"/>
      </w:r>
      <w:r w:rsidR="00633760">
        <w:t>46</w:t>
      </w:r>
      <w:r>
        <w:fldChar w:fldCharType="end"/>
      </w:r>
    </w:p>
    <w:p w:rsidR="00963F08" w:rsidRDefault="00963F08">
      <w:pPr>
        <w:pStyle w:val="1c"/>
        <w:rPr>
          <w:rFonts w:asciiTheme="minorHAnsi" w:eastAsiaTheme="minorEastAsia" w:hAnsiTheme="minorHAnsi" w:cstheme="minorBidi"/>
          <w:bCs w:val="0"/>
          <w:sz w:val="22"/>
          <w:szCs w:val="22"/>
          <w:lang w:eastAsia="ru-RU"/>
        </w:rPr>
      </w:pPr>
      <w:r>
        <w:t>4.3  Предложения по установлению границы населённого пункта</w:t>
      </w:r>
      <w:r>
        <w:tab/>
      </w:r>
      <w:r>
        <w:fldChar w:fldCharType="begin"/>
      </w:r>
      <w:r>
        <w:instrText xml:space="preserve"> PAGEREF _Toc370419304 \h </w:instrText>
      </w:r>
      <w:r>
        <w:fldChar w:fldCharType="separate"/>
      </w:r>
      <w:r w:rsidR="00633760">
        <w:t>49</w:t>
      </w:r>
      <w:r>
        <w:fldChar w:fldCharType="end"/>
      </w:r>
    </w:p>
    <w:p w:rsidR="00963F08" w:rsidRDefault="00963F08">
      <w:pPr>
        <w:pStyle w:val="1c"/>
        <w:rPr>
          <w:rFonts w:asciiTheme="minorHAnsi" w:eastAsiaTheme="minorEastAsia" w:hAnsiTheme="minorHAnsi" w:cstheme="minorBidi"/>
          <w:bCs w:val="0"/>
          <w:sz w:val="22"/>
          <w:szCs w:val="22"/>
          <w:lang w:eastAsia="ru-RU"/>
        </w:rPr>
      </w:pPr>
      <w:r>
        <w:lastRenderedPageBreak/>
        <w:t>4.4 Описание принятых градостроительных решений по планировочной организации и зонированию территории</w:t>
      </w:r>
      <w:r>
        <w:tab/>
      </w:r>
      <w:r>
        <w:fldChar w:fldCharType="begin"/>
      </w:r>
      <w:r>
        <w:instrText xml:space="preserve"> PAGEREF _Toc370419305 \h </w:instrText>
      </w:r>
      <w:r>
        <w:fldChar w:fldCharType="separate"/>
      </w:r>
      <w:r w:rsidR="00633760">
        <w:t>49</w:t>
      </w:r>
      <w:r>
        <w:fldChar w:fldCharType="end"/>
      </w:r>
    </w:p>
    <w:p w:rsidR="00963F08" w:rsidRDefault="00963F08">
      <w:pPr>
        <w:pStyle w:val="1c"/>
        <w:rPr>
          <w:rFonts w:asciiTheme="minorHAnsi" w:eastAsiaTheme="minorEastAsia" w:hAnsiTheme="minorHAnsi" w:cstheme="minorBidi"/>
          <w:bCs w:val="0"/>
          <w:sz w:val="22"/>
          <w:szCs w:val="22"/>
          <w:lang w:eastAsia="ru-RU"/>
        </w:rPr>
      </w:pPr>
      <w:r>
        <w:t>4.4.1 Планировочная структура и функциональное зонирование</w:t>
      </w:r>
      <w:r>
        <w:tab/>
      </w:r>
      <w:r>
        <w:fldChar w:fldCharType="begin"/>
      </w:r>
      <w:r>
        <w:instrText xml:space="preserve"> PAGEREF _Toc370419306 \h </w:instrText>
      </w:r>
      <w:r>
        <w:fldChar w:fldCharType="separate"/>
      </w:r>
      <w:r w:rsidR="00633760">
        <w:t>49</w:t>
      </w:r>
      <w:r>
        <w:fldChar w:fldCharType="end"/>
      </w:r>
    </w:p>
    <w:p w:rsidR="00963F08" w:rsidRDefault="00963F08">
      <w:pPr>
        <w:pStyle w:val="1c"/>
        <w:rPr>
          <w:rFonts w:asciiTheme="minorHAnsi" w:eastAsiaTheme="minorEastAsia" w:hAnsiTheme="minorHAnsi" w:cstheme="minorBidi"/>
          <w:bCs w:val="0"/>
          <w:sz w:val="22"/>
          <w:szCs w:val="22"/>
          <w:lang w:eastAsia="ru-RU"/>
        </w:rPr>
      </w:pPr>
      <w:r>
        <w:t>4.4.2 Развитие жилищного строительства</w:t>
      </w:r>
      <w:r>
        <w:tab/>
      </w:r>
      <w:r>
        <w:fldChar w:fldCharType="begin"/>
      </w:r>
      <w:r>
        <w:instrText xml:space="preserve"> PAGEREF _Toc370419307 \h </w:instrText>
      </w:r>
      <w:r>
        <w:fldChar w:fldCharType="separate"/>
      </w:r>
      <w:r w:rsidR="00633760">
        <w:t>51</w:t>
      </w:r>
      <w:r>
        <w:fldChar w:fldCharType="end"/>
      </w:r>
    </w:p>
    <w:p w:rsidR="00963F08" w:rsidRDefault="00963F08">
      <w:pPr>
        <w:pStyle w:val="1c"/>
        <w:rPr>
          <w:rFonts w:asciiTheme="minorHAnsi" w:eastAsiaTheme="minorEastAsia" w:hAnsiTheme="minorHAnsi" w:cstheme="minorBidi"/>
          <w:bCs w:val="0"/>
          <w:sz w:val="22"/>
          <w:szCs w:val="22"/>
          <w:lang w:eastAsia="ru-RU"/>
        </w:rPr>
      </w:pPr>
      <w:r>
        <w:t>4.4.3 Баланс территории</w:t>
      </w:r>
      <w:r>
        <w:tab/>
      </w:r>
      <w:r>
        <w:fldChar w:fldCharType="begin"/>
      </w:r>
      <w:r>
        <w:instrText xml:space="preserve"> PAGEREF _Toc370419308 \h </w:instrText>
      </w:r>
      <w:r>
        <w:fldChar w:fldCharType="separate"/>
      </w:r>
      <w:r w:rsidR="00633760">
        <w:t>54</w:t>
      </w:r>
      <w:r>
        <w:fldChar w:fldCharType="end"/>
      </w:r>
    </w:p>
    <w:p w:rsidR="00963F08" w:rsidRDefault="00963F08">
      <w:pPr>
        <w:pStyle w:val="1c"/>
        <w:rPr>
          <w:rFonts w:asciiTheme="minorHAnsi" w:eastAsiaTheme="minorEastAsia" w:hAnsiTheme="minorHAnsi" w:cstheme="minorBidi"/>
          <w:bCs w:val="0"/>
          <w:sz w:val="22"/>
          <w:szCs w:val="22"/>
          <w:lang w:eastAsia="ru-RU"/>
        </w:rPr>
      </w:pPr>
      <w:r>
        <w:t>4.4 Развитие и размещение объектов социально-культурного и культурно-бытового обслуживания</w:t>
      </w:r>
      <w:r>
        <w:tab/>
      </w:r>
      <w:r>
        <w:fldChar w:fldCharType="begin"/>
      </w:r>
      <w:r>
        <w:instrText xml:space="preserve"> PAGEREF _Toc370419309 \h </w:instrText>
      </w:r>
      <w:r>
        <w:fldChar w:fldCharType="separate"/>
      </w:r>
      <w:r w:rsidR="00633760">
        <w:t>55</w:t>
      </w:r>
      <w:r>
        <w:fldChar w:fldCharType="end"/>
      </w:r>
    </w:p>
    <w:p w:rsidR="00963F08" w:rsidRDefault="00963F08">
      <w:pPr>
        <w:pStyle w:val="1c"/>
        <w:rPr>
          <w:rFonts w:asciiTheme="minorHAnsi" w:eastAsiaTheme="minorEastAsia" w:hAnsiTheme="minorHAnsi" w:cstheme="minorBidi"/>
          <w:bCs w:val="0"/>
          <w:sz w:val="22"/>
          <w:szCs w:val="22"/>
          <w:lang w:eastAsia="ru-RU"/>
        </w:rPr>
      </w:pPr>
      <w:r>
        <w:t>4.5 Описание решения по установлению зон с особыми условиями использования территории</w:t>
      </w:r>
      <w:r>
        <w:tab/>
      </w:r>
      <w:r>
        <w:fldChar w:fldCharType="begin"/>
      </w:r>
      <w:r>
        <w:instrText xml:space="preserve"> PAGEREF _Toc370419310 \h </w:instrText>
      </w:r>
      <w:r>
        <w:fldChar w:fldCharType="separate"/>
      </w:r>
      <w:r w:rsidR="00633760">
        <w:t>63</w:t>
      </w:r>
      <w:r>
        <w:fldChar w:fldCharType="end"/>
      </w:r>
    </w:p>
    <w:p w:rsidR="00963F08" w:rsidRDefault="00963F08">
      <w:pPr>
        <w:pStyle w:val="1c"/>
        <w:rPr>
          <w:rFonts w:asciiTheme="minorHAnsi" w:eastAsiaTheme="minorEastAsia" w:hAnsiTheme="minorHAnsi" w:cstheme="minorBidi"/>
          <w:bCs w:val="0"/>
          <w:sz w:val="22"/>
          <w:szCs w:val="22"/>
          <w:lang w:eastAsia="ru-RU"/>
        </w:rPr>
      </w:pPr>
      <w:r>
        <w:t>4.7 Система озеленения и организация мест отдыха населения</w:t>
      </w:r>
      <w:r>
        <w:tab/>
      </w:r>
      <w:r>
        <w:fldChar w:fldCharType="begin"/>
      </w:r>
      <w:r>
        <w:instrText xml:space="preserve"> PAGEREF _Toc370419311 \h </w:instrText>
      </w:r>
      <w:r>
        <w:fldChar w:fldCharType="separate"/>
      </w:r>
      <w:r w:rsidR="00633760">
        <w:t>67</w:t>
      </w:r>
      <w:r>
        <w:fldChar w:fldCharType="end"/>
      </w:r>
    </w:p>
    <w:p w:rsidR="00963F08" w:rsidRDefault="00963F08">
      <w:pPr>
        <w:pStyle w:val="1c"/>
        <w:rPr>
          <w:rFonts w:asciiTheme="minorHAnsi" w:eastAsiaTheme="minorEastAsia" w:hAnsiTheme="minorHAnsi" w:cstheme="minorBidi"/>
          <w:bCs w:val="0"/>
          <w:sz w:val="22"/>
          <w:szCs w:val="22"/>
          <w:lang w:eastAsia="ru-RU"/>
        </w:rPr>
      </w:pPr>
      <w:r>
        <w:t>4.8 Развитие и размещение объектов транспортной инфраструктуры</w:t>
      </w:r>
      <w:r>
        <w:tab/>
      </w:r>
      <w:r>
        <w:fldChar w:fldCharType="begin"/>
      </w:r>
      <w:r>
        <w:instrText xml:space="preserve"> PAGEREF _Toc370419312 \h </w:instrText>
      </w:r>
      <w:r>
        <w:fldChar w:fldCharType="separate"/>
      </w:r>
      <w:r w:rsidR="00633760">
        <w:t>68</w:t>
      </w:r>
      <w:r>
        <w:fldChar w:fldCharType="end"/>
      </w:r>
    </w:p>
    <w:p w:rsidR="00963F08" w:rsidRDefault="00963F08">
      <w:pPr>
        <w:pStyle w:val="1c"/>
        <w:rPr>
          <w:rFonts w:asciiTheme="minorHAnsi" w:eastAsiaTheme="minorEastAsia" w:hAnsiTheme="minorHAnsi" w:cstheme="minorBidi"/>
          <w:bCs w:val="0"/>
          <w:sz w:val="22"/>
          <w:szCs w:val="22"/>
          <w:lang w:eastAsia="ru-RU"/>
        </w:rPr>
      </w:pPr>
      <w:r>
        <w:t>4.9 Инженерная подготовка и вертикальная планировка территории</w:t>
      </w:r>
      <w:r>
        <w:tab/>
      </w:r>
      <w:r>
        <w:fldChar w:fldCharType="begin"/>
      </w:r>
      <w:r>
        <w:instrText xml:space="preserve"> PAGEREF _Toc370419313 \h </w:instrText>
      </w:r>
      <w:r>
        <w:fldChar w:fldCharType="separate"/>
      </w:r>
      <w:r w:rsidR="00633760">
        <w:t>70</w:t>
      </w:r>
      <w:r>
        <w:fldChar w:fldCharType="end"/>
      </w:r>
    </w:p>
    <w:p w:rsidR="00963F08" w:rsidRDefault="00963F08">
      <w:pPr>
        <w:pStyle w:val="1c"/>
        <w:rPr>
          <w:rFonts w:asciiTheme="minorHAnsi" w:eastAsiaTheme="minorEastAsia" w:hAnsiTheme="minorHAnsi" w:cstheme="minorBidi"/>
          <w:bCs w:val="0"/>
          <w:sz w:val="22"/>
          <w:szCs w:val="22"/>
          <w:lang w:eastAsia="ru-RU"/>
        </w:rPr>
      </w:pPr>
      <w:r>
        <w:t>4.10 Развитие и размещение объектов инженерной инфраструктуры</w:t>
      </w:r>
      <w:r>
        <w:tab/>
      </w:r>
      <w:r>
        <w:fldChar w:fldCharType="begin"/>
      </w:r>
      <w:r>
        <w:instrText xml:space="preserve"> PAGEREF _Toc370419314 \h </w:instrText>
      </w:r>
      <w:r>
        <w:fldChar w:fldCharType="separate"/>
      </w:r>
      <w:r w:rsidR="00633760">
        <w:t>77</w:t>
      </w:r>
      <w:r>
        <w:fldChar w:fldCharType="end"/>
      </w:r>
    </w:p>
    <w:p w:rsidR="00963F08" w:rsidRDefault="00963F08">
      <w:pPr>
        <w:pStyle w:val="1c"/>
        <w:rPr>
          <w:rFonts w:asciiTheme="minorHAnsi" w:eastAsiaTheme="minorEastAsia" w:hAnsiTheme="minorHAnsi" w:cstheme="minorBidi"/>
          <w:bCs w:val="0"/>
          <w:sz w:val="22"/>
          <w:szCs w:val="22"/>
          <w:lang w:eastAsia="ru-RU"/>
        </w:rPr>
      </w:pPr>
      <w:r>
        <w:t>4.10.1 Водоснабжение</w:t>
      </w:r>
      <w:r>
        <w:tab/>
      </w:r>
      <w:r>
        <w:fldChar w:fldCharType="begin"/>
      </w:r>
      <w:r>
        <w:instrText xml:space="preserve"> PAGEREF _Toc370419315 \h </w:instrText>
      </w:r>
      <w:r>
        <w:fldChar w:fldCharType="separate"/>
      </w:r>
      <w:r w:rsidR="00633760">
        <w:t>77</w:t>
      </w:r>
      <w:r>
        <w:fldChar w:fldCharType="end"/>
      </w:r>
    </w:p>
    <w:p w:rsidR="00963F08" w:rsidRDefault="00963F08">
      <w:pPr>
        <w:pStyle w:val="1c"/>
        <w:rPr>
          <w:rFonts w:asciiTheme="minorHAnsi" w:eastAsiaTheme="minorEastAsia" w:hAnsiTheme="minorHAnsi" w:cstheme="minorBidi"/>
          <w:bCs w:val="0"/>
          <w:sz w:val="22"/>
          <w:szCs w:val="22"/>
          <w:lang w:eastAsia="ru-RU"/>
        </w:rPr>
      </w:pPr>
      <w:r>
        <w:t>4.10.2 Водоотведение</w:t>
      </w:r>
      <w:r>
        <w:tab/>
      </w:r>
      <w:r>
        <w:fldChar w:fldCharType="begin"/>
      </w:r>
      <w:r>
        <w:instrText xml:space="preserve"> PAGEREF _Toc370419316 \h </w:instrText>
      </w:r>
      <w:r>
        <w:fldChar w:fldCharType="separate"/>
      </w:r>
      <w:r w:rsidR="00633760">
        <w:t>86</w:t>
      </w:r>
      <w:r>
        <w:fldChar w:fldCharType="end"/>
      </w:r>
    </w:p>
    <w:p w:rsidR="00963F08" w:rsidRDefault="00963F08">
      <w:pPr>
        <w:pStyle w:val="1c"/>
        <w:rPr>
          <w:rFonts w:asciiTheme="minorHAnsi" w:eastAsiaTheme="minorEastAsia" w:hAnsiTheme="minorHAnsi" w:cstheme="minorBidi"/>
          <w:bCs w:val="0"/>
          <w:sz w:val="22"/>
          <w:szCs w:val="22"/>
          <w:lang w:eastAsia="ru-RU"/>
        </w:rPr>
      </w:pPr>
      <w:r>
        <w:t>4.10.3 Газоснабжение</w:t>
      </w:r>
      <w:r>
        <w:tab/>
      </w:r>
      <w:r>
        <w:fldChar w:fldCharType="begin"/>
      </w:r>
      <w:r>
        <w:instrText xml:space="preserve"> PAGEREF _Toc370419317 \h </w:instrText>
      </w:r>
      <w:r>
        <w:fldChar w:fldCharType="separate"/>
      </w:r>
      <w:r w:rsidR="00633760">
        <w:t>89</w:t>
      </w:r>
      <w:r>
        <w:fldChar w:fldCharType="end"/>
      </w:r>
    </w:p>
    <w:p w:rsidR="00963F08" w:rsidRDefault="00963F08">
      <w:pPr>
        <w:pStyle w:val="1c"/>
        <w:rPr>
          <w:rFonts w:asciiTheme="minorHAnsi" w:eastAsiaTheme="minorEastAsia" w:hAnsiTheme="minorHAnsi" w:cstheme="minorBidi"/>
          <w:bCs w:val="0"/>
          <w:sz w:val="22"/>
          <w:szCs w:val="22"/>
          <w:lang w:eastAsia="ru-RU"/>
        </w:rPr>
      </w:pPr>
      <w:r>
        <w:t>4.10.4 Электроснабжение</w:t>
      </w:r>
      <w:r>
        <w:tab/>
      </w:r>
      <w:r>
        <w:fldChar w:fldCharType="begin"/>
      </w:r>
      <w:r>
        <w:instrText xml:space="preserve"> PAGEREF _Toc370419318 \h </w:instrText>
      </w:r>
      <w:r>
        <w:fldChar w:fldCharType="separate"/>
      </w:r>
      <w:r w:rsidR="00633760">
        <w:t>93</w:t>
      </w:r>
      <w:r>
        <w:fldChar w:fldCharType="end"/>
      </w:r>
    </w:p>
    <w:p w:rsidR="00963F08" w:rsidRDefault="00963F08">
      <w:pPr>
        <w:pStyle w:val="1c"/>
        <w:rPr>
          <w:rFonts w:asciiTheme="minorHAnsi" w:eastAsiaTheme="minorEastAsia" w:hAnsiTheme="minorHAnsi" w:cstheme="minorBidi"/>
          <w:bCs w:val="0"/>
          <w:sz w:val="22"/>
          <w:szCs w:val="22"/>
          <w:lang w:eastAsia="ru-RU"/>
        </w:rPr>
      </w:pPr>
      <w:r>
        <w:t>4.10.5 Связь</w:t>
      </w:r>
      <w:r>
        <w:tab/>
      </w:r>
      <w:r>
        <w:fldChar w:fldCharType="begin"/>
      </w:r>
      <w:r>
        <w:instrText xml:space="preserve"> PAGEREF _Toc370419319 \h </w:instrText>
      </w:r>
      <w:r>
        <w:fldChar w:fldCharType="separate"/>
      </w:r>
      <w:r w:rsidR="00633760">
        <w:t>94</w:t>
      </w:r>
      <w:r>
        <w:fldChar w:fldCharType="end"/>
      </w:r>
    </w:p>
    <w:p w:rsidR="00963F08" w:rsidRDefault="00963F08">
      <w:pPr>
        <w:pStyle w:val="1c"/>
        <w:rPr>
          <w:rFonts w:asciiTheme="minorHAnsi" w:eastAsiaTheme="minorEastAsia" w:hAnsiTheme="minorHAnsi" w:cstheme="minorBidi"/>
          <w:bCs w:val="0"/>
          <w:sz w:val="22"/>
          <w:szCs w:val="22"/>
          <w:lang w:eastAsia="ru-RU"/>
        </w:rPr>
      </w:pPr>
      <w:r>
        <w:t>5. Перечень и характеристика основных факторов риска возникновения чрезвычайных ситуаций природного и техногенного характера.</w:t>
      </w:r>
      <w:r>
        <w:tab/>
      </w:r>
      <w:r>
        <w:fldChar w:fldCharType="begin"/>
      </w:r>
      <w:r>
        <w:instrText xml:space="preserve"> PAGEREF _Toc370419320 \h </w:instrText>
      </w:r>
      <w:r>
        <w:fldChar w:fldCharType="separate"/>
      </w:r>
      <w:r w:rsidR="00633760">
        <w:t>95</w:t>
      </w:r>
      <w:r>
        <w:fldChar w:fldCharType="end"/>
      </w:r>
    </w:p>
    <w:p w:rsidR="00963F08" w:rsidRDefault="00963F08">
      <w:pPr>
        <w:pStyle w:val="1c"/>
        <w:rPr>
          <w:rFonts w:asciiTheme="minorHAnsi" w:eastAsiaTheme="minorEastAsia" w:hAnsiTheme="minorHAnsi" w:cstheme="minorBidi"/>
          <w:bCs w:val="0"/>
          <w:sz w:val="22"/>
          <w:szCs w:val="22"/>
          <w:lang w:eastAsia="ru-RU"/>
        </w:rPr>
      </w:pPr>
      <w:r>
        <w:t>6. Мероприятия по санитарной очистке территории</w:t>
      </w:r>
      <w:r>
        <w:tab/>
      </w:r>
      <w:r>
        <w:fldChar w:fldCharType="begin"/>
      </w:r>
      <w:r>
        <w:instrText xml:space="preserve"> PAGEREF _Toc370419321 \h </w:instrText>
      </w:r>
      <w:r>
        <w:fldChar w:fldCharType="separate"/>
      </w:r>
      <w:r w:rsidR="00633760">
        <w:t>97</w:t>
      </w:r>
      <w:r>
        <w:fldChar w:fldCharType="end"/>
      </w:r>
    </w:p>
    <w:p w:rsidR="00963F08" w:rsidRDefault="00963F08">
      <w:pPr>
        <w:pStyle w:val="1c"/>
        <w:rPr>
          <w:rFonts w:asciiTheme="minorHAnsi" w:eastAsiaTheme="minorEastAsia" w:hAnsiTheme="minorHAnsi" w:cstheme="minorBidi"/>
          <w:bCs w:val="0"/>
          <w:sz w:val="22"/>
          <w:szCs w:val="22"/>
          <w:lang w:eastAsia="ru-RU"/>
        </w:rPr>
      </w:pPr>
      <w:r>
        <w:t>7. Технико-экономические показатели проекта</w:t>
      </w:r>
      <w:r>
        <w:tab/>
      </w:r>
      <w:r>
        <w:fldChar w:fldCharType="begin"/>
      </w:r>
      <w:r>
        <w:instrText xml:space="preserve"> PAGEREF _Toc370419322 \h </w:instrText>
      </w:r>
      <w:r>
        <w:fldChar w:fldCharType="separate"/>
      </w:r>
      <w:r w:rsidR="00633760">
        <w:t>99</w:t>
      </w:r>
      <w:r>
        <w:fldChar w:fldCharType="end"/>
      </w:r>
    </w:p>
    <w:p w:rsidR="00963F08" w:rsidRDefault="00963F08">
      <w:pPr>
        <w:pStyle w:val="1c"/>
        <w:tabs>
          <w:tab w:val="left" w:pos="1100"/>
        </w:tabs>
        <w:rPr>
          <w:rFonts w:asciiTheme="minorHAnsi" w:eastAsiaTheme="minorEastAsia" w:hAnsiTheme="minorHAnsi" w:cstheme="minorBidi"/>
          <w:bCs w:val="0"/>
          <w:sz w:val="22"/>
          <w:szCs w:val="22"/>
          <w:lang w:eastAsia="ru-RU"/>
        </w:rPr>
      </w:pPr>
      <w:r>
        <w:t>8.</w:t>
      </w:r>
      <w:r>
        <w:rPr>
          <w:rFonts w:asciiTheme="minorHAnsi" w:eastAsiaTheme="minorEastAsia" w:hAnsiTheme="minorHAnsi" w:cstheme="minorBidi"/>
          <w:bCs w:val="0"/>
          <w:sz w:val="22"/>
          <w:szCs w:val="22"/>
          <w:lang w:eastAsia="ru-RU"/>
        </w:rPr>
        <w:tab/>
      </w:r>
      <w:r>
        <w:t>Карты растры проекта генерального плана      (формат А3)</w:t>
      </w:r>
      <w:r>
        <w:tab/>
      </w:r>
      <w:r>
        <w:fldChar w:fldCharType="begin"/>
      </w:r>
      <w:r>
        <w:instrText xml:space="preserve"> PAGEREF _Toc370419323 \h </w:instrText>
      </w:r>
      <w:r>
        <w:fldChar w:fldCharType="separate"/>
      </w:r>
      <w:r w:rsidR="00633760">
        <w:t>102</w:t>
      </w:r>
      <w:r>
        <w:fldChar w:fldCharType="end"/>
      </w:r>
    </w:p>
    <w:p w:rsidR="00612F55" w:rsidRPr="006E0222" w:rsidRDefault="00A61F06" w:rsidP="00E726C1">
      <w:pPr>
        <w:pStyle w:val="26"/>
        <w:rPr>
          <w:caps/>
        </w:rPr>
      </w:pPr>
      <w:r w:rsidRPr="006F31D8">
        <w:rPr>
          <w:caps/>
          <w:color w:val="FF0000"/>
        </w:rPr>
        <w:fldChar w:fldCharType="end"/>
      </w:r>
      <w:r w:rsidR="00E86979" w:rsidRPr="006F31D8">
        <w:rPr>
          <w:caps/>
          <w:color w:val="FF0000"/>
        </w:rPr>
        <w:br w:type="page"/>
      </w:r>
      <w:bookmarkStart w:id="0" w:name="_Toc370419277"/>
      <w:r w:rsidR="00612F55" w:rsidRPr="006E0222">
        <w:lastRenderedPageBreak/>
        <w:t>Введение</w:t>
      </w:r>
      <w:bookmarkEnd w:id="0"/>
    </w:p>
    <w:p w:rsidR="00861394" w:rsidRPr="006E0222" w:rsidRDefault="00861394" w:rsidP="00861394">
      <w:pPr>
        <w:pStyle w:val="aff5"/>
      </w:pPr>
    </w:p>
    <w:p w:rsidR="0082645E" w:rsidRPr="006E0222" w:rsidRDefault="0082645E" w:rsidP="0082645E">
      <w:pPr>
        <w:pStyle w:val="S5"/>
      </w:pPr>
      <w:r w:rsidRPr="006E0222">
        <w:t>Территориальное планирование является одним из основных инструментов, обеспечивающих устойчивое развитие территории, развитие инженерной, транспортной и социальной инфраструктур на долгосрочную перспективу.</w:t>
      </w:r>
    </w:p>
    <w:p w:rsidR="0082645E" w:rsidRPr="006E0222" w:rsidRDefault="0082645E" w:rsidP="0082645E">
      <w:pPr>
        <w:pStyle w:val="S5"/>
      </w:pPr>
      <w:r w:rsidRPr="006E0222">
        <w:t>Территориальное планирование осуществляется в соответствии с действующим федеральным законодательством и законодательством Новосибирской области, муниципальными правовыми актами и направлено на комплексное решение задач развития города и решение вопросов местного значения, установленных Федеральным законом от 06.10.2003 № 131-ФЗ «Об общих принципах организации местного самоупра</w:t>
      </w:r>
      <w:r w:rsidR="00F87A46" w:rsidRPr="006E0222">
        <w:t>вления в Российской Федерации».</w:t>
      </w:r>
    </w:p>
    <w:p w:rsidR="0082645E" w:rsidRPr="006E0222" w:rsidRDefault="0082645E" w:rsidP="0082645E">
      <w:pPr>
        <w:pStyle w:val="S5"/>
      </w:pPr>
      <w:r w:rsidRPr="006E0222">
        <w:t>Работа выполнена в соответствии со следующими нормативно-правовыми актами: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Градостроительный кодекс Российской Федерации;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Земельный кодекс Российской Федерации;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Водный кодекс Российской Федерации;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Федеральный закон от 06.10.2003 № 131-ФЗ «Об общих принципах организации местного самоуправления в Российской Федерации»;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СНиП 11-04-2003 «Инструкция о порядке разработки, согласования, экспертизы и утверждения градостроительной документации»;</w:t>
      </w:r>
    </w:p>
    <w:p w:rsidR="0082645E" w:rsidRPr="006E0222" w:rsidRDefault="007F0364" w:rsidP="00823ADE">
      <w:pPr>
        <w:pStyle w:val="S1"/>
        <w:numPr>
          <w:ilvl w:val="0"/>
          <w:numId w:val="23"/>
        </w:numPr>
        <w:spacing w:line="240" w:lineRule="auto"/>
        <w:ind w:left="357" w:hanging="357"/>
        <w:rPr>
          <w:sz w:val="28"/>
          <w:szCs w:val="28"/>
        </w:rPr>
      </w:pPr>
      <w:r w:rsidRPr="006E0222">
        <w:rPr>
          <w:sz w:val="28"/>
          <w:szCs w:val="28"/>
        </w:rPr>
        <w:t>СП 42.13330.2011 «</w:t>
      </w:r>
      <w:r w:rsidR="0082645E" w:rsidRPr="006E0222">
        <w:rPr>
          <w:sz w:val="28"/>
          <w:szCs w:val="28"/>
        </w:rPr>
        <w:t>СНиП 2.07.01-89* «Градостроительство. Планировка и застройка городских и сельских поселений»;</w:t>
      </w:r>
    </w:p>
    <w:p w:rsidR="007F0364" w:rsidRPr="006E0222" w:rsidRDefault="0082645E" w:rsidP="00823ADE">
      <w:pPr>
        <w:pStyle w:val="S1"/>
        <w:numPr>
          <w:ilvl w:val="0"/>
          <w:numId w:val="23"/>
        </w:numPr>
        <w:spacing w:line="240" w:lineRule="auto"/>
        <w:ind w:left="357" w:hanging="357"/>
        <w:rPr>
          <w:sz w:val="28"/>
          <w:szCs w:val="28"/>
        </w:rPr>
      </w:pPr>
      <w:r w:rsidRPr="006E0222">
        <w:rPr>
          <w:sz w:val="28"/>
          <w:szCs w:val="28"/>
        </w:rPr>
        <w:t>СанПиН 2.2.1/2.1.1.1200-03 «Санитарно-защитные зоны и санитарная классификация предприятий, сооружений и иных объектов»;</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Закон Новосибирской области от 02.06.2004 № 200-ОЗ «О статусе и границах муниципальных образований Новосибирской области»;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Закон Новосибирской области от 16.03.2006 № 4-ОЗ «Об административно-территориальном устройстве Новосибирской области»;</w:t>
      </w:r>
    </w:p>
    <w:p w:rsidR="0082645E" w:rsidRPr="006E0222" w:rsidRDefault="0082645E" w:rsidP="00823ADE">
      <w:pPr>
        <w:pStyle w:val="S1"/>
        <w:numPr>
          <w:ilvl w:val="0"/>
          <w:numId w:val="23"/>
        </w:numPr>
        <w:spacing w:line="240" w:lineRule="auto"/>
        <w:ind w:left="357" w:hanging="357"/>
        <w:rPr>
          <w:sz w:val="28"/>
          <w:szCs w:val="28"/>
        </w:rPr>
      </w:pPr>
      <w:r w:rsidRPr="006E0222">
        <w:rPr>
          <w:sz w:val="28"/>
          <w:szCs w:val="28"/>
        </w:rPr>
        <w:t>Закон Новосибирской области от 17.12.2004 № 246-ОЗ «Об административных центрах муниципальных районов и сельских поселений Новосибирской области».</w:t>
      </w:r>
    </w:p>
    <w:p w:rsidR="007F0364" w:rsidRPr="006E0222" w:rsidRDefault="007F0364" w:rsidP="007F0364">
      <w:pPr>
        <w:pStyle w:val="S8"/>
        <w:rPr>
          <w:szCs w:val="28"/>
        </w:rPr>
      </w:pPr>
      <w:r w:rsidRPr="006E0222">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 мая </w:t>
      </w:r>
      <w:smartTag w:uri="urn:schemas-microsoft-com:office:smarttags" w:element="metricconverter">
        <w:smartTagPr>
          <w:attr w:name="ProductID" w:val="2011 г"/>
        </w:smartTagPr>
        <w:r w:rsidRPr="006E0222">
          <w:t>2011 г</w:t>
        </w:r>
      </w:smartTag>
      <w:r w:rsidRPr="006E0222">
        <w:t>., № 244.</w:t>
      </w:r>
    </w:p>
    <w:p w:rsidR="0082645E" w:rsidRPr="006E0222" w:rsidRDefault="0082645E" w:rsidP="0082645E">
      <w:pPr>
        <w:pStyle w:val="S5"/>
      </w:pPr>
      <w:r w:rsidRPr="006E0222">
        <w:t xml:space="preserve">Основная </w:t>
      </w:r>
      <w:r w:rsidRPr="006E0222">
        <w:rPr>
          <w:b/>
        </w:rPr>
        <w:t>цель</w:t>
      </w:r>
      <w:r w:rsidR="00F87A46" w:rsidRPr="006E0222">
        <w:t xml:space="preserve"> разработки проекта </w:t>
      </w:r>
      <w:r w:rsidRPr="006E0222">
        <w:t>состоит в обеспечении устойчивого развития территории в долгосрочной перспективе.</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 xml:space="preserve">Основными </w:t>
      </w:r>
      <w:r w:rsidRPr="006E0222">
        <w:rPr>
          <w:rFonts w:ascii="Times New Roman" w:hAnsi="Times New Roman"/>
          <w:b/>
          <w:sz w:val="28"/>
          <w:szCs w:val="28"/>
        </w:rPr>
        <w:t>задачами территориального планирования</w:t>
      </w:r>
      <w:r w:rsidRPr="006E0222">
        <w:rPr>
          <w:rFonts w:ascii="Times New Roman" w:hAnsi="Times New Roman"/>
          <w:sz w:val="28"/>
          <w:szCs w:val="28"/>
        </w:rPr>
        <w:t xml:space="preserve"> являются:</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w:t>
      </w:r>
      <w:r w:rsidR="00F87A46" w:rsidRPr="006E0222">
        <w:t> </w:t>
      </w:r>
      <w:r w:rsidRPr="006E0222">
        <w:rPr>
          <w:rFonts w:ascii="Times New Roman" w:hAnsi="Times New Roman"/>
          <w:sz w:val="28"/>
          <w:szCs w:val="28"/>
        </w:rPr>
        <w:t>определение назначения территорий поселения исходя из совокупности социальных, экономических, экологических и иных факторов;</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w:t>
      </w:r>
      <w:r w:rsidR="00F87A46" w:rsidRPr="006E0222">
        <w:rPr>
          <w:rFonts w:ascii="Times New Roman" w:hAnsi="Times New Roman"/>
          <w:sz w:val="28"/>
          <w:szCs w:val="28"/>
        </w:rPr>
        <w:t> </w:t>
      </w:r>
      <w:r w:rsidRPr="006E0222">
        <w:rPr>
          <w:rFonts w:ascii="Times New Roman" w:hAnsi="Times New Roman"/>
          <w:sz w:val="28"/>
          <w:szCs w:val="28"/>
        </w:rPr>
        <w:t>создание условий для устойчивого развития территории;</w:t>
      </w:r>
    </w:p>
    <w:p w:rsidR="0082645E" w:rsidRPr="006E0222" w:rsidRDefault="0082645E" w:rsidP="00E726C1">
      <w:pPr>
        <w:pStyle w:val="S8"/>
        <w:rPr>
          <w:rFonts w:ascii="Segoe UI" w:hAnsi="Segoe UI" w:cs="Segoe UI"/>
          <w:sz w:val="24"/>
        </w:rPr>
      </w:pPr>
      <w:r w:rsidRPr="006E0222">
        <w:rPr>
          <w:szCs w:val="28"/>
        </w:rPr>
        <w:t>-</w:t>
      </w:r>
      <w:r w:rsidR="00F87A46" w:rsidRPr="006E0222">
        <w:rPr>
          <w:szCs w:val="28"/>
        </w:rPr>
        <w:t> </w:t>
      </w:r>
      <w:r w:rsidRPr="006E0222">
        <w:rPr>
          <w:szCs w:val="28"/>
        </w:rPr>
        <w:t xml:space="preserve">реализация </w:t>
      </w:r>
      <w:r w:rsidR="00E726C1" w:rsidRPr="006E0222">
        <w:rPr>
          <w:szCs w:val="28"/>
        </w:rPr>
        <w:t xml:space="preserve"> </w:t>
      </w:r>
      <w:r w:rsidR="00E726C1" w:rsidRPr="006E0222">
        <w:t>комплексной программы социально-экономического развития  Криводановского сельсовета  на 2011- 2025 годы</w:t>
      </w:r>
      <w:r w:rsidR="00E726C1" w:rsidRPr="006E0222">
        <w:rPr>
          <w:rFonts w:ascii="Segoe UI" w:hAnsi="Segoe UI" w:cs="Segoe UI"/>
          <w:sz w:val="24"/>
        </w:rPr>
        <w:t xml:space="preserve"> </w:t>
      </w:r>
      <w:r w:rsidR="00E726C1" w:rsidRPr="006E0222">
        <w:rPr>
          <w:szCs w:val="28"/>
        </w:rPr>
        <w:t xml:space="preserve"> </w:t>
      </w:r>
      <w:r w:rsidRPr="006E0222">
        <w:rPr>
          <w:szCs w:val="28"/>
        </w:rPr>
        <w:t>посредством территориальной привязки планируемых мероприятий;</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lastRenderedPageBreak/>
        <w:t>-</w:t>
      </w:r>
      <w:r w:rsidR="00F87A46" w:rsidRPr="006E0222">
        <w:rPr>
          <w:rFonts w:ascii="Times New Roman" w:hAnsi="Times New Roman"/>
          <w:sz w:val="28"/>
          <w:szCs w:val="28"/>
        </w:rPr>
        <w:t> </w:t>
      </w:r>
      <w:r w:rsidRPr="006E0222">
        <w:rPr>
          <w:rFonts w:ascii="Times New Roman" w:hAnsi="Times New Roman"/>
          <w:sz w:val="28"/>
          <w:szCs w:val="28"/>
        </w:rPr>
        <w:t>создание электронной версии проекта на основе программного обеспечения Map</w:t>
      </w:r>
      <w:r w:rsidRPr="006E0222">
        <w:rPr>
          <w:rFonts w:ascii="Times New Roman" w:hAnsi="Times New Roman"/>
          <w:sz w:val="28"/>
          <w:szCs w:val="28"/>
          <w:lang w:val="en-US"/>
        </w:rPr>
        <w:t>I</w:t>
      </w:r>
      <w:r w:rsidRPr="006E0222">
        <w:rPr>
          <w:rFonts w:ascii="Times New Roman" w:hAnsi="Times New Roman"/>
          <w:sz w:val="28"/>
          <w:szCs w:val="28"/>
        </w:rPr>
        <w:t>nfo.</w:t>
      </w:r>
    </w:p>
    <w:p w:rsidR="0082645E" w:rsidRPr="006E0222" w:rsidRDefault="0082645E" w:rsidP="0082645E">
      <w:pPr>
        <w:pStyle w:val="a7"/>
        <w:spacing w:after="0" w:line="240" w:lineRule="auto"/>
        <w:ind w:left="0" w:firstLine="567"/>
        <w:jc w:val="both"/>
        <w:rPr>
          <w:rFonts w:ascii="Times New Roman" w:hAnsi="Times New Roman"/>
          <w:sz w:val="28"/>
          <w:szCs w:val="28"/>
        </w:rPr>
      </w:pPr>
    </w:p>
    <w:p w:rsidR="0082645E" w:rsidRPr="006E0222" w:rsidRDefault="0082645E" w:rsidP="0082645E">
      <w:pPr>
        <w:pStyle w:val="a7"/>
        <w:spacing w:after="0" w:line="240" w:lineRule="auto"/>
        <w:ind w:left="0" w:firstLine="567"/>
        <w:jc w:val="both"/>
        <w:rPr>
          <w:rFonts w:ascii="Times New Roman" w:hAnsi="Times New Roman"/>
          <w:sz w:val="28"/>
          <w:szCs w:val="28"/>
        </w:rPr>
      </w:pPr>
      <w:r w:rsidRPr="006E0222">
        <w:rPr>
          <w:rFonts w:ascii="Times New Roman" w:hAnsi="Times New Roman"/>
          <w:sz w:val="28"/>
          <w:szCs w:val="28"/>
        </w:rPr>
        <w:t xml:space="preserve">Проект генерального плана </w:t>
      </w:r>
      <w:r w:rsidR="00E726C1" w:rsidRPr="006E0222">
        <w:rPr>
          <w:rFonts w:ascii="Times New Roman" w:hAnsi="Times New Roman"/>
          <w:sz w:val="28"/>
          <w:szCs w:val="28"/>
        </w:rPr>
        <w:t xml:space="preserve">с. </w:t>
      </w:r>
      <w:r w:rsidR="006E0222" w:rsidRPr="006E0222">
        <w:rPr>
          <w:rFonts w:ascii="Times New Roman" w:hAnsi="Times New Roman"/>
          <w:sz w:val="28"/>
          <w:szCs w:val="28"/>
        </w:rPr>
        <w:t>Марусино</w:t>
      </w:r>
      <w:r w:rsidRPr="006E0222">
        <w:rPr>
          <w:rFonts w:ascii="Times New Roman" w:hAnsi="Times New Roman"/>
          <w:sz w:val="28"/>
          <w:szCs w:val="28"/>
        </w:rPr>
        <w:t xml:space="preserve"> Новосибирской области разработан на основе муниципального контракта от </w:t>
      </w:r>
      <w:r w:rsidR="00E726C1" w:rsidRPr="006E0222">
        <w:rPr>
          <w:rFonts w:ascii="Times New Roman" w:hAnsi="Times New Roman"/>
          <w:sz w:val="28"/>
          <w:szCs w:val="28"/>
        </w:rPr>
        <w:t>16</w:t>
      </w:r>
      <w:r w:rsidRPr="006E0222">
        <w:rPr>
          <w:rFonts w:ascii="Times New Roman" w:hAnsi="Times New Roman"/>
          <w:sz w:val="28"/>
          <w:szCs w:val="28"/>
        </w:rPr>
        <w:t xml:space="preserve"> </w:t>
      </w:r>
      <w:r w:rsidR="00E726C1" w:rsidRPr="006E0222">
        <w:rPr>
          <w:rFonts w:ascii="Times New Roman" w:hAnsi="Times New Roman"/>
          <w:sz w:val="28"/>
          <w:szCs w:val="28"/>
        </w:rPr>
        <w:t>июля</w:t>
      </w:r>
      <w:r w:rsidRPr="006E0222">
        <w:rPr>
          <w:rFonts w:ascii="Times New Roman" w:hAnsi="Times New Roman"/>
          <w:sz w:val="28"/>
          <w:szCs w:val="28"/>
        </w:rPr>
        <w:t xml:space="preserve"> 20</w:t>
      </w:r>
      <w:r w:rsidR="00E726C1" w:rsidRPr="006E0222">
        <w:rPr>
          <w:rFonts w:ascii="Times New Roman" w:hAnsi="Times New Roman"/>
          <w:sz w:val="28"/>
          <w:szCs w:val="28"/>
        </w:rPr>
        <w:t>13</w:t>
      </w:r>
      <w:r w:rsidR="009C66F4" w:rsidRPr="006E0222">
        <w:rPr>
          <w:rFonts w:ascii="Times New Roman" w:hAnsi="Times New Roman"/>
          <w:sz w:val="28"/>
          <w:szCs w:val="28"/>
        </w:rPr>
        <w:t> </w:t>
      </w:r>
      <w:r w:rsidRPr="006E0222">
        <w:rPr>
          <w:rFonts w:ascii="Times New Roman" w:hAnsi="Times New Roman"/>
          <w:sz w:val="28"/>
          <w:szCs w:val="28"/>
        </w:rPr>
        <w:t>г.</w:t>
      </w:r>
      <w:r w:rsidR="00F87A46" w:rsidRPr="006E0222">
        <w:rPr>
          <w:rFonts w:ascii="Times New Roman" w:hAnsi="Times New Roman"/>
          <w:sz w:val="28"/>
          <w:szCs w:val="28"/>
        </w:rPr>
        <w:t xml:space="preserve"> и технического задания на </w:t>
      </w:r>
      <w:r w:rsidRPr="006E0222">
        <w:rPr>
          <w:rFonts w:ascii="Times New Roman" w:hAnsi="Times New Roman"/>
          <w:sz w:val="28"/>
          <w:szCs w:val="28"/>
        </w:rPr>
        <w:t>разработку градостроительной документации.</w:t>
      </w:r>
    </w:p>
    <w:p w:rsidR="0082645E" w:rsidRPr="006E0222" w:rsidRDefault="0082645E" w:rsidP="0082645E">
      <w:pPr>
        <w:pStyle w:val="a7"/>
        <w:spacing w:after="0" w:line="240" w:lineRule="auto"/>
        <w:ind w:left="1287"/>
        <w:jc w:val="both"/>
      </w:pPr>
    </w:p>
    <w:p w:rsidR="0082645E" w:rsidRPr="006E0222" w:rsidRDefault="0082645E" w:rsidP="0082645E">
      <w:pPr>
        <w:pStyle w:val="a7"/>
        <w:spacing w:after="0" w:line="240" w:lineRule="auto"/>
        <w:ind w:left="0" w:firstLine="567"/>
        <w:jc w:val="both"/>
        <w:rPr>
          <w:rFonts w:ascii="Times New Roman" w:hAnsi="Times New Roman"/>
          <w:sz w:val="28"/>
          <w:szCs w:val="28"/>
        </w:rPr>
      </w:pPr>
      <w:r w:rsidRPr="006E0222">
        <w:rPr>
          <w:rFonts w:ascii="Times New Roman" w:hAnsi="Times New Roman"/>
          <w:sz w:val="28"/>
          <w:szCs w:val="28"/>
        </w:rPr>
        <w:t>При разработке были использованы следующие исходные данные:</w:t>
      </w:r>
    </w:p>
    <w:p w:rsidR="0082645E" w:rsidRPr="006E0222" w:rsidRDefault="0082645E" w:rsidP="0082645E">
      <w:pPr>
        <w:pStyle w:val="a7"/>
        <w:spacing w:after="0" w:line="240" w:lineRule="auto"/>
        <w:ind w:left="0" w:firstLine="567"/>
        <w:jc w:val="both"/>
        <w:rPr>
          <w:rFonts w:ascii="Times New Roman" w:hAnsi="Times New Roman"/>
          <w:sz w:val="28"/>
          <w:szCs w:val="28"/>
        </w:rPr>
      </w:pPr>
    </w:p>
    <w:p w:rsidR="0082645E" w:rsidRPr="006E0222"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6E0222">
        <w:rPr>
          <w:rFonts w:ascii="Times New Roman" w:hAnsi="Times New Roman"/>
          <w:sz w:val="28"/>
          <w:szCs w:val="28"/>
        </w:rPr>
        <w:t xml:space="preserve">Данные о трудовых ресурсах и демографическом составе населения, данные по жилищному фонду и зданиям культурно-бытового обслуживания, </w:t>
      </w:r>
      <w:r w:rsidR="00F87A46" w:rsidRPr="006E0222">
        <w:rPr>
          <w:rFonts w:ascii="Times New Roman" w:hAnsi="Times New Roman"/>
          <w:sz w:val="28"/>
          <w:szCs w:val="28"/>
        </w:rPr>
        <w:t>адресный план</w:t>
      </w:r>
      <w:r w:rsidRPr="006E0222">
        <w:rPr>
          <w:rFonts w:ascii="Times New Roman" w:hAnsi="Times New Roman"/>
          <w:sz w:val="28"/>
          <w:szCs w:val="28"/>
        </w:rPr>
        <w:t xml:space="preserve">, данные о предприятиях, учреждениях и организациях города, о состоянии инженерного оборудования застройки, о дорожном хозяйстве и транспорте, которые были представлены службами администрации </w:t>
      </w:r>
      <w:r w:rsidR="0031255D" w:rsidRPr="006E0222">
        <w:rPr>
          <w:rFonts w:ascii="Times New Roman" w:hAnsi="Times New Roman"/>
          <w:sz w:val="28"/>
          <w:szCs w:val="28"/>
        </w:rPr>
        <w:t>Криводановского сельсовета;</w:t>
      </w:r>
    </w:p>
    <w:p w:rsidR="0082645E" w:rsidRPr="006E0222"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6E0222">
        <w:rPr>
          <w:rFonts w:ascii="Times New Roman" w:hAnsi="Times New Roman"/>
          <w:sz w:val="28"/>
          <w:szCs w:val="28"/>
        </w:rPr>
        <w:t xml:space="preserve">Схемы существующих сетей водоснабжения, газоснабжения, теплоснабжения, и энергоснабжения </w:t>
      </w:r>
      <w:r w:rsidR="0031255D" w:rsidRPr="006E0222">
        <w:rPr>
          <w:rFonts w:ascii="Times New Roman" w:hAnsi="Times New Roman"/>
          <w:sz w:val="28"/>
          <w:szCs w:val="28"/>
        </w:rPr>
        <w:t xml:space="preserve">с. </w:t>
      </w:r>
      <w:r w:rsidR="006E0222" w:rsidRPr="006E0222">
        <w:rPr>
          <w:rFonts w:ascii="Times New Roman" w:hAnsi="Times New Roman"/>
          <w:sz w:val="28"/>
          <w:szCs w:val="28"/>
        </w:rPr>
        <w:t>Марусино</w:t>
      </w:r>
      <w:r w:rsidR="0031255D" w:rsidRPr="006E0222">
        <w:rPr>
          <w:rFonts w:ascii="Times New Roman" w:hAnsi="Times New Roman"/>
          <w:sz w:val="28"/>
          <w:szCs w:val="28"/>
        </w:rPr>
        <w:t>;</w:t>
      </w:r>
    </w:p>
    <w:p w:rsidR="0082645E" w:rsidRPr="006E0222"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6E0222">
        <w:rPr>
          <w:rFonts w:ascii="Times New Roman" w:hAnsi="Times New Roman"/>
          <w:sz w:val="28"/>
          <w:szCs w:val="28"/>
        </w:rPr>
        <w:t>Кадастровый план территории (выписки из государственного кадастра недвижимости) по состоянию на 20</w:t>
      </w:r>
      <w:r w:rsidR="0031255D" w:rsidRPr="006E0222">
        <w:rPr>
          <w:rFonts w:ascii="Times New Roman" w:hAnsi="Times New Roman"/>
          <w:sz w:val="28"/>
          <w:szCs w:val="28"/>
        </w:rPr>
        <w:t>12</w:t>
      </w:r>
      <w:r w:rsidR="00387982" w:rsidRPr="006E0222">
        <w:rPr>
          <w:rFonts w:ascii="Times New Roman" w:hAnsi="Times New Roman"/>
          <w:sz w:val="28"/>
          <w:szCs w:val="28"/>
        </w:rPr>
        <w:t> </w:t>
      </w:r>
      <w:r w:rsidRPr="006E0222">
        <w:rPr>
          <w:rFonts w:ascii="Times New Roman" w:hAnsi="Times New Roman"/>
          <w:sz w:val="28"/>
          <w:szCs w:val="28"/>
        </w:rPr>
        <w:t>год</w:t>
      </w:r>
      <w:r w:rsidR="0031255D" w:rsidRPr="006E0222">
        <w:rPr>
          <w:rFonts w:ascii="Times New Roman" w:hAnsi="Times New Roman"/>
          <w:sz w:val="28"/>
          <w:szCs w:val="28"/>
        </w:rPr>
        <w:t>;</w:t>
      </w:r>
    </w:p>
    <w:p w:rsidR="0082645E" w:rsidRPr="006E0222"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6E0222">
        <w:rPr>
          <w:rFonts w:ascii="Times New Roman" w:hAnsi="Times New Roman"/>
          <w:sz w:val="28"/>
          <w:szCs w:val="28"/>
        </w:rPr>
        <w:t>Схема территориального планирования Новосибирской области.</w:t>
      </w:r>
    </w:p>
    <w:p w:rsidR="00E54B54" w:rsidRPr="006E0222" w:rsidRDefault="00E54B54" w:rsidP="00823ADE">
      <w:pPr>
        <w:pStyle w:val="S8"/>
        <w:numPr>
          <w:ilvl w:val="0"/>
          <w:numId w:val="24"/>
        </w:numPr>
        <w:ind w:hanging="218"/>
        <w:rPr>
          <w:szCs w:val="28"/>
        </w:rPr>
      </w:pPr>
      <w:r w:rsidRPr="006E0222">
        <w:t>Схема территориального планирования Новосибирского муниципального района утверждена решением 8-й сессии Совета депутатов Новосибирского района 2-го созыва, от 17.12.2010, № 12.</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Проектные решения выполнены на срок до 203</w:t>
      </w:r>
      <w:r w:rsidR="00E54B54" w:rsidRPr="006E0222">
        <w:rPr>
          <w:rFonts w:ascii="Times New Roman" w:hAnsi="Times New Roman"/>
          <w:sz w:val="28"/>
          <w:szCs w:val="28"/>
        </w:rPr>
        <w:t>3</w:t>
      </w:r>
      <w:r w:rsidR="00387982" w:rsidRPr="006E0222">
        <w:rPr>
          <w:rFonts w:ascii="Times New Roman" w:hAnsi="Times New Roman"/>
          <w:sz w:val="28"/>
          <w:szCs w:val="28"/>
        </w:rPr>
        <w:t> </w:t>
      </w:r>
      <w:r w:rsidRPr="006E0222">
        <w:rPr>
          <w:rFonts w:ascii="Times New Roman" w:hAnsi="Times New Roman"/>
          <w:sz w:val="28"/>
          <w:szCs w:val="28"/>
        </w:rPr>
        <w:t xml:space="preserve">года, а </w:t>
      </w:r>
      <w:r w:rsidRPr="006E0222">
        <w:rPr>
          <w:rFonts w:ascii="Times New Roman" w:hAnsi="Times New Roman"/>
          <w:sz w:val="28"/>
          <w:szCs w:val="28"/>
          <w:lang w:val="en-US"/>
        </w:rPr>
        <w:t>I</w:t>
      </w:r>
      <w:r w:rsidRPr="006E0222">
        <w:rPr>
          <w:rFonts w:ascii="Times New Roman" w:hAnsi="Times New Roman"/>
          <w:sz w:val="28"/>
          <w:szCs w:val="28"/>
        </w:rPr>
        <w:t xml:space="preserve"> очередь строительства рассчитана на 202</w:t>
      </w:r>
      <w:r w:rsidR="00E54B54" w:rsidRPr="006E0222">
        <w:rPr>
          <w:rFonts w:ascii="Times New Roman" w:hAnsi="Times New Roman"/>
          <w:sz w:val="28"/>
          <w:szCs w:val="28"/>
        </w:rPr>
        <w:t>3</w:t>
      </w:r>
      <w:r w:rsidR="00387982" w:rsidRPr="006E0222">
        <w:rPr>
          <w:rFonts w:ascii="Times New Roman" w:hAnsi="Times New Roman"/>
          <w:sz w:val="28"/>
          <w:szCs w:val="28"/>
        </w:rPr>
        <w:t> </w:t>
      </w:r>
      <w:r w:rsidRPr="006E0222">
        <w:rPr>
          <w:rFonts w:ascii="Times New Roman" w:hAnsi="Times New Roman"/>
          <w:sz w:val="28"/>
          <w:szCs w:val="28"/>
        </w:rPr>
        <w:t>год.</w:t>
      </w:r>
    </w:p>
    <w:p w:rsidR="0082645E" w:rsidRPr="006E0222" w:rsidRDefault="00387982"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Электронная версия проекта:</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w:t>
      </w:r>
      <w:r w:rsidR="00F87A46" w:rsidRPr="006E0222">
        <w:rPr>
          <w:rFonts w:ascii="Times New Roman" w:hAnsi="Times New Roman"/>
          <w:sz w:val="28"/>
          <w:szCs w:val="28"/>
        </w:rPr>
        <w:t> </w:t>
      </w:r>
      <w:r w:rsidRPr="006E0222">
        <w:rPr>
          <w:rFonts w:ascii="Times New Roman" w:hAnsi="Times New Roman"/>
          <w:sz w:val="28"/>
          <w:szCs w:val="28"/>
        </w:rPr>
        <w:t xml:space="preserve">графическая часть выполнена в виде векторных карт на базе программного обеспечения </w:t>
      </w:r>
      <w:r w:rsidRPr="006E0222">
        <w:rPr>
          <w:rFonts w:ascii="Times New Roman" w:hAnsi="Times New Roman"/>
          <w:sz w:val="28"/>
          <w:szCs w:val="28"/>
          <w:lang w:val="en-US"/>
        </w:rPr>
        <w:t>MapInfo</w:t>
      </w:r>
      <w:r w:rsidRPr="006E0222">
        <w:rPr>
          <w:rFonts w:ascii="Times New Roman" w:hAnsi="Times New Roman"/>
          <w:sz w:val="28"/>
          <w:szCs w:val="28"/>
        </w:rPr>
        <w:t xml:space="preserve"> 9.0; </w:t>
      </w:r>
    </w:p>
    <w:p w:rsidR="00D10AE5" w:rsidRPr="006E0222" w:rsidRDefault="00D10AE5" w:rsidP="00D10AE5">
      <w:pPr>
        <w:pStyle w:val="aff5"/>
      </w:pPr>
      <w:r w:rsidRPr="006E0222">
        <w:t>-проект выполнен в системе координат ведения государственного кадастра недвижимости на территории Новосибирского района на момент разработки проекта  (МСКР-605);</w:t>
      </w:r>
    </w:p>
    <w:p w:rsidR="0082645E" w:rsidRPr="006E0222" w:rsidRDefault="0082645E" w:rsidP="0082645E">
      <w:pPr>
        <w:spacing w:after="0" w:line="240" w:lineRule="auto"/>
        <w:ind w:firstLine="709"/>
        <w:jc w:val="both"/>
        <w:rPr>
          <w:rFonts w:ascii="Times New Roman" w:hAnsi="Times New Roman"/>
          <w:sz w:val="28"/>
          <w:szCs w:val="28"/>
        </w:rPr>
      </w:pPr>
      <w:r w:rsidRPr="006E0222">
        <w:rPr>
          <w:rFonts w:ascii="Times New Roman" w:hAnsi="Times New Roman"/>
          <w:sz w:val="28"/>
          <w:szCs w:val="28"/>
        </w:rPr>
        <w:t>-</w:t>
      </w:r>
      <w:r w:rsidR="00F87A46" w:rsidRPr="006E0222">
        <w:rPr>
          <w:rFonts w:ascii="Times New Roman" w:hAnsi="Times New Roman"/>
          <w:sz w:val="28"/>
          <w:szCs w:val="28"/>
        </w:rPr>
        <w:t> </w:t>
      </w:r>
      <w:r w:rsidRPr="006E0222">
        <w:rPr>
          <w:rFonts w:ascii="Times New Roman" w:hAnsi="Times New Roman"/>
          <w:sz w:val="28"/>
          <w:szCs w:val="28"/>
        </w:rPr>
        <w:t xml:space="preserve">текстовая часть проекта в формате </w:t>
      </w:r>
      <w:r w:rsidRPr="006E0222">
        <w:rPr>
          <w:rFonts w:ascii="Times New Roman" w:hAnsi="Times New Roman"/>
          <w:sz w:val="28"/>
          <w:szCs w:val="28"/>
          <w:lang w:val="en-US"/>
        </w:rPr>
        <w:t>docx</w:t>
      </w:r>
      <w:r w:rsidRPr="006E0222">
        <w:rPr>
          <w:rFonts w:ascii="Times New Roman" w:hAnsi="Times New Roman"/>
          <w:sz w:val="28"/>
          <w:szCs w:val="28"/>
        </w:rPr>
        <w:t>.</w:t>
      </w:r>
    </w:p>
    <w:p w:rsidR="007B53E0" w:rsidRPr="006E0222" w:rsidRDefault="00E86979" w:rsidP="00E726C1">
      <w:pPr>
        <w:pStyle w:val="26"/>
      </w:pPr>
      <w:r w:rsidRPr="006E0222">
        <w:br w:type="page"/>
      </w:r>
      <w:bookmarkStart w:id="1" w:name="_Toc301951114"/>
      <w:bookmarkStart w:id="2" w:name="_Toc370419278"/>
      <w:r w:rsidR="00815EEB" w:rsidRPr="006E0222">
        <w:lastRenderedPageBreak/>
        <w:t xml:space="preserve">1. </w:t>
      </w:r>
      <w:r w:rsidR="00B11240" w:rsidRPr="006E0222">
        <w:t>Анализ использования территории, возможных направлений развития и ограничений использования</w:t>
      </w:r>
      <w:bookmarkEnd w:id="1"/>
      <w:bookmarkEnd w:id="2"/>
    </w:p>
    <w:p w:rsidR="00425326" w:rsidRPr="006E0222" w:rsidRDefault="00425326" w:rsidP="00E86979">
      <w:pPr>
        <w:pStyle w:val="afd"/>
        <w:rPr>
          <w:b/>
        </w:rPr>
      </w:pPr>
    </w:p>
    <w:p w:rsidR="00FD591E" w:rsidRPr="006E0222" w:rsidRDefault="00E86979" w:rsidP="00E726C1">
      <w:pPr>
        <w:pStyle w:val="26"/>
      </w:pPr>
      <w:bookmarkStart w:id="3" w:name="_Toc301951115"/>
      <w:bookmarkStart w:id="4" w:name="_Toc370419279"/>
      <w:r w:rsidRPr="006E0222">
        <w:t xml:space="preserve">1.1 </w:t>
      </w:r>
      <w:r w:rsidR="00735579" w:rsidRPr="006E0222">
        <w:t>Природные условия и ресурсы территории</w:t>
      </w:r>
      <w:bookmarkEnd w:id="3"/>
      <w:bookmarkEnd w:id="4"/>
    </w:p>
    <w:p w:rsidR="0082645E" w:rsidRPr="006E0222" w:rsidRDefault="0082645E" w:rsidP="00E726C1">
      <w:pPr>
        <w:pStyle w:val="26"/>
      </w:pPr>
      <w:bookmarkStart w:id="5" w:name="_Toc301951116"/>
    </w:p>
    <w:p w:rsidR="00735579" w:rsidRPr="006E0222" w:rsidRDefault="00815EEB" w:rsidP="00E726C1">
      <w:pPr>
        <w:pStyle w:val="26"/>
      </w:pPr>
      <w:bookmarkStart w:id="6" w:name="_Toc370419280"/>
      <w:r w:rsidRPr="006E0222">
        <w:t xml:space="preserve">1.1.1 </w:t>
      </w:r>
      <w:r w:rsidR="00735579" w:rsidRPr="006E0222">
        <w:t>К</w:t>
      </w:r>
      <w:r w:rsidR="003F6CD2" w:rsidRPr="006E0222">
        <w:t>л</w:t>
      </w:r>
      <w:r w:rsidR="00735579" w:rsidRPr="006E0222">
        <w:t>имат</w:t>
      </w:r>
      <w:bookmarkEnd w:id="5"/>
      <w:bookmarkEnd w:id="6"/>
    </w:p>
    <w:p w:rsidR="0082645E" w:rsidRPr="006E0222" w:rsidRDefault="0082645E" w:rsidP="0082645E">
      <w:pPr>
        <w:pStyle w:val="a7"/>
        <w:spacing w:after="0" w:line="240" w:lineRule="auto"/>
        <w:ind w:left="0" w:firstLine="709"/>
        <w:jc w:val="both"/>
        <w:rPr>
          <w:rFonts w:ascii="Times New Roman" w:hAnsi="Times New Roman"/>
          <w:sz w:val="28"/>
          <w:szCs w:val="28"/>
        </w:rPr>
      </w:pPr>
    </w:p>
    <w:p w:rsidR="00E54B54" w:rsidRPr="006E0222" w:rsidRDefault="00E54B54" w:rsidP="00E54B54">
      <w:pPr>
        <w:spacing w:after="0" w:line="240" w:lineRule="auto"/>
        <w:ind w:left="-284" w:firstLine="284"/>
        <w:jc w:val="both"/>
        <w:rPr>
          <w:rFonts w:ascii="Times New Roman" w:hAnsi="Times New Roman"/>
          <w:sz w:val="28"/>
          <w:szCs w:val="28"/>
        </w:rPr>
      </w:pPr>
      <w:r w:rsidRPr="006E0222">
        <w:rPr>
          <w:rFonts w:ascii="Times New Roman" w:hAnsi="Times New Roman"/>
          <w:sz w:val="28"/>
          <w:szCs w:val="28"/>
        </w:rPr>
        <w:t xml:space="preserve">В соответствии со </w:t>
      </w:r>
      <w:r w:rsidRPr="006E0222">
        <w:rPr>
          <w:rFonts w:ascii="Times New Roman" w:hAnsi="Times New Roman"/>
          <w:i/>
          <w:sz w:val="28"/>
          <w:szCs w:val="28"/>
        </w:rPr>
        <w:t>СНиП 23-01-99* «Строительная климатология»</w:t>
      </w:r>
      <w:r w:rsidRPr="006E0222">
        <w:rPr>
          <w:rFonts w:ascii="Times New Roman" w:hAnsi="Times New Roman"/>
          <w:sz w:val="28"/>
          <w:szCs w:val="28"/>
        </w:rPr>
        <w:t xml:space="preserve"> территория Криводановского сельсовета относится к </w:t>
      </w:r>
      <w:r w:rsidRPr="006E0222">
        <w:rPr>
          <w:rFonts w:ascii="Times New Roman" w:hAnsi="Times New Roman"/>
          <w:sz w:val="28"/>
          <w:szCs w:val="28"/>
          <w:lang w:val="en-US"/>
        </w:rPr>
        <w:t>I</w:t>
      </w:r>
      <w:r w:rsidRPr="006E0222">
        <w:rPr>
          <w:rFonts w:ascii="Times New Roman" w:hAnsi="Times New Roman"/>
          <w:sz w:val="28"/>
          <w:szCs w:val="28"/>
        </w:rPr>
        <w:t xml:space="preserve"> строительно-климатической зоне, подрайон </w:t>
      </w:r>
      <w:r w:rsidRPr="006E0222">
        <w:rPr>
          <w:rFonts w:ascii="Times New Roman" w:hAnsi="Times New Roman"/>
          <w:sz w:val="28"/>
          <w:szCs w:val="28"/>
          <w:lang w:val="en-US"/>
        </w:rPr>
        <w:t>I</w:t>
      </w:r>
      <w:r w:rsidRPr="006E0222">
        <w:rPr>
          <w:rFonts w:ascii="Times New Roman" w:hAnsi="Times New Roman"/>
          <w:sz w:val="28"/>
          <w:szCs w:val="28"/>
        </w:rPr>
        <w:t xml:space="preserve">В; в соответствии со </w:t>
      </w:r>
      <w:r w:rsidRPr="006E0222">
        <w:rPr>
          <w:rFonts w:ascii="Times New Roman" w:hAnsi="Times New Roman"/>
          <w:i/>
          <w:sz w:val="28"/>
          <w:szCs w:val="28"/>
        </w:rPr>
        <w:t>СНиП 2.01.07-85* «Нагрузки и воздействия»</w:t>
      </w:r>
      <w:r w:rsidRPr="006E0222">
        <w:rPr>
          <w:rFonts w:ascii="Times New Roman" w:hAnsi="Times New Roman"/>
          <w:sz w:val="28"/>
          <w:szCs w:val="28"/>
        </w:rPr>
        <w:t xml:space="preserve"> к </w:t>
      </w:r>
      <w:r w:rsidRPr="006E0222">
        <w:rPr>
          <w:rFonts w:ascii="Times New Roman" w:hAnsi="Times New Roman"/>
          <w:sz w:val="28"/>
          <w:szCs w:val="28"/>
          <w:lang w:val="en-US"/>
        </w:rPr>
        <w:t>IV</w:t>
      </w:r>
      <w:r w:rsidRPr="006E0222">
        <w:rPr>
          <w:rFonts w:ascii="Times New Roman" w:hAnsi="Times New Roman"/>
          <w:sz w:val="28"/>
          <w:szCs w:val="28"/>
        </w:rPr>
        <w:t xml:space="preserve"> снеговому, </w:t>
      </w:r>
      <w:r w:rsidRPr="006E0222">
        <w:rPr>
          <w:rFonts w:ascii="Times New Roman" w:hAnsi="Times New Roman"/>
          <w:sz w:val="28"/>
          <w:szCs w:val="28"/>
          <w:lang w:val="en-US"/>
        </w:rPr>
        <w:t>III</w:t>
      </w:r>
      <w:r w:rsidRPr="006E0222">
        <w:rPr>
          <w:rFonts w:ascii="Times New Roman" w:hAnsi="Times New Roman"/>
          <w:sz w:val="28"/>
          <w:szCs w:val="28"/>
        </w:rPr>
        <w:t xml:space="preserve"> ветровому району.</w:t>
      </w:r>
    </w:p>
    <w:p w:rsidR="00E54B54" w:rsidRPr="006E0222" w:rsidRDefault="00E54B54" w:rsidP="00E54B54">
      <w:pPr>
        <w:pStyle w:val="S8"/>
        <w:ind w:left="-284" w:firstLine="284"/>
      </w:pPr>
      <w:r w:rsidRPr="006E0222">
        <w:t xml:space="preserve">Климат континентальный, средняя температура января -18,8. Средняя температура  июля +19. Средняя годовая температура воздуха + </w:t>
      </w:r>
      <w:smartTag w:uri="urn:schemas-microsoft-com:office:smarttags" w:element="metricconverter">
        <w:smartTagPr>
          <w:attr w:name="ProductID" w:val="0,2 ﾰC"/>
        </w:smartTagPr>
        <w:r w:rsidRPr="006E0222">
          <w:t>0,2 °C</w:t>
        </w:r>
      </w:smartTag>
      <w:r w:rsidRPr="006E0222">
        <w:t>.  Абсолютный максимум - +</w:t>
      </w:r>
      <w:smartTag w:uri="urn:schemas-microsoft-com:office:smarttags" w:element="metricconverter">
        <w:smartTagPr>
          <w:attr w:name="ProductID" w:val="38 ﾰC"/>
        </w:smartTagPr>
        <w:r w:rsidRPr="006E0222">
          <w:t>38 °C</w:t>
        </w:r>
      </w:smartTag>
      <w:r w:rsidRPr="006E0222">
        <w:t xml:space="preserve">, минимум </w:t>
      </w:r>
      <w:smartTag w:uri="urn:schemas-microsoft-com:office:smarttags" w:element="metricconverter">
        <w:smartTagPr>
          <w:attr w:name="ProductID" w:val="-50 ﾰC"/>
        </w:smartTagPr>
        <w:r w:rsidRPr="006E0222">
          <w:t>-50 °C</w:t>
        </w:r>
      </w:smartTag>
      <w:r w:rsidRPr="006E0222">
        <w:t xml:space="preserve">. </w:t>
      </w:r>
    </w:p>
    <w:p w:rsidR="00E54B54" w:rsidRPr="006E0222" w:rsidRDefault="00E54B54" w:rsidP="00E54B54">
      <w:pPr>
        <w:pStyle w:val="S8"/>
        <w:ind w:left="-284" w:firstLine="284"/>
      </w:pPr>
      <w:r w:rsidRPr="006E0222">
        <w:t>Заморозки на почве начинаются во второй половине сентября и заканчиваются в конце мая. Продолжительность холодного периода (&lt;0</w:t>
      </w:r>
      <w:r w:rsidRPr="006E0222">
        <w:rPr>
          <w:vertAlign w:val="superscript"/>
        </w:rPr>
        <w:t>о</w:t>
      </w:r>
      <w:r w:rsidRPr="006E0222">
        <w:t>) - 178, тёплого (&lt; 10</w:t>
      </w:r>
      <w:r w:rsidRPr="006E0222">
        <w:rPr>
          <w:vertAlign w:val="superscript"/>
        </w:rPr>
        <w:t>о</w:t>
      </w:r>
      <w:r w:rsidRPr="006E0222">
        <w:t>) - 243, безморозного (&lt; 8</w:t>
      </w:r>
      <w:r w:rsidRPr="006E0222">
        <w:rPr>
          <w:vertAlign w:val="superscript"/>
        </w:rPr>
        <w:t>о</w:t>
      </w:r>
      <w:r w:rsidRPr="006E0222">
        <w:t xml:space="preserve">) - 230 дней. </w:t>
      </w:r>
    </w:p>
    <w:p w:rsidR="00E54B54" w:rsidRPr="006E0222" w:rsidRDefault="00E54B54" w:rsidP="00E54B54">
      <w:pPr>
        <w:pStyle w:val="S8"/>
        <w:ind w:left="-284" w:firstLine="284"/>
      </w:pPr>
      <w:r w:rsidRPr="006E0222">
        <w:t xml:space="preserve">Ярко выражены все сезоны года. Суровая и продолжительная зима с устойчивым снежным покровом от </w:t>
      </w:r>
      <w:smartTag w:uri="urn:schemas-microsoft-com:office:smarttags" w:element="metricconverter">
        <w:smartTagPr>
          <w:attr w:name="ProductID" w:val="20 см"/>
        </w:smartTagPr>
        <w:r w:rsidRPr="006E0222">
          <w:t>20 см</w:t>
        </w:r>
      </w:smartTag>
      <w:r w:rsidRPr="006E0222">
        <w:t xml:space="preserve"> до </w:t>
      </w:r>
      <w:smartTag w:uri="urn:schemas-microsoft-com:office:smarttags" w:element="metricconverter">
        <w:smartTagPr>
          <w:attr w:name="ProductID" w:val="70 см"/>
        </w:smartTagPr>
        <w:r w:rsidRPr="006E0222">
          <w:t>70 см</w:t>
        </w:r>
      </w:smartTag>
      <w:r w:rsidRPr="006E0222">
        <w:t xml:space="preserve"> в отдельные периоды с сильными ветрами и метелями. Возможны оттепели, но они кратковременны и наблюдаются не ежегодно. Снежный покров держится от 150 до 180 дней.</w:t>
      </w:r>
    </w:p>
    <w:p w:rsidR="00E54B54" w:rsidRPr="006E0222" w:rsidRDefault="00E54B54" w:rsidP="00E54B54">
      <w:pPr>
        <w:pStyle w:val="S8"/>
        <w:ind w:left="-284" w:firstLine="284"/>
      </w:pPr>
      <w:r w:rsidRPr="006E0222">
        <w:t xml:space="preserve">Переходные сезоны (весна, осень) короткие и отличаются неустойчивой погодой, возвратами холодов, заморозками. </w:t>
      </w:r>
    </w:p>
    <w:p w:rsidR="00E54B54" w:rsidRPr="006E0222" w:rsidRDefault="00E54B54" w:rsidP="00E54B54">
      <w:pPr>
        <w:pStyle w:val="S8"/>
        <w:ind w:left="-284" w:firstLine="284"/>
      </w:pPr>
      <w:r w:rsidRPr="006E0222">
        <w:t xml:space="preserve">Средняя годовая сумма осадков составляет </w:t>
      </w:r>
      <w:smartTag w:uri="urn:schemas-microsoft-com:office:smarttags" w:element="metricconverter">
        <w:smartTagPr>
          <w:attr w:name="ProductID" w:val="414 мм"/>
        </w:smartTagPr>
        <w:r w:rsidRPr="006E0222">
          <w:t>414 мм</w:t>
        </w:r>
      </w:smartTag>
      <w:r w:rsidRPr="006E0222">
        <w:t xml:space="preserve"> (от 290 до </w:t>
      </w:r>
      <w:smartTag w:uri="urn:schemas-microsoft-com:office:smarttags" w:element="metricconverter">
        <w:smartTagPr>
          <w:attr w:name="ProductID" w:val="540 мм"/>
        </w:smartTagPr>
        <w:r w:rsidRPr="006E0222">
          <w:t>540 мм</w:t>
        </w:r>
      </w:smartTag>
      <w:r w:rsidRPr="006E0222">
        <w:t xml:space="preserve">). До 70% осадков выпадает в виде дождей, в основном ливневых с грозами. Из них 20 % приходится на май-июнь, в частности, в период с апреля по октябрь выпадает (в среднем) </w:t>
      </w:r>
      <w:smartTag w:uri="urn:schemas-microsoft-com:office:smarttags" w:element="metricconverter">
        <w:smartTagPr>
          <w:attr w:name="ProductID" w:val="330 мм"/>
        </w:smartTagPr>
        <w:r w:rsidRPr="006E0222">
          <w:t>330 мм</w:t>
        </w:r>
      </w:smartTag>
      <w:r w:rsidRPr="006E0222">
        <w:t xml:space="preserve"> осадков, в период с ноября по март - </w:t>
      </w:r>
      <w:smartTag w:uri="urn:schemas-microsoft-com:office:smarttags" w:element="metricconverter">
        <w:smartTagPr>
          <w:attr w:name="ProductID" w:val="95 мм"/>
        </w:smartTagPr>
        <w:r w:rsidRPr="006E0222">
          <w:t>95 мм</w:t>
        </w:r>
      </w:smartTag>
      <w:r w:rsidRPr="006E0222">
        <w:t>. Преобладают юго-западные ветры. Вегетационный период от 158 до 163 дней.</w:t>
      </w:r>
    </w:p>
    <w:p w:rsidR="00E54B54" w:rsidRPr="006E0222" w:rsidRDefault="00E54B54" w:rsidP="00E54B54">
      <w:pPr>
        <w:pStyle w:val="a7"/>
        <w:spacing w:after="0" w:line="240" w:lineRule="auto"/>
        <w:ind w:left="-284" w:firstLine="284"/>
        <w:jc w:val="both"/>
        <w:rPr>
          <w:rFonts w:ascii="Times New Roman" w:hAnsi="Times New Roman"/>
          <w:sz w:val="28"/>
          <w:szCs w:val="28"/>
        </w:rPr>
      </w:pPr>
      <w:r w:rsidRPr="006E0222">
        <w:rPr>
          <w:rFonts w:ascii="Times New Roman" w:hAnsi="Times New Roman"/>
          <w:sz w:val="28"/>
          <w:szCs w:val="28"/>
        </w:rPr>
        <w:t xml:space="preserve">  Относительная влажность воздуха в зимние месяцы превышает 80%, осенью - 55-65%, в засушливый период не превышает - 30%. </w:t>
      </w:r>
    </w:p>
    <w:p w:rsidR="00E54B54" w:rsidRPr="006E0222" w:rsidRDefault="00E54B54" w:rsidP="00E54B54">
      <w:pPr>
        <w:pStyle w:val="24"/>
        <w:spacing w:after="0" w:line="240" w:lineRule="auto"/>
        <w:ind w:left="-284" w:firstLine="284"/>
        <w:rPr>
          <w:szCs w:val="28"/>
        </w:rPr>
      </w:pPr>
      <w:r w:rsidRPr="006E0222">
        <w:rPr>
          <w:spacing w:val="-1"/>
          <w:szCs w:val="28"/>
        </w:rPr>
        <w:t xml:space="preserve">Согласно карте </w:t>
      </w:r>
      <w:r w:rsidRPr="006E0222">
        <w:rPr>
          <w:i/>
          <w:spacing w:val="-1"/>
          <w:szCs w:val="28"/>
        </w:rPr>
        <w:t>общего сейсмического районирования</w:t>
      </w:r>
      <w:r w:rsidRPr="006E0222">
        <w:rPr>
          <w:spacing w:val="-1"/>
          <w:szCs w:val="28"/>
        </w:rPr>
        <w:t xml:space="preserve"> территории Российской Федерации (ОСР-97)</w:t>
      </w:r>
      <w:r w:rsidRPr="006E0222">
        <w:rPr>
          <w:i/>
          <w:iCs/>
          <w:spacing w:val="-1"/>
          <w:szCs w:val="28"/>
        </w:rPr>
        <w:t xml:space="preserve">, </w:t>
      </w:r>
      <w:r w:rsidRPr="006E0222">
        <w:rPr>
          <w:spacing w:val="-1"/>
          <w:szCs w:val="28"/>
        </w:rPr>
        <w:t xml:space="preserve">территория сельсовета относится к 6-7-ми бальной </w:t>
      </w:r>
      <w:r w:rsidRPr="006E0222">
        <w:rPr>
          <w:spacing w:val="1"/>
          <w:szCs w:val="28"/>
        </w:rPr>
        <w:t xml:space="preserve">зоне сейсмической активности по шкале </w:t>
      </w:r>
      <w:r w:rsidRPr="006E0222">
        <w:rPr>
          <w:spacing w:val="1"/>
          <w:szCs w:val="28"/>
          <w:lang w:val="en-US"/>
        </w:rPr>
        <w:t>MSK</w:t>
      </w:r>
      <w:r w:rsidRPr="006E0222">
        <w:rPr>
          <w:spacing w:val="1"/>
          <w:szCs w:val="28"/>
        </w:rPr>
        <w:t xml:space="preserve">-64. (для средних грунтовых условий и трёх степеней сейсмической опасности – А(10%)=6, В(5%)=6, С(1%)=7 в течение 50 лет). </w:t>
      </w:r>
    </w:p>
    <w:p w:rsidR="00E54B54" w:rsidRPr="006E0222" w:rsidRDefault="00E54B54" w:rsidP="00E54B54">
      <w:pPr>
        <w:spacing w:after="0" w:line="240" w:lineRule="auto"/>
        <w:ind w:left="-284" w:firstLine="284"/>
        <w:jc w:val="both"/>
        <w:rPr>
          <w:rFonts w:ascii="Times New Roman" w:hAnsi="Times New Roman"/>
          <w:i/>
          <w:sz w:val="28"/>
          <w:szCs w:val="28"/>
        </w:rPr>
      </w:pPr>
      <w:r w:rsidRPr="006E0222">
        <w:rPr>
          <w:rFonts w:ascii="Times New Roman" w:hAnsi="Times New Roman"/>
          <w:sz w:val="28"/>
          <w:szCs w:val="28"/>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w:t>
      </w:r>
      <w:r w:rsidRPr="006E0222">
        <w:rPr>
          <w:rFonts w:ascii="Times New Roman" w:hAnsi="Times New Roman"/>
          <w:i/>
          <w:sz w:val="28"/>
          <w:szCs w:val="28"/>
        </w:rPr>
        <w:t>таблицах 1.1.1-1-1.1.1-5</w:t>
      </w: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pStyle w:val="S8"/>
        <w:ind w:left="-284" w:firstLine="284"/>
      </w:pPr>
    </w:p>
    <w:p w:rsidR="00E54B54" w:rsidRPr="006E0222" w:rsidRDefault="00E54B54" w:rsidP="00E54B54">
      <w:pPr>
        <w:spacing w:after="0" w:line="240" w:lineRule="auto"/>
        <w:ind w:left="-284" w:firstLine="284"/>
        <w:jc w:val="right"/>
        <w:rPr>
          <w:rFonts w:ascii="Times New Roman" w:hAnsi="Times New Roman"/>
          <w:i/>
          <w:sz w:val="28"/>
          <w:szCs w:val="28"/>
        </w:rPr>
      </w:pPr>
      <w:r w:rsidRPr="006E0222">
        <w:rPr>
          <w:rFonts w:ascii="Times New Roman" w:hAnsi="Times New Roman"/>
          <w:i/>
          <w:sz w:val="28"/>
          <w:szCs w:val="28"/>
        </w:rPr>
        <w:lastRenderedPageBreak/>
        <w:t xml:space="preserve">Таблица  1.1.1-1 </w:t>
      </w:r>
    </w:p>
    <w:p w:rsidR="00E54B54" w:rsidRPr="006E0222" w:rsidRDefault="00E54B54" w:rsidP="00E54B54">
      <w:pPr>
        <w:spacing w:after="0" w:line="240" w:lineRule="auto"/>
        <w:ind w:left="-284" w:firstLine="284"/>
        <w:jc w:val="center"/>
        <w:rPr>
          <w:rFonts w:ascii="Times New Roman" w:hAnsi="Times New Roman"/>
          <w:i/>
          <w:sz w:val="28"/>
          <w:szCs w:val="28"/>
        </w:rPr>
      </w:pPr>
      <w:r w:rsidRPr="006E0222">
        <w:rPr>
          <w:rFonts w:ascii="Times New Roman" w:hAnsi="Times New Roman"/>
          <w:i/>
          <w:sz w:val="28"/>
          <w:szCs w:val="28"/>
        </w:rPr>
        <w:t xml:space="preserve">Характеристика климатического района </w:t>
      </w:r>
      <w:r w:rsidRPr="006E0222">
        <w:rPr>
          <w:rFonts w:ascii="Times New Roman" w:hAnsi="Times New Roman"/>
          <w:i/>
          <w:sz w:val="28"/>
          <w:szCs w:val="28"/>
          <w:lang w:val="en-US"/>
        </w:rPr>
        <w:t>I</w:t>
      </w:r>
      <w:r w:rsidRPr="006E0222">
        <w:rPr>
          <w:rFonts w:ascii="Times New Roman" w:hAnsi="Times New Roman"/>
          <w:i/>
          <w:sz w:val="28"/>
          <w:szCs w:val="28"/>
        </w:rPr>
        <w:t xml:space="preserve"> </w:t>
      </w:r>
      <w:r w:rsidRPr="006E0222">
        <w:rPr>
          <w:rFonts w:ascii="Times New Roman" w:hAnsi="Times New Roman"/>
          <w:i/>
          <w:sz w:val="28"/>
          <w:szCs w:val="28"/>
          <w:lang w:val="en-US"/>
        </w:rPr>
        <w:t>B</w:t>
      </w:r>
    </w:p>
    <w:p w:rsidR="00E54B54" w:rsidRPr="006E0222" w:rsidRDefault="00E54B54" w:rsidP="00E54B54">
      <w:pPr>
        <w:spacing w:after="0" w:line="240" w:lineRule="auto"/>
        <w:ind w:left="-284" w:firstLine="284"/>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1620"/>
        <w:gridCol w:w="1800"/>
        <w:gridCol w:w="1800"/>
        <w:gridCol w:w="1800"/>
        <w:gridCol w:w="1911"/>
      </w:tblGrid>
      <w:tr w:rsidR="00E54B54" w:rsidRPr="006E0222" w:rsidTr="00404DC4">
        <w:tc>
          <w:tcPr>
            <w:tcW w:w="1368" w:type="dxa"/>
            <w:vAlign w:val="center"/>
          </w:tcPr>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Климатические</w:t>
            </w:r>
          </w:p>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районы</w:t>
            </w:r>
          </w:p>
        </w:tc>
        <w:tc>
          <w:tcPr>
            <w:tcW w:w="1620" w:type="dxa"/>
            <w:vAlign w:val="center"/>
          </w:tcPr>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Климатические</w:t>
            </w:r>
          </w:p>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подрайоны</w:t>
            </w:r>
          </w:p>
        </w:tc>
        <w:tc>
          <w:tcPr>
            <w:tcW w:w="1800" w:type="dxa"/>
            <w:vAlign w:val="center"/>
          </w:tcPr>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 xml:space="preserve">Среднемесячная температура воздуха в январе, </w:t>
            </w:r>
            <w:r w:rsidRPr="006E0222">
              <w:rPr>
                <w:rFonts w:ascii="Times New Roman" w:hAnsi="Times New Roman"/>
                <w:sz w:val="24"/>
                <w:szCs w:val="24"/>
                <w:vertAlign w:val="superscript"/>
              </w:rPr>
              <w:t>0</w:t>
            </w:r>
            <w:r w:rsidRPr="006E0222">
              <w:rPr>
                <w:rFonts w:ascii="Times New Roman" w:hAnsi="Times New Roman"/>
                <w:sz w:val="24"/>
                <w:szCs w:val="24"/>
              </w:rPr>
              <w:t>С</w:t>
            </w:r>
          </w:p>
        </w:tc>
        <w:tc>
          <w:tcPr>
            <w:tcW w:w="1800" w:type="dxa"/>
            <w:vAlign w:val="center"/>
          </w:tcPr>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Средняя скорость ветра за три зимних месяца, м/с</w:t>
            </w:r>
          </w:p>
        </w:tc>
        <w:tc>
          <w:tcPr>
            <w:tcW w:w="1800" w:type="dxa"/>
            <w:vAlign w:val="center"/>
          </w:tcPr>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 xml:space="preserve">Среднемесячная температура воздуха в июле, </w:t>
            </w:r>
            <w:r w:rsidRPr="006E0222">
              <w:rPr>
                <w:rFonts w:ascii="Times New Roman" w:hAnsi="Times New Roman"/>
                <w:sz w:val="24"/>
                <w:szCs w:val="24"/>
                <w:vertAlign w:val="superscript"/>
              </w:rPr>
              <w:t>0</w:t>
            </w:r>
            <w:r w:rsidRPr="006E0222">
              <w:rPr>
                <w:rFonts w:ascii="Times New Roman" w:hAnsi="Times New Roman"/>
                <w:sz w:val="24"/>
                <w:szCs w:val="24"/>
              </w:rPr>
              <w:t>С</w:t>
            </w:r>
          </w:p>
        </w:tc>
        <w:tc>
          <w:tcPr>
            <w:tcW w:w="1911" w:type="dxa"/>
            <w:vAlign w:val="center"/>
          </w:tcPr>
          <w:p w:rsidR="00E54B54" w:rsidRPr="006E0222" w:rsidRDefault="00E54B54" w:rsidP="00404DC4">
            <w:pPr>
              <w:spacing w:after="0"/>
              <w:jc w:val="center"/>
              <w:rPr>
                <w:rFonts w:ascii="Times New Roman" w:hAnsi="Times New Roman"/>
                <w:sz w:val="24"/>
                <w:szCs w:val="24"/>
              </w:rPr>
            </w:pPr>
            <w:r w:rsidRPr="006E0222">
              <w:rPr>
                <w:rFonts w:ascii="Times New Roman" w:hAnsi="Times New Roman"/>
                <w:sz w:val="24"/>
                <w:szCs w:val="24"/>
              </w:rPr>
              <w:t>Среднемесячная относительная влажность воздуха в июле, %</w:t>
            </w:r>
          </w:p>
        </w:tc>
      </w:tr>
      <w:tr w:rsidR="00E54B54" w:rsidRPr="006E0222" w:rsidTr="000113A2">
        <w:tc>
          <w:tcPr>
            <w:tcW w:w="1368" w:type="dxa"/>
            <w:vAlign w:val="center"/>
          </w:tcPr>
          <w:p w:rsidR="00E54B54" w:rsidRPr="006E0222" w:rsidRDefault="00E54B54" w:rsidP="000113A2">
            <w:pPr>
              <w:ind w:left="-284" w:firstLine="284"/>
              <w:jc w:val="center"/>
              <w:rPr>
                <w:rFonts w:ascii="Times New Roman" w:hAnsi="Times New Roman"/>
                <w:sz w:val="24"/>
                <w:szCs w:val="24"/>
                <w:lang w:val="en-US"/>
              </w:rPr>
            </w:pPr>
            <w:r w:rsidRPr="006E0222">
              <w:rPr>
                <w:rFonts w:ascii="Times New Roman" w:hAnsi="Times New Roman"/>
                <w:sz w:val="24"/>
                <w:szCs w:val="24"/>
                <w:lang w:val="en-US"/>
              </w:rPr>
              <w:t>I</w:t>
            </w:r>
          </w:p>
        </w:tc>
        <w:tc>
          <w:tcPr>
            <w:tcW w:w="1620" w:type="dxa"/>
            <w:vAlign w:val="center"/>
          </w:tcPr>
          <w:p w:rsidR="00E54B54" w:rsidRPr="006E0222" w:rsidRDefault="00E54B54" w:rsidP="000113A2">
            <w:pPr>
              <w:ind w:left="-284" w:firstLine="284"/>
              <w:jc w:val="center"/>
              <w:rPr>
                <w:rFonts w:ascii="Times New Roman" w:hAnsi="Times New Roman"/>
                <w:sz w:val="24"/>
                <w:szCs w:val="24"/>
                <w:lang w:val="en-US"/>
              </w:rPr>
            </w:pPr>
            <w:r w:rsidRPr="006E0222">
              <w:rPr>
                <w:rFonts w:ascii="Times New Roman" w:hAnsi="Times New Roman"/>
                <w:sz w:val="24"/>
                <w:szCs w:val="24"/>
                <w:lang w:val="en-US"/>
              </w:rPr>
              <w:t>IB</w:t>
            </w:r>
          </w:p>
        </w:tc>
        <w:tc>
          <w:tcPr>
            <w:tcW w:w="180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 xml:space="preserve">От -14 до </w:t>
            </w:r>
          </w:p>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-28</w:t>
            </w:r>
          </w:p>
        </w:tc>
        <w:tc>
          <w:tcPr>
            <w:tcW w:w="180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5 и более</w:t>
            </w:r>
          </w:p>
        </w:tc>
        <w:tc>
          <w:tcPr>
            <w:tcW w:w="180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От +12 до +21</w:t>
            </w:r>
          </w:p>
        </w:tc>
        <w:tc>
          <w:tcPr>
            <w:tcW w:w="1911"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 xml:space="preserve">- </w:t>
            </w:r>
          </w:p>
        </w:tc>
      </w:tr>
    </w:tbl>
    <w:p w:rsidR="00E54B54" w:rsidRPr="006E0222" w:rsidRDefault="00E54B54" w:rsidP="00E54B54">
      <w:pPr>
        <w:ind w:left="-284" w:firstLine="284"/>
        <w:jc w:val="center"/>
        <w:rPr>
          <w:sz w:val="28"/>
          <w:szCs w:val="28"/>
        </w:rPr>
      </w:pPr>
      <w:r w:rsidRPr="006E0222">
        <w:rPr>
          <w:sz w:val="28"/>
          <w:szCs w:val="28"/>
        </w:rPr>
        <w:t xml:space="preserve"> </w:t>
      </w:r>
    </w:p>
    <w:p w:rsidR="00E54B54" w:rsidRPr="006E0222" w:rsidRDefault="00E54B54" w:rsidP="00E54B54">
      <w:pPr>
        <w:pStyle w:val="S8"/>
        <w:ind w:left="-284" w:firstLine="284"/>
      </w:pP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r w:rsidRPr="006E0222">
        <w:rPr>
          <w:rFonts w:ascii="Times New Roman" w:hAnsi="Times New Roman"/>
          <w:b/>
          <w:sz w:val="28"/>
          <w:szCs w:val="28"/>
        </w:rPr>
        <w:t xml:space="preserve">                </w:t>
      </w: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r w:rsidRPr="006E0222">
        <w:rPr>
          <w:rFonts w:ascii="Times New Roman" w:hAnsi="Times New Roman"/>
          <w:b/>
          <w:sz w:val="28"/>
          <w:szCs w:val="28"/>
        </w:rPr>
        <w:t xml:space="preserve">   </w:t>
      </w:r>
      <w:r w:rsidRPr="006E0222">
        <w:rPr>
          <w:rFonts w:ascii="Times New Roman" w:hAnsi="Times New Roman"/>
          <w:b/>
          <w:noProof/>
          <w:sz w:val="28"/>
          <w:szCs w:val="28"/>
          <w:lang w:eastAsia="ru-RU"/>
        </w:rPr>
        <w:t xml:space="preserve">                </w:t>
      </w: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r w:rsidRPr="006E0222">
        <w:rPr>
          <w:rFonts w:ascii="Times New Roman" w:hAnsi="Times New Roman"/>
          <w:b/>
          <w:sz w:val="28"/>
          <w:szCs w:val="28"/>
        </w:rPr>
        <w:t xml:space="preserve">                   </w:t>
      </w: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r w:rsidRPr="006E0222">
        <w:rPr>
          <w:rFonts w:ascii="Times New Roman" w:hAnsi="Times New Roman"/>
          <w:b/>
          <w:sz w:val="28"/>
          <w:szCs w:val="28"/>
        </w:rPr>
        <w:t xml:space="preserve">                   </w:t>
      </w: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tabs>
          <w:tab w:val="left" w:pos="4155"/>
        </w:tabs>
        <w:ind w:left="-284" w:firstLine="284"/>
        <w:sectPr w:rsidR="00E54B54" w:rsidRPr="006E0222" w:rsidSect="009A2BE4">
          <w:footerReference w:type="default" r:id="rId12"/>
          <w:footerReference w:type="first" r:id="rId13"/>
          <w:pgSz w:w="11900" w:h="16820"/>
          <w:pgMar w:top="795" w:right="560" w:bottom="720" w:left="1440" w:header="142" w:footer="257" w:gutter="0"/>
          <w:cols w:space="60"/>
          <w:noEndnote/>
        </w:sectPr>
      </w:pPr>
    </w:p>
    <w:p w:rsidR="00E54B54" w:rsidRPr="006E0222" w:rsidRDefault="00E54B54" w:rsidP="00E54B54">
      <w:pPr>
        <w:spacing w:after="0" w:line="240" w:lineRule="auto"/>
        <w:ind w:left="-284" w:firstLine="284"/>
        <w:jc w:val="right"/>
        <w:rPr>
          <w:rFonts w:ascii="Times New Roman" w:hAnsi="Times New Roman"/>
          <w:i/>
          <w:sz w:val="28"/>
          <w:szCs w:val="28"/>
        </w:rPr>
      </w:pPr>
      <w:r w:rsidRPr="006E0222">
        <w:rPr>
          <w:rFonts w:ascii="Times New Roman" w:hAnsi="Times New Roman"/>
          <w:i/>
          <w:sz w:val="28"/>
          <w:szCs w:val="28"/>
        </w:rPr>
        <w:lastRenderedPageBreak/>
        <w:t>Таблица  1.1.1-2</w:t>
      </w:r>
    </w:p>
    <w:p w:rsidR="00E54B54" w:rsidRPr="006E0222" w:rsidRDefault="00E54B54" w:rsidP="00E54B54">
      <w:pPr>
        <w:spacing w:after="0" w:line="240" w:lineRule="auto"/>
        <w:ind w:left="-284" w:firstLine="284"/>
        <w:jc w:val="center"/>
        <w:rPr>
          <w:rFonts w:ascii="Times New Roman" w:hAnsi="Times New Roman"/>
          <w:i/>
          <w:sz w:val="28"/>
          <w:szCs w:val="28"/>
        </w:rPr>
      </w:pPr>
      <w:r w:rsidRPr="006E0222">
        <w:rPr>
          <w:rFonts w:ascii="Times New Roman" w:hAnsi="Times New Roman"/>
          <w:i/>
          <w:sz w:val="28"/>
          <w:szCs w:val="28"/>
        </w:rPr>
        <w:t xml:space="preserve">Климатические параметры холодного периода года </w:t>
      </w:r>
    </w:p>
    <w:p w:rsidR="00E54B54" w:rsidRPr="006E0222" w:rsidRDefault="00E54B54" w:rsidP="00E54B54">
      <w:pPr>
        <w:spacing w:after="0" w:line="240" w:lineRule="auto"/>
        <w:ind w:left="-284" w:firstLine="284"/>
        <w:jc w:val="center"/>
        <w:rPr>
          <w:rFonts w:ascii="Times New Roman" w:hAnsi="Times New Roman"/>
          <w:b/>
          <w:sz w:val="28"/>
          <w:szCs w:val="28"/>
        </w:rPr>
      </w:pPr>
    </w:p>
    <w:tbl>
      <w:tblPr>
        <w:tblW w:w="13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720"/>
        <w:gridCol w:w="720"/>
        <w:gridCol w:w="720"/>
        <w:gridCol w:w="720"/>
        <w:gridCol w:w="720"/>
        <w:gridCol w:w="720"/>
        <w:gridCol w:w="720"/>
        <w:gridCol w:w="720"/>
        <w:gridCol w:w="720"/>
        <w:gridCol w:w="720"/>
        <w:gridCol w:w="720"/>
        <w:gridCol w:w="720"/>
        <w:gridCol w:w="720"/>
        <w:gridCol w:w="720"/>
        <w:gridCol w:w="720"/>
        <w:gridCol w:w="720"/>
        <w:gridCol w:w="720"/>
        <w:gridCol w:w="818"/>
      </w:tblGrid>
      <w:tr w:rsidR="00E54B54" w:rsidRPr="006E0222" w:rsidTr="000113A2">
        <w:trPr>
          <w:cantSplit/>
          <w:trHeight w:val="4265"/>
          <w:jc w:val="center"/>
        </w:trPr>
        <w:tc>
          <w:tcPr>
            <w:tcW w:w="1440" w:type="dxa"/>
            <w:gridSpan w:val="2"/>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Температура воздуха наиболее холодных суток, </w:t>
            </w:r>
            <w:r w:rsidRPr="006E0222">
              <w:rPr>
                <w:rFonts w:ascii="Times New Roman" w:hAnsi="Times New Roman"/>
                <w:sz w:val="20"/>
                <w:szCs w:val="20"/>
                <w:vertAlign w:val="superscript"/>
              </w:rPr>
              <w:t>0</w:t>
            </w:r>
            <w:r w:rsidRPr="006E0222">
              <w:rPr>
                <w:rFonts w:ascii="Times New Roman" w:hAnsi="Times New Roman"/>
                <w:sz w:val="20"/>
                <w:szCs w:val="20"/>
              </w:rPr>
              <w:t>С, обеспеченностью</w:t>
            </w:r>
          </w:p>
        </w:tc>
        <w:tc>
          <w:tcPr>
            <w:tcW w:w="1440" w:type="dxa"/>
            <w:gridSpan w:val="2"/>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Температура воздуха наиболее холодной пятидневки, </w:t>
            </w:r>
            <w:r w:rsidRPr="006E0222">
              <w:rPr>
                <w:rFonts w:ascii="Times New Roman" w:hAnsi="Times New Roman"/>
                <w:sz w:val="20"/>
                <w:szCs w:val="20"/>
                <w:vertAlign w:val="superscript"/>
              </w:rPr>
              <w:t>0</w:t>
            </w:r>
            <w:r w:rsidRPr="006E0222">
              <w:rPr>
                <w:rFonts w:ascii="Times New Roman" w:hAnsi="Times New Roman"/>
                <w:sz w:val="20"/>
                <w:szCs w:val="20"/>
              </w:rPr>
              <w:t>С, обеспеченностью</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Температура воздуха, </w:t>
            </w:r>
            <w:r w:rsidRPr="006E0222">
              <w:rPr>
                <w:rFonts w:ascii="Times New Roman" w:hAnsi="Times New Roman"/>
                <w:sz w:val="20"/>
                <w:szCs w:val="20"/>
                <w:vertAlign w:val="superscript"/>
              </w:rPr>
              <w:t>0</w:t>
            </w:r>
            <w:r w:rsidRPr="006E0222">
              <w:rPr>
                <w:rFonts w:ascii="Times New Roman" w:hAnsi="Times New Roman"/>
                <w:sz w:val="20"/>
                <w:szCs w:val="20"/>
              </w:rPr>
              <w:t xml:space="preserve">С, обеспеченностью </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Абсолютная минимальная температура воздуха, </w:t>
            </w:r>
            <w:r w:rsidRPr="006E0222">
              <w:rPr>
                <w:rFonts w:ascii="Times New Roman" w:hAnsi="Times New Roman"/>
                <w:sz w:val="20"/>
                <w:szCs w:val="20"/>
                <w:vertAlign w:val="superscript"/>
              </w:rPr>
              <w:t>0</w:t>
            </w:r>
            <w:r w:rsidRPr="006E0222">
              <w:rPr>
                <w:rFonts w:ascii="Times New Roman" w:hAnsi="Times New Roman"/>
                <w:sz w:val="20"/>
                <w:szCs w:val="20"/>
              </w:rPr>
              <w:t>С</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Средняя суточная амплитуда температуры</w:t>
            </w:r>
          </w:p>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Воздуха наиболее холодного месяца, </w:t>
            </w:r>
            <w:r w:rsidRPr="006E0222">
              <w:rPr>
                <w:rFonts w:ascii="Times New Roman" w:hAnsi="Times New Roman"/>
                <w:sz w:val="20"/>
                <w:szCs w:val="20"/>
                <w:vertAlign w:val="superscript"/>
              </w:rPr>
              <w:t>0</w:t>
            </w:r>
            <w:r w:rsidRPr="006E0222">
              <w:rPr>
                <w:rFonts w:ascii="Times New Roman" w:hAnsi="Times New Roman"/>
                <w:sz w:val="20"/>
                <w:szCs w:val="20"/>
              </w:rPr>
              <w:t>С</w:t>
            </w:r>
          </w:p>
        </w:tc>
        <w:tc>
          <w:tcPr>
            <w:tcW w:w="4320" w:type="dxa"/>
            <w:gridSpan w:val="6"/>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Продолжительность суток и средняя температура воздуха, </w:t>
            </w:r>
            <w:r w:rsidRPr="006E0222">
              <w:rPr>
                <w:rFonts w:ascii="Times New Roman" w:hAnsi="Times New Roman"/>
                <w:sz w:val="20"/>
                <w:szCs w:val="20"/>
                <w:vertAlign w:val="superscript"/>
              </w:rPr>
              <w:t>0</w:t>
            </w:r>
            <w:r w:rsidRPr="006E0222">
              <w:rPr>
                <w:rFonts w:ascii="Times New Roman" w:hAnsi="Times New Roman"/>
                <w:sz w:val="20"/>
                <w:szCs w:val="20"/>
              </w:rPr>
              <w:t xml:space="preserve">С, периода со средней суточной температурой воздуха  </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Средняя месячная относительная влажность воздуха наиболее холодного месяца, %</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Средняя месячная относительная влажность воздуха в 15 ч. Наиболее холодного месяца, % </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Количество осадков за ноябрь - март, мм</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Преобладающее направление ветра за декабрь - февраль</w:t>
            </w:r>
          </w:p>
        </w:tc>
        <w:tc>
          <w:tcPr>
            <w:tcW w:w="720"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Максимальная из средних скоростей ветра по румбам за январь, м/с</w:t>
            </w:r>
          </w:p>
        </w:tc>
        <w:tc>
          <w:tcPr>
            <w:tcW w:w="818" w:type="dxa"/>
            <w:textDirection w:val="btLr"/>
            <w:vAlign w:val="center"/>
          </w:tcPr>
          <w:p w:rsidR="00E54B54" w:rsidRPr="006E0222" w:rsidRDefault="00E54B54" w:rsidP="000113A2">
            <w:pPr>
              <w:spacing w:after="0" w:line="240" w:lineRule="auto"/>
              <w:ind w:left="-284" w:right="113" w:firstLine="284"/>
              <w:jc w:val="center"/>
              <w:rPr>
                <w:rFonts w:ascii="Times New Roman" w:hAnsi="Times New Roman"/>
                <w:sz w:val="20"/>
                <w:szCs w:val="20"/>
              </w:rPr>
            </w:pPr>
            <w:r w:rsidRPr="006E0222">
              <w:rPr>
                <w:rFonts w:ascii="Times New Roman" w:hAnsi="Times New Roman"/>
                <w:sz w:val="20"/>
                <w:szCs w:val="20"/>
              </w:rPr>
              <w:t xml:space="preserve">Средняя скорость ветра, м/с за период со средней суточной температурой воздуха </w:t>
            </w:r>
          </w:p>
        </w:tc>
      </w:tr>
      <w:tr w:rsidR="00E54B54" w:rsidRPr="006E0222" w:rsidTr="000113A2">
        <w:trPr>
          <w:jc w:val="center"/>
        </w:trPr>
        <w:tc>
          <w:tcPr>
            <w:tcW w:w="1440" w:type="dxa"/>
            <w:gridSpan w:val="2"/>
          </w:tcPr>
          <w:p w:rsidR="00E54B54" w:rsidRPr="006E0222" w:rsidRDefault="00E54B54" w:rsidP="000113A2">
            <w:pPr>
              <w:ind w:left="-284" w:firstLine="284"/>
              <w:jc w:val="center"/>
              <w:rPr>
                <w:rFonts w:ascii="Times New Roman" w:hAnsi="Times New Roman"/>
                <w:sz w:val="24"/>
                <w:szCs w:val="24"/>
              </w:rPr>
            </w:pPr>
          </w:p>
        </w:tc>
        <w:tc>
          <w:tcPr>
            <w:tcW w:w="1440" w:type="dxa"/>
            <w:gridSpan w:val="2"/>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1440" w:type="dxa"/>
            <w:gridSpan w:val="2"/>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w:t>
            </w:r>
            <w:r w:rsidRPr="006E0222">
              <w:rPr>
                <w:rFonts w:ascii="Times New Roman" w:hAnsi="Times New Roman"/>
                <w:sz w:val="24"/>
                <w:szCs w:val="24"/>
                <w:vertAlign w:val="superscript"/>
              </w:rPr>
              <w:t>0</w:t>
            </w:r>
            <w:r w:rsidRPr="006E0222">
              <w:rPr>
                <w:rFonts w:ascii="Times New Roman" w:hAnsi="Times New Roman"/>
                <w:sz w:val="24"/>
                <w:szCs w:val="24"/>
              </w:rPr>
              <w:t>С</w:t>
            </w:r>
          </w:p>
        </w:tc>
        <w:tc>
          <w:tcPr>
            <w:tcW w:w="1440" w:type="dxa"/>
            <w:gridSpan w:val="2"/>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≤8</w:t>
            </w:r>
            <w:r w:rsidRPr="006E0222">
              <w:rPr>
                <w:rFonts w:ascii="Times New Roman" w:hAnsi="Times New Roman"/>
                <w:sz w:val="24"/>
                <w:szCs w:val="24"/>
                <w:vertAlign w:val="superscript"/>
              </w:rPr>
              <w:t>0</w:t>
            </w:r>
            <w:r w:rsidRPr="006E0222">
              <w:rPr>
                <w:rFonts w:ascii="Times New Roman" w:hAnsi="Times New Roman"/>
                <w:sz w:val="24"/>
                <w:szCs w:val="24"/>
              </w:rPr>
              <w:t>С</w:t>
            </w:r>
          </w:p>
        </w:tc>
        <w:tc>
          <w:tcPr>
            <w:tcW w:w="1440" w:type="dxa"/>
            <w:gridSpan w:val="2"/>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≤10</w:t>
            </w:r>
            <w:r w:rsidRPr="006E0222">
              <w:rPr>
                <w:rFonts w:ascii="Times New Roman" w:hAnsi="Times New Roman"/>
                <w:sz w:val="24"/>
                <w:szCs w:val="24"/>
                <w:vertAlign w:val="superscript"/>
              </w:rPr>
              <w:t>0</w:t>
            </w:r>
            <w:r w:rsidRPr="006E0222">
              <w:rPr>
                <w:rFonts w:ascii="Times New Roman" w:hAnsi="Times New Roman"/>
                <w:sz w:val="24"/>
                <w:szCs w:val="24"/>
              </w:rPr>
              <w:t>С</w:t>
            </w: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720" w:type="dxa"/>
          </w:tcPr>
          <w:p w:rsidR="00E54B54" w:rsidRPr="006E0222" w:rsidRDefault="00E54B54" w:rsidP="000113A2">
            <w:pPr>
              <w:ind w:left="-284" w:firstLine="284"/>
              <w:jc w:val="center"/>
              <w:rPr>
                <w:rFonts w:ascii="Times New Roman" w:hAnsi="Times New Roman"/>
                <w:sz w:val="24"/>
                <w:szCs w:val="24"/>
              </w:rPr>
            </w:pPr>
          </w:p>
        </w:tc>
        <w:tc>
          <w:tcPr>
            <w:tcW w:w="818" w:type="dxa"/>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≤8</w:t>
            </w:r>
            <w:r w:rsidRPr="006E0222">
              <w:rPr>
                <w:rFonts w:ascii="Times New Roman" w:hAnsi="Times New Roman"/>
                <w:sz w:val="24"/>
                <w:szCs w:val="24"/>
                <w:vertAlign w:val="superscript"/>
              </w:rPr>
              <w:t>0</w:t>
            </w:r>
            <w:r w:rsidRPr="006E0222">
              <w:rPr>
                <w:rFonts w:ascii="Times New Roman" w:hAnsi="Times New Roman"/>
                <w:sz w:val="24"/>
                <w:szCs w:val="24"/>
              </w:rPr>
              <w:t>С</w:t>
            </w:r>
          </w:p>
        </w:tc>
      </w:tr>
      <w:tr w:rsidR="00E54B54" w:rsidRPr="006E0222" w:rsidTr="000113A2">
        <w:trPr>
          <w:cantSplit/>
          <w:trHeight w:val="1409"/>
          <w:jc w:val="center"/>
        </w:trPr>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0,98</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0,92</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0,98</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0,92</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0,94</w:t>
            </w: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720" w:type="dxa"/>
            <w:textDirection w:val="btLr"/>
            <w:vAlign w:val="center"/>
          </w:tcPr>
          <w:p w:rsidR="00E54B54" w:rsidRPr="006E0222" w:rsidRDefault="00E54B54" w:rsidP="000113A2">
            <w:pPr>
              <w:ind w:left="-284" w:right="113" w:firstLine="284"/>
              <w:jc w:val="center"/>
              <w:rPr>
                <w:rFonts w:ascii="Times New Roman" w:hAnsi="Times New Roman"/>
                <w:sz w:val="20"/>
                <w:szCs w:val="20"/>
              </w:rPr>
            </w:pPr>
            <w:r w:rsidRPr="006E0222">
              <w:rPr>
                <w:rFonts w:ascii="Times New Roman" w:hAnsi="Times New Roman"/>
                <w:sz w:val="20"/>
                <w:szCs w:val="20"/>
              </w:rPr>
              <w:t>продолжительность</w:t>
            </w:r>
          </w:p>
        </w:tc>
        <w:tc>
          <w:tcPr>
            <w:tcW w:w="720" w:type="dxa"/>
            <w:textDirection w:val="btLr"/>
            <w:vAlign w:val="center"/>
          </w:tcPr>
          <w:p w:rsidR="00E54B54" w:rsidRPr="006E0222" w:rsidRDefault="00E54B54" w:rsidP="000113A2">
            <w:pPr>
              <w:ind w:left="-284" w:right="113" w:firstLine="284"/>
              <w:jc w:val="center"/>
              <w:rPr>
                <w:rFonts w:ascii="Times New Roman" w:hAnsi="Times New Roman"/>
                <w:sz w:val="20"/>
                <w:szCs w:val="20"/>
              </w:rPr>
            </w:pPr>
            <w:r w:rsidRPr="006E0222">
              <w:rPr>
                <w:rFonts w:ascii="Times New Roman" w:hAnsi="Times New Roman"/>
                <w:sz w:val="20"/>
                <w:szCs w:val="20"/>
              </w:rPr>
              <w:t>Средняя температура</w:t>
            </w:r>
          </w:p>
        </w:tc>
        <w:tc>
          <w:tcPr>
            <w:tcW w:w="720" w:type="dxa"/>
            <w:textDirection w:val="btLr"/>
            <w:vAlign w:val="center"/>
          </w:tcPr>
          <w:p w:rsidR="00E54B54" w:rsidRPr="006E0222" w:rsidRDefault="00E54B54" w:rsidP="000113A2">
            <w:pPr>
              <w:ind w:left="-284" w:right="113" w:firstLine="284"/>
              <w:jc w:val="center"/>
              <w:rPr>
                <w:rFonts w:ascii="Times New Roman" w:hAnsi="Times New Roman"/>
                <w:sz w:val="20"/>
                <w:szCs w:val="20"/>
              </w:rPr>
            </w:pPr>
            <w:r w:rsidRPr="006E0222">
              <w:rPr>
                <w:rFonts w:ascii="Times New Roman" w:hAnsi="Times New Roman"/>
                <w:sz w:val="20"/>
                <w:szCs w:val="20"/>
              </w:rPr>
              <w:t>продолжительность</w:t>
            </w:r>
          </w:p>
        </w:tc>
        <w:tc>
          <w:tcPr>
            <w:tcW w:w="720" w:type="dxa"/>
            <w:textDirection w:val="btLr"/>
            <w:vAlign w:val="center"/>
          </w:tcPr>
          <w:p w:rsidR="00E54B54" w:rsidRPr="006E0222" w:rsidRDefault="00E54B54" w:rsidP="000113A2">
            <w:pPr>
              <w:ind w:left="-284" w:right="113" w:firstLine="284"/>
              <w:jc w:val="center"/>
              <w:rPr>
                <w:rFonts w:ascii="Times New Roman" w:hAnsi="Times New Roman"/>
                <w:sz w:val="20"/>
                <w:szCs w:val="20"/>
              </w:rPr>
            </w:pPr>
            <w:r w:rsidRPr="006E0222">
              <w:rPr>
                <w:rFonts w:ascii="Times New Roman" w:hAnsi="Times New Roman"/>
                <w:sz w:val="20"/>
                <w:szCs w:val="20"/>
              </w:rPr>
              <w:t>Средняя температура</w:t>
            </w:r>
          </w:p>
        </w:tc>
        <w:tc>
          <w:tcPr>
            <w:tcW w:w="720" w:type="dxa"/>
            <w:textDirection w:val="btLr"/>
            <w:vAlign w:val="center"/>
          </w:tcPr>
          <w:p w:rsidR="00E54B54" w:rsidRPr="006E0222" w:rsidRDefault="00E54B54" w:rsidP="000113A2">
            <w:pPr>
              <w:ind w:left="-284" w:right="113" w:firstLine="284"/>
              <w:jc w:val="center"/>
              <w:rPr>
                <w:rFonts w:ascii="Times New Roman" w:hAnsi="Times New Roman"/>
                <w:sz w:val="20"/>
                <w:szCs w:val="20"/>
              </w:rPr>
            </w:pPr>
            <w:r w:rsidRPr="006E0222">
              <w:rPr>
                <w:rFonts w:ascii="Times New Roman" w:hAnsi="Times New Roman"/>
                <w:sz w:val="20"/>
                <w:szCs w:val="20"/>
              </w:rPr>
              <w:t>продолжительность</w:t>
            </w:r>
          </w:p>
        </w:tc>
        <w:tc>
          <w:tcPr>
            <w:tcW w:w="720" w:type="dxa"/>
            <w:textDirection w:val="btLr"/>
            <w:vAlign w:val="center"/>
          </w:tcPr>
          <w:p w:rsidR="00E54B54" w:rsidRPr="006E0222" w:rsidRDefault="00E54B54" w:rsidP="000113A2">
            <w:pPr>
              <w:ind w:left="-284" w:right="113" w:firstLine="284"/>
              <w:jc w:val="center"/>
              <w:rPr>
                <w:rFonts w:ascii="Times New Roman" w:hAnsi="Times New Roman"/>
                <w:sz w:val="20"/>
                <w:szCs w:val="20"/>
              </w:rPr>
            </w:pPr>
            <w:r w:rsidRPr="006E0222">
              <w:rPr>
                <w:rFonts w:ascii="Times New Roman" w:hAnsi="Times New Roman"/>
                <w:sz w:val="20"/>
                <w:szCs w:val="20"/>
              </w:rPr>
              <w:t>Средняя температура</w:t>
            </w: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720" w:type="dxa"/>
            <w:vAlign w:val="center"/>
          </w:tcPr>
          <w:p w:rsidR="00E54B54" w:rsidRPr="006E0222" w:rsidRDefault="00E54B54" w:rsidP="000113A2">
            <w:pPr>
              <w:ind w:left="-284" w:firstLine="284"/>
              <w:jc w:val="center"/>
              <w:rPr>
                <w:rFonts w:ascii="Times New Roman" w:hAnsi="Times New Roman"/>
                <w:sz w:val="20"/>
                <w:szCs w:val="20"/>
              </w:rPr>
            </w:pPr>
          </w:p>
        </w:tc>
        <w:tc>
          <w:tcPr>
            <w:tcW w:w="818" w:type="dxa"/>
            <w:vAlign w:val="center"/>
          </w:tcPr>
          <w:p w:rsidR="00E54B54" w:rsidRPr="006E0222" w:rsidRDefault="00E54B54" w:rsidP="000113A2">
            <w:pPr>
              <w:ind w:left="-284" w:firstLine="284"/>
              <w:jc w:val="center"/>
              <w:rPr>
                <w:rFonts w:ascii="Times New Roman" w:hAnsi="Times New Roman"/>
                <w:sz w:val="20"/>
                <w:szCs w:val="20"/>
              </w:rPr>
            </w:pPr>
          </w:p>
        </w:tc>
      </w:tr>
      <w:tr w:rsidR="00E54B54" w:rsidRPr="006E0222" w:rsidTr="000113A2">
        <w:trPr>
          <w:trHeight w:val="675"/>
          <w:jc w:val="center"/>
        </w:trPr>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-44</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-42</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-42</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-39</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-24</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-50</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9,3</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178</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-12,4</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230</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-8,7</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243</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-7,7</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80</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77</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104</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ЮЗ</w:t>
            </w:r>
          </w:p>
        </w:tc>
        <w:tc>
          <w:tcPr>
            <w:tcW w:w="720"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w:t>
            </w:r>
          </w:p>
        </w:tc>
        <w:tc>
          <w:tcPr>
            <w:tcW w:w="818"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3,9</w:t>
            </w:r>
          </w:p>
        </w:tc>
      </w:tr>
    </w:tbl>
    <w:p w:rsidR="00E54B54" w:rsidRPr="006E0222" w:rsidRDefault="00E54B54" w:rsidP="00E54B54">
      <w:pPr>
        <w:ind w:left="-284" w:firstLine="284"/>
        <w:jc w:val="center"/>
        <w:rPr>
          <w:sz w:val="28"/>
          <w:szCs w:val="28"/>
        </w:rPr>
      </w:pPr>
      <w:r w:rsidRPr="006E0222">
        <w:rPr>
          <w:sz w:val="28"/>
          <w:szCs w:val="28"/>
        </w:rPr>
        <w:t xml:space="preserve">                        </w:t>
      </w: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spacing w:after="0" w:line="240" w:lineRule="auto"/>
        <w:ind w:left="-284" w:firstLine="284"/>
        <w:jc w:val="right"/>
        <w:rPr>
          <w:rFonts w:ascii="Times New Roman" w:hAnsi="Times New Roman"/>
          <w:i/>
          <w:sz w:val="28"/>
          <w:szCs w:val="28"/>
        </w:rPr>
      </w:pPr>
      <w:r w:rsidRPr="006E0222">
        <w:rPr>
          <w:rFonts w:ascii="Times New Roman" w:hAnsi="Times New Roman"/>
          <w:i/>
          <w:sz w:val="28"/>
          <w:szCs w:val="28"/>
        </w:rPr>
        <w:lastRenderedPageBreak/>
        <w:t xml:space="preserve">                                                                                                                                                                         Таблица 1.1.1-3.</w:t>
      </w:r>
    </w:p>
    <w:p w:rsidR="00E54B54" w:rsidRPr="006E0222" w:rsidRDefault="00E54B54" w:rsidP="00E54B54">
      <w:pPr>
        <w:spacing w:after="0" w:line="240" w:lineRule="auto"/>
        <w:ind w:left="-284" w:firstLine="284"/>
        <w:jc w:val="center"/>
        <w:rPr>
          <w:rFonts w:ascii="Times New Roman" w:hAnsi="Times New Roman"/>
          <w:i/>
          <w:sz w:val="28"/>
          <w:szCs w:val="28"/>
        </w:rPr>
      </w:pPr>
      <w:r w:rsidRPr="006E0222">
        <w:rPr>
          <w:rFonts w:ascii="Times New Roman" w:hAnsi="Times New Roman"/>
          <w:i/>
          <w:sz w:val="28"/>
          <w:szCs w:val="28"/>
        </w:rPr>
        <w:t>Климатические параметры тёплого периода года</w:t>
      </w:r>
    </w:p>
    <w:p w:rsidR="00E54B54" w:rsidRPr="006E0222" w:rsidRDefault="00E54B54" w:rsidP="00E54B54">
      <w:pPr>
        <w:spacing w:after="0" w:line="240" w:lineRule="auto"/>
        <w:ind w:left="-284" w:firstLine="284"/>
        <w:jc w:val="center"/>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7"/>
        <w:gridCol w:w="1247"/>
        <w:gridCol w:w="1247"/>
        <w:gridCol w:w="1247"/>
        <w:gridCol w:w="1247"/>
        <w:gridCol w:w="1247"/>
        <w:gridCol w:w="1247"/>
        <w:gridCol w:w="1247"/>
        <w:gridCol w:w="1247"/>
        <w:gridCol w:w="1247"/>
        <w:gridCol w:w="1247"/>
        <w:gridCol w:w="1247"/>
      </w:tblGrid>
      <w:tr w:rsidR="00E54B54" w:rsidRPr="006E0222" w:rsidTr="000113A2">
        <w:trPr>
          <w:trHeight w:val="2643"/>
        </w:trPr>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Барометрическое давление, гПа</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Температура воздуха, </w:t>
            </w:r>
            <w:r w:rsidRPr="006E0222">
              <w:rPr>
                <w:rFonts w:ascii="Times New Roman" w:hAnsi="Times New Roman"/>
                <w:sz w:val="20"/>
                <w:szCs w:val="20"/>
                <w:vertAlign w:val="superscript"/>
              </w:rPr>
              <w:t>0</w:t>
            </w:r>
            <w:r w:rsidRPr="006E0222">
              <w:rPr>
                <w:rFonts w:ascii="Times New Roman" w:hAnsi="Times New Roman"/>
                <w:sz w:val="20"/>
                <w:szCs w:val="20"/>
              </w:rPr>
              <w:t>С, обеспеченностью 0,95</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Температура воздуха, </w:t>
            </w:r>
            <w:r w:rsidRPr="006E0222">
              <w:rPr>
                <w:rFonts w:ascii="Times New Roman" w:hAnsi="Times New Roman"/>
                <w:sz w:val="20"/>
                <w:szCs w:val="20"/>
                <w:vertAlign w:val="superscript"/>
              </w:rPr>
              <w:t>0</w:t>
            </w:r>
            <w:r w:rsidRPr="006E0222">
              <w:rPr>
                <w:rFonts w:ascii="Times New Roman" w:hAnsi="Times New Roman"/>
                <w:sz w:val="20"/>
                <w:szCs w:val="20"/>
              </w:rPr>
              <w:t>С, обеспеченностью 0,98</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Средняя максимальная температура воздуха наиболее теплого месяца, </w:t>
            </w:r>
            <w:r w:rsidRPr="006E0222">
              <w:rPr>
                <w:rFonts w:ascii="Times New Roman" w:hAnsi="Times New Roman"/>
                <w:sz w:val="20"/>
                <w:szCs w:val="20"/>
                <w:vertAlign w:val="superscript"/>
              </w:rPr>
              <w:t>0</w:t>
            </w:r>
            <w:r w:rsidRPr="006E0222">
              <w:rPr>
                <w:rFonts w:ascii="Times New Roman" w:hAnsi="Times New Roman"/>
                <w:sz w:val="20"/>
                <w:szCs w:val="20"/>
              </w:rPr>
              <w:t>С</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Абсолютная максимальная температура воздуха, </w:t>
            </w:r>
            <w:r w:rsidRPr="006E0222">
              <w:rPr>
                <w:rFonts w:ascii="Times New Roman" w:hAnsi="Times New Roman"/>
                <w:sz w:val="20"/>
                <w:szCs w:val="20"/>
                <w:vertAlign w:val="superscript"/>
              </w:rPr>
              <w:t>0</w:t>
            </w:r>
            <w:r w:rsidRPr="006E0222">
              <w:rPr>
                <w:rFonts w:ascii="Times New Roman" w:hAnsi="Times New Roman"/>
                <w:sz w:val="20"/>
                <w:szCs w:val="20"/>
              </w:rPr>
              <w:t>С</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Средняя суточная амплитуда температуры воздуха наиболее теплого месяца, </w:t>
            </w:r>
            <w:r w:rsidRPr="006E0222">
              <w:rPr>
                <w:rFonts w:ascii="Times New Roman" w:hAnsi="Times New Roman"/>
                <w:sz w:val="20"/>
                <w:szCs w:val="20"/>
                <w:vertAlign w:val="superscript"/>
              </w:rPr>
              <w:t>0</w:t>
            </w:r>
            <w:r w:rsidRPr="006E0222">
              <w:rPr>
                <w:rFonts w:ascii="Times New Roman" w:hAnsi="Times New Roman"/>
                <w:sz w:val="20"/>
                <w:szCs w:val="20"/>
              </w:rPr>
              <w:t>С</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Средняя месячная относительная влажность воздуха наиболее теплого месяца, %</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Средняя месячная относительная влажность воздуха в 15 ч. Наиболее тёплого месяца, % </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Количество осадков за апрель-октябрь, мм</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Суточный максимум осадков, мм</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Преобладающее направление ветра за июнь-август</w:t>
            </w:r>
          </w:p>
        </w:tc>
        <w:tc>
          <w:tcPr>
            <w:tcW w:w="1247" w:type="dxa"/>
          </w:tcPr>
          <w:p w:rsidR="00E54B54" w:rsidRPr="006E0222" w:rsidRDefault="00E54B54" w:rsidP="000113A2">
            <w:pPr>
              <w:ind w:left="-284" w:firstLine="284"/>
              <w:jc w:val="center"/>
              <w:rPr>
                <w:rFonts w:ascii="Times New Roman" w:hAnsi="Times New Roman"/>
                <w:sz w:val="20"/>
                <w:szCs w:val="20"/>
              </w:rPr>
            </w:pPr>
            <w:r w:rsidRPr="006E0222">
              <w:rPr>
                <w:rFonts w:ascii="Times New Roman" w:hAnsi="Times New Roman"/>
                <w:sz w:val="20"/>
                <w:szCs w:val="20"/>
              </w:rPr>
              <w:t xml:space="preserve">Минимальная из средних скоростей ветра по румбам за июль, м/с </w:t>
            </w:r>
          </w:p>
        </w:tc>
      </w:tr>
      <w:tr w:rsidR="00E54B54" w:rsidRPr="006E0222" w:rsidTr="000113A2">
        <w:trPr>
          <w:trHeight w:val="683"/>
        </w:trPr>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995</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23</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28</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24,6</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38</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11,4</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72</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56</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338</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95</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ЮЗ</w:t>
            </w:r>
          </w:p>
        </w:tc>
        <w:tc>
          <w:tcPr>
            <w:tcW w:w="1247"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w:t>
            </w:r>
          </w:p>
        </w:tc>
      </w:tr>
    </w:tbl>
    <w:p w:rsidR="00E54B54" w:rsidRPr="006E0222" w:rsidRDefault="00E54B54" w:rsidP="00E54B54">
      <w:pPr>
        <w:ind w:left="-284" w:firstLine="284"/>
        <w:jc w:val="center"/>
      </w:pPr>
    </w:p>
    <w:p w:rsidR="00E54B54" w:rsidRPr="006E0222" w:rsidRDefault="00E54B54" w:rsidP="00E54B54">
      <w:pPr>
        <w:spacing w:after="0" w:line="240" w:lineRule="auto"/>
        <w:ind w:left="-284" w:firstLine="284"/>
        <w:jc w:val="right"/>
        <w:rPr>
          <w:rFonts w:ascii="Times New Roman" w:hAnsi="Times New Roman"/>
          <w:i/>
          <w:sz w:val="28"/>
          <w:szCs w:val="28"/>
        </w:rPr>
      </w:pPr>
      <w:r w:rsidRPr="006E0222">
        <w:rPr>
          <w:rFonts w:ascii="Times New Roman" w:hAnsi="Times New Roman"/>
          <w:i/>
          <w:sz w:val="28"/>
          <w:szCs w:val="28"/>
        </w:rPr>
        <w:t>Таблица 1.1.1-4</w:t>
      </w:r>
    </w:p>
    <w:p w:rsidR="00E54B54" w:rsidRPr="006E0222" w:rsidRDefault="00E54B54" w:rsidP="00E54B54">
      <w:pPr>
        <w:spacing w:after="0" w:line="240" w:lineRule="auto"/>
        <w:ind w:left="-284" w:firstLine="284"/>
        <w:jc w:val="center"/>
        <w:rPr>
          <w:rFonts w:ascii="Times New Roman" w:hAnsi="Times New Roman"/>
          <w:i/>
          <w:sz w:val="28"/>
          <w:szCs w:val="28"/>
        </w:rPr>
      </w:pPr>
      <w:r w:rsidRPr="006E0222">
        <w:rPr>
          <w:rFonts w:ascii="Times New Roman" w:hAnsi="Times New Roman"/>
          <w:i/>
          <w:sz w:val="28"/>
          <w:szCs w:val="28"/>
        </w:rPr>
        <w:t xml:space="preserve">Средняя месячная и годовая температура воздуха, </w:t>
      </w:r>
      <w:r w:rsidRPr="006E0222">
        <w:rPr>
          <w:rFonts w:ascii="Times New Roman" w:hAnsi="Times New Roman"/>
          <w:i/>
          <w:sz w:val="28"/>
          <w:szCs w:val="28"/>
          <w:vertAlign w:val="superscript"/>
        </w:rPr>
        <w:t>0</w:t>
      </w:r>
      <w:r w:rsidRPr="006E0222">
        <w:rPr>
          <w:rFonts w:ascii="Times New Roman" w:hAnsi="Times New Roman"/>
          <w:i/>
          <w:sz w:val="28"/>
          <w:szCs w:val="28"/>
        </w:rPr>
        <w:t>С</w:t>
      </w:r>
    </w:p>
    <w:p w:rsidR="00E54B54" w:rsidRPr="006E0222" w:rsidRDefault="00E54B54" w:rsidP="00E54B54">
      <w:pPr>
        <w:spacing w:after="0" w:line="240" w:lineRule="auto"/>
        <w:ind w:left="-284" w:firstLine="284"/>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34"/>
        <w:gridCol w:w="1134"/>
        <w:gridCol w:w="1134"/>
        <w:gridCol w:w="1134"/>
        <w:gridCol w:w="1134"/>
        <w:gridCol w:w="1134"/>
        <w:gridCol w:w="1134"/>
        <w:gridCol w:w="1134"/>
        <w:gridCol w:w="1134"/>
        <w:gridCol w:w="1134"/>
        <w:gridCol w:w="1134"/>
        <w:gridCol w:w="1134"/>
        <w:gridCol w:w="1134"/>
      </w:tblGrid>
      <w:tr w:rsidR="00E54B54" w:rsidRPr="006E0222" w:rsidTr="000113A2">
        <w:trPr>
          <w:trHeight w:val="500"/>
          <w:jc w:val="center"/>
        </w:trPr>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II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III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IV</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V</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VI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VII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VIII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IX</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X</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XI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lang w:val="en-US"/>
              </w:rPr>
              <w:t>XI</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 xml:space="preserve">Год </w:t>
            </w:r>
          </w:p>
        </w:tc>
      </w:tr>
      <w:tr w:rsidR="00E54B54" w:rsidRPr="006E0222" w:rsidTr="000113A2">
        <w:trPr>
          <w:trHeight w:val="692"/>
          <w:jc w:val="center"/>
        </w:trPr>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-18,8</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-17,3</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-10,1</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1,5</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10,3</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16,7</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19,0</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15,8</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10,1</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1,9</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-9,2</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-16,5</w:t>
            </w:r>
          </w:p>
        </w:tc>
        <w:tc>
          <w:tcPr>
            <w:tcW w:w="1134" w:type="dxa"/>
            <w:vAlign w:val="center"/>
          </w:tcPr>
          <w:p w:rsidR="00E54B54" w:rsidRPr="006E0222" w:rsidRDefault="00E54B54" w:rsidP="000113A2">
            <w:pPr>
              <w:ind w:left="-284" w:firstLine="284"/>
              <w:jc w:val="center"/>
              <w:rPr>
                <w:rFonts w:ascii="Times New Roman" w:hAnsi="Times New Roman"/>
                <w:sz w:val="24"/>
                <w:szCs w:val="24"/>
              </w:rPr>
            </w:pPr>
            <w:r w:rsidRPr="006E0222">
              <w:rPr>
                <w:rFonts w:ascii="Times New Roman" w:hAnsi="Times New Roman"/>
                <w:sz w:val="24"/>
                <w:szCs w:val="24"/>
              </w:rPr>
              <w:t>-0,2</w:t>
            </w:r>
          </w:p>
        </w:tc>
      </w:tr>
    </w:tbl>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pPr>
    </w:p>
    <w:p w:rsidR="00E54B54" w:rsidRPr="006E0222" w:rsidRDefault="00E54B54" w:rsidP="00E54B54">
      <w:pPr>
        <w:pStyle w:val="a7"/>
        <w:spacing w:after="0" w:line="240" w:lineRule="auto"/>
        <w:ind w:left="-284" w:firstLine="284"/>
        <w:rPr>
          <w:rFonts w:ascii="Times New Roman" w:hAnsi="Times New Roman"/>
          <w:b/>
          <w:sz w:val="28"/>
          <w:szCs w:val="28"/>
        </w:rPr>
        <w:sectPr w:rsidR="00E54B54" w:rsidRPr="006E0222" w:rsidSect="0083760F">
          <w:pgSz w:w="16838" w:h="11906" w:orient="landscape"/>
          <w:pgMar w:top="1418" w:right="851" w:bottom="567" w:left="1134" w:header="709" w:footer="709" w:gutter="0"/>
          <w:cols w:space="708"/>
          <w:docGrid w:linePitch="360"/>
        </w:sectPr>
      </w:pPr>
    </w:p>
    <w:p w:rsidR="00E54B54" w:rsidRPr="006E0222" w:rsidRDefault="00E54B54" w:rsidP="00E54B54">
      <w:pPr>
        <w:pStyle w:val="a7"/>
        <w:spacing w:after="0" w:line="240" w:lineRule="auto"/>
        <w:ind w:left="-284" w:firstLine="284"/>
        <w:rPr>
          <w:rFonts w:ascii="Times New Roman" w:hAnsi="Times New Roman"/>
          <w:sz w:val="28"/>
          <w:szCs w:val="28"/>
        </w:rPr>
      </w:pPr>
      <w:r w:rsidRPr="006E0222">
        <w:rPr>
          <w:rFonts w:ascii="Times New Roman" w:hAnsi="Times New Roman"/>
          <w:b/>
          <w:sz w:val="28"/>
          <w:szCs w:val="28"/>
        </w:rPr>
        <w:lastRenderedPageBreak/>
        <w:t xml:space="preserve">                           </w:t>
      </w:r>
      <w:r w:rsidRPr="006E0222">
        <w:rPr>
          <w:rFonts w:ascii="Times New Roman" w:hAnsi="Times New Roman"/>
          <w:b/>
          <w:noProof/>
          <w:sz w:val="28"/>
          <w:szCs w:val="28"/>
          <w:lang w:eastAsia="ru-RU"/>
        </w:rPr>
        <w:drawing>
          <wp:inline distT="0" distB="0" distL="0" distR="0">
            <wp:extent cx="3705225" cy="4037330"/>
            <wp:effectExtent l="19050" t="0" r="9525" b="0"/>
            <wp:docPr id="19" name="Рисунок 3" descr="C:\Documents and Settings\Tata.TER-PLAN\Рабочий стол\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Tata.TER-PLAN\Рабочий стол\роза.jpg"/>
                    <pic:cNvPicPr>
                      <a:picLocks noChangeAspect="1" noChangeArrowheads="1"/>
                    </pic:cNvPicPr>
                  </pic:nvPicPr>
                  <pic:blipFill>
                    <a:blip r:embed="rId14" cstate="print"/>
                    <a:srcRect/>
                    <a:stretch>
                      <a:fillRect/>
                    </a:stretch>
                  </pic:blipFill>
                  <pic:spPr bwMode="auto">
                    <a:xfrm>
                      <a:off x="0" y="0"/>
                      <a:ext cx="3705225" cy="4037330"/>
                    </a:xfrm>
                    <a:prstGeom prst="rect">
                      <a:avLst/>
                    </a:prstGeom>
                    <a:noFill/>
                    <a:ln w="9525">
                      <a:noFill/>
                      <a:miter lim="800000"/>
                      <a:headEnd/>
                      <a:tailEnd/>
                    </a:ln>
                  </pic:spPr>
                </pic:pic>
              </a:graphicData>
            </a:graphic>
          </wp:inline>
        </w:drawing>
      </w:r>
      <w:r w:rsidRPr="006E0222">
        <w:rPr>
          <w:rFonts w:ascii="Times New Roman" w:hAnsi="Times New Roman"/>
          <w:sz w:val="28"/>
          <w:szCs w:val="28"/>
        </w:rPr>
        <w:t xml:space="preserve">  </w:t>
      </w:r>
    </w:p>
    <w:p w:rsidR="00E54B54" w:rsidRPr="006E0222" w:rsidRDefault="00E54B54" w:rsidP="00E54B54">
      <w:pPr>
        <w:pStyle w:val="afd"/>
        <w:ind w:left="-284" w:firstLine="284"/>
        <w:jc w:val="center"/>
        <w:rPr>
          <w:i/>
          <w:sz w:val="28"/>
          <w:szCs w:val="28"/>
        </w:rPr>
      </w:pPr>
      <w:r w:rsidRPr="006E0222">
        <w:rPr>
          <w:i/>
          <w:sz w:val="28"/>
          <w:szCs w:val="28"/>
        </w:rPr>
        <w:t>Рисунок 1.1.1-1 Преобладающие направления ветров</w:t>
      </w:r>
    </w:p>
    <w:p w:rsidR="00E54B54" w:rsidRPr="006E0222" w:rsidRDefault="00E54B54" w:rsidP="00E54B54">
      <w:pPr>
        <w:spacing w:after="0" w:line="240" w:lineRule="auto"/>
        <w:ind w:left="-284" w:firstLine="284"/>
        <w:jc w:val="right"/>
        <w:rPr>
          <w:rFonts w:ascii="Times New Roman" w:hAnsi="Times New Roman"/>
          <w:i/>
          <w:sz w:val="28"/>
          <w:szCs w:val="28"/>
        </w:rPr>
      </w:pPr>
      <w:r w:rsidRPr="006E0222">
        <w:rPr>
          <w:rFonts w:ascii="Times New Roman" w:hAnsi="Times New Roman"/>
          <w:i/>
          <w:sz w:val="28"/>
          <w:szCs w:val="28"/>
        </w:rPr>
        <w:t>Таблица 1.1.1-5</w:t>
      </w:r>
    </w:p>
    <w:p w:rsidR="00E54B54" w:rsidRPr="006E0222" w:rsidRDefault="00E54B54" w:rsidP="00E54B54">
      <w:pPr>
        <w:pStyle w:val="a7"/>
        <w:spacing w:after="0" w:line="240" w:lineRule="auto"/>
        <w:ind w:left="-284" w:firstLine="284"/>
        <w:jc w:val="center"/>
        <w:rPr>
          <w:rFonts w:ascii="Times New Roman" w:hAnsi="Times New Roman"/>
          <w:i/>
          <w:sz w:val="28"/>
          <w:szCs w:val="28"/>
        </w:rPr>
      </w:pPr>
      <w:r w:rsidRPr="006E0222">
        <w:rPr>
          <w:rFonts w:ascii="Times New Roman" w:hAnsi="Times New Roman"/>
          <w:i/>
          <w:sz w:val="28"/>
          <w:szCs w:val="28"/>
        </w:rPr>
        <w:t xml:space="preserve">Направления и скорость ветра  </w:t>
      </w:r>
    </w:p>
    <w:tbl>
      <w:tblPr>
        <w:tblW w:w="0" w:type="auto"/>
        <w:jc w:val="center"/>
        <w:tblLook w:val="04A0"/>
      </w:tblPr>
      <w:tblGrid>
        <w:gridCol w:w="236"/>
        <w:gridCol w:w="771"/>
        <w:gridCol w:w="1008"/>
        <w:gridCol w:w="1009"/>
        <w:gridCol w:w="1011"/>
        <w:gridCol w:w="1009"/>
        <w:gridCol w:w="1010"/>
        <w:gridCol w:w="1009"/>
        <w:gridCol w:w="1010"/>
        <w:gridCol w:w="1057"/>
      </w:tblGrid>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 xml:space="preserve">Повторяемость направлений ветра (числитель), %; средняя скорость ветра по </w:t>
            </w:r>
          </w:p>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направлениям (знаменатель), м/с; повторяемость штилей, %</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январь</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771"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 xml:space="preserve">с </w:t>
            </w:r>
          </w:p>
        </w:tc>
        <w:tc>
          <w:tcPr>
            <w:tcW w:w="1008"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штиль</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p>
        </w:tc>
        <w:tc>
          <w:tcPr>
            <w:tcW w:w="771"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3</w:t>
            </w:r>
          </w:p>
        </w:tc>
        <w:tc>
          <w:tcPr>
            <w:tcW w:w="1008"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5</w:t>
            </w:r>
          </w:p>
        </w:tc>
        <w:tc>
          <w:tcPr>
            <w:tcW w:w="1009"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9</w:t>
            </w:r>
          </w:p>
        </w:tc>
        <w:tc>
          <w:tcPr>
            <w:tcW w:w="1011"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16</w:t>
            </w:r>
          </w:p>
        </w:tc>
        <w:tc>
          <w:tcPr>
            <w:tcW w:w="1009"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27</w:t>
            </w:r>
          </w:p>
        </w:tc>
        <w:tc>
          <w:tcPr>
            <w:tcW w:w="1010"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31</w:t>
            </w:r>
          </w:p>
        </w:tc>
        <w:tc>
          <w:tcPr>
            <w:tcW w:w="1009"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6</w:t>
            </w:r>
          </w:p>
        </w:tc>
        <w:tc>
          <w:tcPr>
            <w:tcW w:w="1010"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3</w:t>
            </w:r>
          </w:p>
        </w:tc>
        <w:tc>
          <w:tcPr>
            <w:tcW w:w="1057" w:type="dxa"/>
            <w:vMerge w:val="restart"/>
            <w:tcBorders>
              <w:top w:val="single" w:sz="4" w:space="0" w:color="000000"/>
              <w:left w:val="single" w:sz="4" w:space="0" w:color="000000"/>
              <w:right w:val="single" w:sz="4" w:space="0" w:color="000000"/>
            </w:tcBorders>
            <w:vAlign w:val="center"/>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15</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771"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2,0</w:t>
            </w:r>
          </w:p>
        </w:tc>
        <w:tc>
          <w:tcPr>
            <w:tcW w:w="1008"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2,8</w:t>
            </w:r>
          </w:p>
        </w:tc>
        <w:tc>
          <w:tcPr>
            <w:tcW w:w="1009"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2,3</w:t>
            </w:r>
          </w:p>
        </w:tc>
        <w:tc>
          <w:tcPr>
            <w:tcW w:w="1011"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3,0</w:t>
            </w:r>
          </w:p>
        </w:tc>
        <w:tc>
          <w:tcPr>
            <w:tcW w:w="1009"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4,7</w:t>
            </w:r>
          </w:p>
        </w:tc>
        <w:tc>
          <w:tcPr>
            <w:tcW w:w="1010"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5,7</w:t>
            </w:r>
          </w:p>
        </w:tc>
        <w:tc>
          <w:tcPr>
            <w:tcW w:w="1009"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3,7</w:t>
            </w:r>
          </w:p>
        </w:tc>
        <w:tc>
          <w:tcPr>
            <w:tcW w:w="1010"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3,0</w:t>
            </w:r>
          </w:p>
        </w:tc>
        <w:tc>
          <w:tcPr>
            <w:tcW w:w="1057" w:type="dxa"/>
            <w:vMerge/>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июль</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771"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штиль</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p>
        </w:tc>
        <w:tc>
          <w:tcPr>
            <w:tcW w:w="771"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12</w:t>
            </w:r>
          </w:p>
        </w:tc>
        <w:tc>
          <w:tcPr>
            <w:tcW w:w="1008"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18</w:t>
            </w:r>
          </w:p>
        </w:tc>
        <w:tc>
          <w:tcPr>
            <w:tcW w:w="1009"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11</w:t>
            </w:r>
          </w:p>
        </w:tc>
        <w:tc>
          <w:tcPr>
            <w:tcW w:w="1011"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10</w:t>
            </w:r>
          </w:p>
        </w:tc>
        <w:tc>
          <w:tcPr>
            <w:tcW w:w="1009"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11</w:t>
            </w:r>
          </w:p>
        </w:tc>
        <w:tc>
          <w:tcPr>
            <w:tcW w:w="1010"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15</w:t>
            </w:r>
          </w:p>
        </w:tc>
        <w:tc>
          <w:tcPr>
            <w:tcW w:w="1009"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12</w:t>
            </w:r>
          </w:p>
        </w:tc>
        <w:tc>
          <w:tcPr>
            <w:tcW w:w="1010" w:type="dxa"/>
            <w:tcBorders>
              <w:top w:val="single" w:sz="4" w:space="0" w:color="000000"/>
              <w:left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u w:val="single"/>
              </w:rPr>
            </w:pPr>
            <w:r w:rsidRPr="006E0222">
              <w:rPr>
                <w:rFonts w:ascii="Times New Roman" w:hAnsi="Times New Roman"/>
                <w:sz w:val="24"/>
                <w:szCs w:val="24"/>
                <w:u w:val="single"/>
              </w:rPr>
              <w:t>11</w:t>
            </w:r>
          </w:p>
        </w:tc>
        <w:tc>
          <w:tcPr>
            <w:tcW w:w="1057" w:type="dxa"/>
            <w:vMerge w:val="restart"/>
            <w:tcBorders>
              <w:top w:val="single" w:sz="4" w:space="0" w:color="000000"/>
              <w:left w:val="single" w:sz="4" w:space="0" w:color="000000"/>
              <w:right w:val="single" w:sz="4" w:space="0" w:color="000000"/>
            </w:tcBorders>
            <w:vAlign w:val="center"/>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18</w:t>
            </w:r>
          </w:p>
        </w:tc>
      </w:tr>
      <w:tr w:rsidR="00E54B54" w:rsidRPr="006E0222" w:rsidTr="000113A2">
        <w:trPr>
          <w:jc w:val="center"/>
        </w:trPr>
        <w:tc>
          <w:tcPr>
            <w:tcW w:w="236" w:type="dxa"/>
            <w:tcBorders>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c>
          <w:tcPr>
            <w:tcW w:w="771"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2,7</w:t>
            </w:r>
          </w:p>
        </w:tc>
        <w:tc>
          <w:tcPr>
            <w:tcW w:w="1008"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2,6</w:t>
            </w:r>
          </w:p>
        </w:tc>
        <w:tc>
          <w:tcPr>
            <w:tcW w:w="1009"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2,7</w:t>
            </w:r>
          </w:p>
        </w:tc>
        <w:tc>
          <w:tcPr>
            <w:tcW w:w="1011"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2,9</w:t>
            </w:r>
          </w:p>
        </w:tc>
        <w:tc>
          <w:tcPr>
            <w:tcW w:w="1009"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2,7</w:t>
            </w:r>
          </w:p>
        </w:tc>
        <w:tc>
          <w:tcPr>
            <w:tcW w:w="1010"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3,5</w:t>
            </w:r>
          </w:p>
        </w:tc>
        <w:tc>
          <w:tcPr>
            <w:tcW w:w="1009"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2,8</w:t>
            </w:r>
          </w:p>
        </w:tc>
        <w:tc>
          <w:tcPr>
            <w:tcW w:w="1010" w:type="dxa"/>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r w:rsidRPr="006E0222">
              <w:rPr>
                <w:rFonts w:ascii="Times New Roman" w:hAnsi="Times New Roman"/>
                <w:sz w:val="24"/>
                <w:szCs w:val="24"/>
              </w:rPr>
              <w:t>2,5</w:t>
            </w:r>
          </w:p>
        </w:tc>
        <w:tc>
          <w:tcPr>
            <w:tcW w:w="1057" w:type="dxa"/>
            <w:vMerge/>
            <w:tcBorders>
              <w:left w:val="single" w:sz="4" w:space="0" w:color="000000"/>
              <w:bottom w:val="single" w:sz="4" w:space="0" w:color="000000"/>
              <w:right w:val="single" w:sz="4" w:space="0" w:color="000000"/>
            </w:tcBorders>
          </w:tcPr>
          <w:p w:rsidR="00E54B54" w:rsidRPr="006E0222" w:rsidRDefault="00E54B54" w:rsidP="000113A2">
            <w:pPr>
              <w:pStyle w:val="a7"/>
              <w:spacing w:after="0" w:line="240" w:lineRule="auto"/>
              <w:ind w:left="-284" w:firstLine="284"/>
              <w:jc w:val="center"/>
              <w:rPr>
                <w:rFonts w:ascii="Times New Roman" w:hAnsi="Times New Roman"/>
                <w:sz w:val="24"/>
                <w:szCs w:val="24"/>
              </w:rPr>
            </w:pPr>
          </w:p>
        </w:tc>
      </w:tr>
    </w:tbl>
    <w:p w:rsidR="00E111B8" w:rsidRPr="006E0222" w:rsidRDefault="00E111B8" w:rsidP="00E726C1">
      <w:pPr>
        <w:pStyle w:val="26"/>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3C6650" w:rsidRPr="006F31D8" w:rsidRDefault="003C6650" w:rsidP="00E54B54">
      <w:pPr>
        <w:pStyle w:val="afd"/>
        <w:rPr>
          <w:color w:val="FF0000"/>
        </w:rPr>
      </w:pPr>
    </w:p>
    <w:p w:rsidR="00E54B54" w:rsidRPr="006F31D8" w:rsidRDefault="00E54B54" w:rsidP="00E54B54">
      <w:pPr>
        <w:pStyle w:val="afd"/>
        <w:rPr>
          <w:color w:val="FF0000"/>
        </w:rPr>
      </w:pPr>
    </w:p>
    <w:p w:rsidR="00E54B54" w:rsidRPr="006F31D8" w:rsidRDefault="00E54B54" w:rsidP="00E54B54">
      <w:pPr>
        <w:pStyle w:val="afd"/>
        <w:rPr>
          <w:color w:val="FF0000"/>
        </w:rPr>
      </w:pPr>
    </w:p>
    <w:p w:rsidR="00735579" w:rsidRPr="00F40B25" w:rsidRDefault="00815EEB" w:rsidP="00E726C1">
      <w:pPr>
        <w:pStyle w:val="26"/>
      </w:pPr>
      <w:bookmarkStart w:id="7" w:name="_Toc370419281"/>
      <w:r w:rsidRPr="00F40B25">
        <w:lastRenderedPageBreak/>
        <w:t xml:space="preserve">1.1.2 </w:t>
      </w:r>
      <w:r w:rsidR="00735579" w:rsidRPr="00F40B25">
        <w:t>Гидрографи</w:t>
      </w:r>
      <w:r w:rsidR="00965E68" w:rsidRPr="00F40B25">
        <w:t>я</w:t>
      </w:r>
      <w:r w:rsidR="00FA7577" w:rsidRPr="00F40B25">
        <w:t xml:space="preserve"> и рельеф</w:t>
      </w:r>
      <w:bookmarkEnd w:id="7"/>
    </w:p>
    <w:p w:rsidR="0082645E" w:rsidRPr="00F40B25" w:rsidRDefault="0082645E" w:rsidP="0082645E">
      <w:pPr>
        <w:spacing w:after="0" w:line="240" w:lineRule="auto"/>
        <w:ind w:firstLine="709"/>
        <w:jc w:val="both"/>
        <w:rPr>
          <w:rFonts w:ascii="Times New Roman" w:hAnsi="Times New Roman"/>
          <w:sz w:val="28"/>
          <w:szCs w:val="28"/>
        </w:rPr>
      </w:pPr>
    </w:p>
    <w:p w:rsidR="00DB0FD8" w:rsidRPr="00F40B25" w:rsidRDefault="00F40B25" w:rsidP="00F40B25">
      <w:pPr>
        <w:pStyle w:val="S8"/>
        <w:ind w:left="-284" w:firstLine="284"/>
      </w:pPr>
      <w:r w:rsidRPr="00F40B25">
        <w:t xml:space="preserve">На территории с.Марусино отсутствуют реки и водоёмы. </w:t>
      </w:r>
    </w:p>
    <w:p w:rsidR="00F40B25" w:rsidRPr="00F40B25" w:rsidRDefault="00F40B25" w:rsidP="00F40B25">
      <w:pPr>
        <w:pStyle w:val="S8"/>
        <w:ind w:left="-284" w:firstLine="284"/>
        <w:rPr>
          <w:i/>
          <w:szCs w:val="28"/>
        </w:rPr>
      </w:pPr>
      <w:r w:rsidRPr="00F40B25">
        <w:t>Площадка проектирования по виду рельефа спокойная, равнинная территория.</w:t>
      </w:r>
    </w:p>
    <w:p w:rsidR="00DB0FD8" w:rsidRPr="006F31D8" w:rsidRDefault="00DB0FD8" w:rsidP="00DB0FD8">
      <w:pPr>
        <w:pStyle w:val="a7"/>
        <w:spacing w:after="0" w:line="240" w:lineRule="auto"/>
        <w:ind w:left="0"/>
        <w:jc w:val="center"/>
        <w:rPr>
          <w:rFonts w:ascii="Times New Roman" w:hAnsi="Times New Roman"/>
          <w:i/>
          <w:color w:val="FF0000"/>
          <w:sz w:val="28"/>
          <w:szCs w:val="28"/>
        </w:rPr>
      </w:pPr>
    </w:p>
    <w:p w:rsidR="00DB0FD8" w:rsidRPr="00F40B25" w:rsidRDefault="00DB0FD8" w:rsidP="00DB0FD8">
      <w:pPr>
        <w:pStyle w:val="a7"/>
        <w:spacing w:after="0" w:line="240" w:lineRule="auto"/>
        <w:ind w:left="0"/>
        <w:jc w:val="center"/>
        <w:rPr>
          <w:rFonts w:ascii="Times New Roman" w:hAnsi="Times New Roman"/>
          <w:i/>
          <w:sz w:val="28"/>
          <w:szCs w:val="28"/>
        </w:rPr>
      </w:pPr>
    </w:p>
    <w:p w:rsidR="003F6CD2" w:rsidRPr="00F40B25" w:rsidRDefault="00CE0968" w:rsidP="00E726C1">
      <w:pPr>
        <w:pStyle w:val="26"/>
      </w:pPr>
      <w:bookmarkStart w:id="8" w:name="_Toc370419282"/>
      <w:r w:rsidRPr="00F40B25">
        <w:t>1.1.</w:t>
      </w:r>
      <w:r w:rsidR="006B1D73" w:rsidRPr="00F40B25">
        <w:t>3</w:t>
      </w:r>
      <w:r w:rsidRPr="00F40B25">
        <w:t xml:space="preserve"> </w:t>
      </w:r>
      <w:r w:rsidR="006B1D73" w:rsidRPr="00F40B25">
        <w:t>Геологические и г</w:t>
      </w:r>
      <w:r w:rsidR="005C177E" w:rsidRPr="00F40B25">
        <w:t>идрогеологические условия</w:t>
      </w:r>
      <w:bookmarkEnd w:id="8"/>
    </w:p>
    <w:p w:rsidR="0082645E" w:rsidRPr="00F40B25" w:rsidRDefault="0082645E" w:rsidP="0082645E">
      <w:pPr>
        <w:pStyle w:val="a7"/>
        <w:spacing w:after="0" w:line="240" w:lineRule="auto"/>
        <w:ind w:left="0" w:firstLine="709"/>
        <w:jc w:val="both"/>
        <w:rPr>
          <w:rFonts w:ascii="Times New Roman" w:hAnsi="Times New Roman"/>
          <w:sz w:val="28"/>
          <w:szCs w:val="28"/>
        </w:rPr>
      </w:pPr>
    </w:p>
    <w:p w:rsidR="00B13B54" w:rsidRPr="00F40B25" w:rsidRDefault="00B13B54" w:rsidP="00B13B54">
      <w:pPr>
        <w:spacing w:after="0" w:line="240" w:lineRule="auto"/>
        <w:ind w:left="-284" w:firstLine="284"/>
        <w:jc w:val="center"/>
        <w:rPr>
          <w:rFonts w:ascii="Times New Roman" w:eastAsia="Times New Roman" w:hAnsi="Times New Roman"/>
          <w:b/>
          <w:i/>
          <w:sz w:val="28"/>
          <w:szCs w:val="28"/>
          <w:u w:val="single"/>
          <w:lang w:eastAsia="ru-RU"/>
        </w:rPr>
      </w:pPr>
      <w:r w:rsidRPr="00F40B25">
        <w:rPr>
          <w:rFonts w:ascii="Times New Roman" w:eastAsia="Times New Roman" w:hAnsi="Times New Roman"/>
          <w:b/>
          <w:i/>
          <w:sz w:val="28"/>
          <w:szCs w:val="28"/>
          <w:u w:val="single"/>
          <w:lang w:eastAsia="ru-RU"/>
        </w:rPr>
        <w:t>Геологические условия</w:t>
      </w:r>
    </w:p>
    <w:p w:rsidR="00B13B54" w:rsidRPr="00F40B25" w:rsidRDefault="00B13B54" w:rsidP="00B13B54">
      <w:pPr>
        <w:spacing w:after="0" w:line="240" w:lineRule="auto"/>
        <w:ind w:left="-284" w:firstLine="284"/>
        <w:jc w:val="both"/>
        <w:rPr>
          <w:rFonts w:ascii="Times New Roman" w:eastAsia="Times New Roman" w:hAnsi="Times New Roman"/>
          <w:b/>
          <w:i/>
          <w:sz w:val="28"/>
          <w:szCs w:val="28"/>
          <w:u w:val="single"/>
          <w:lang w:eastAsia="ru-RU"/>
        </w:rPr>
      </w:pPr>
    </w:p>
    <w:p w:rsidR="00B13B54" w:rsidRPr="00F40B25" w:rsidRDefault="00B13B54" w:rsidP="00B13B54">
      <w:pPr>
        <w:spacing w:after="0" w:line="240" w:lineRule="auto"/>
        <w:ind w:left="-284" w:firstLine="284"/>
        <w:jc w:val="both"/>
        <w:rPr>
          <w:rFonts w:ascii="Times New Roman" w:eastAsia="Times New Roman" w:hAnsi="Times New Roman"/>
          <w:sz w:val="28"/>
          <w:szCs w:val="28"/>
          <w:lang w:eastAsia="ru-RU"/>
        </w:rPr>
      </w:pPr>
      <w:r w:rsidRPr="00F40B25">
        <w:rPr>
          <w:rFonts w:ascii="Times New Roman" w:eastAsia="Times New Roman" w:hAnsi="Times New Roman"/>
          <w:sz w:val="28"/>
          <w:szCs w:val="28"/>
          <w:lang w:eastAsia="ru-RU"/>
        </w:rPr>
        <w:t>Новосибирский район расположен в юго-восточной части Западно-Сибирской равнины. Река Обь разделила территорию на две части, отличающиеся геологическим строением и рельефом. Криводановский сельсовет размещается на левобережной части.</w:t>
      </w:r>
    </w:p>
    <w:p w:rsidR="00B13B54" w:rsidRPr="00F40B25" w:rsidRDefault="00B13B54" w:rsidP="00B13B54">
      <w:pPr>
        <w:spacing w:after="0" w:line="240" w:lineRule="auto"/>
        <w:ind w:left="-284" w:firstLine="284"/>
        <w:jc w:val="both"/>
        <w:rPr>
          <w:rFonts w:ascii="Times New Roman" w:eastAsia="Times New Roman" w:hAnsi="Times New Roman"/>
          <w:sz w:val="28"/>
          <w:szCs w:val="28"/>
          <w:lang w:eastAsia="ru-RU"/>
        </w:rPr>
      </w:pPr>
      <w:r w:rsidRPr="00F40B25">
        <w:rPr>
          <w:rFonts w:ascii="Times New Roman" w:eastAsia="Times New Roman" w:hAnsi="Times New Roman"/>
          <w:sz w:val="28"/>
          <w:szCs w:val="28"/>
          <w:lang w:eastAsia="ru-RU"/>
        </w:rPr>
        <w:t>На левобережье сплошным покровом залегают неогеновые отложения каргатской свиты. В естественных обнажениях они встречаются по долине р. Тулы. Это синевато-серые разнозернистые пески, с прослоями супесей, суглинков. Мощность 5-</w:t>
      </w:r>
      <w:smartTag w:uri="urn:schemas-microsoft-com:office:smarttags" w:element="metricconverter">
        <w:smartTagPr>
          <w:attr w:name="ProductID" w:val="7 м"/>
        </w:smartTagPr>
        <w:r w:rsidRPr="00F40B25">
          <w:rPr>
            <w:rFonts w:ascii="Times New Roman" w:eastAsia="Times New Roman" w:hAnsi="Times New Roman"/>
            <w:sz w:val="28"/>
            <w:szCs w:val="28"/>
            <w:lang w:eastAsia="ru-RU"/>
          </w:rPr>
          <w:t>7 м</w:t>
        </w:r>
      </w:smartTag>
      <w:r w:rsidRPr="00F40B25">
        <w:rPr>
          <w:rFonts w:ascii="Times New Roman" w:eastAsia="Times New Roman" w:hAnsi="Times New Roman"/>
          <w:sz w:val="28"/>
          <w:szCs w:val="28"/>
          <w:lang w:eastAsia="ru-RU"/>
        </w:rPr>
        <w:t xml:space="preserve">, на северо-западе до </w:t>
      </w:r>
      <w:smartTag w:uri="urn:schemas-microsoft-com:office:smarttags" w:element="metricconverter">
        <w:smartTagPr>
          <w:attr w:name="ProductID" w:val="23 м"/>
        </w:smartTagPr>
        <w:r w:rsidRPr="00F40B25">
          <w:rPr>
            <w:rFonts w:ascii="Times New Roman" w:eastAsia="Times New Roman" w:hAnsi="Times New Roman"/>
            <w:sz w:val="28"/>
            <w:szCs w:val="28"/>
            <w:lang w:eastAsia="ru-RU"/>
          </w:rPr>
          <w:t>23 м</w:t>
        </w:r>
      </w:smartTag>
      <w:r w:rsidRPr="00F40B25">
        <w:rPr>
          <w:rFonts w:ascii="Times New Roman" w:eastAsia="Times New Roman" w:hAnsi="Times New Roman"/>
          <w:sz w:val="28"/>
          <w:szCs w:val="28"/>
          <w:lang w:eastAsia="ru-RU"/>
        </w:rPr>
        <w:t>.</w:t>
      </w:r>
    </w:p>
    <w:p w:rsidR="00B13B54" w:rsidRPr="00F40B25" w:rsidRDefault="00B13B54" w:rsidP="00B13B54">
      <w:pPr>
        <w:spacing w:after="0" w:line="240" w:lineRule="auto"/>
        <w:ind w:left="-284" w:firstLine="284"/>
        <w:jc w:val="both"/>
        <w:rPr>
          <w:rFonts w:ascii="Times New Roman" w:eastAsia="Times New Roman" w:hAnsi="Times New Roman"/>
          <w:sz w:val="28"/>
          <w:szCs w:val="28"/>
          <w:lang w:eastAsia="ru-RU"/>
        </w:rPr>
      </w:pPr>
      <w:r w:rsidRPr="00F40B25">
        <w:rPr>
          <w:rFonts w:ascii="Times New Roman" w:eastAsia="Times New Roman" w:hAnsi="Times New Roman"/>
          <w:sz w:val="28"/>
          <w:szCs w:val="28"/>
          <w:lang w:eastAsia="ru-RU"/>
        </w:rPr>
        <w:t>Интенсивность эрозионных процессов определяется в основном сочетанием естественных и антропогенных факторов.</w:t>
      </w:r>
    </w:p>
    <w:p w:rsidR="00B13B54" w:rsidRPr="00F40B25" w:rsidRDefault="00B13B54" w:rsidP="00B13B54">
      <w:pPr>
        <w:spacing w:after="0" w:line="240" w:lineRule="auto"/>
        <w:ind w:left="-284" w:firstLine="284"/>
        <w:jc w:val="both"/>
        <w:rPr>
          <w:rFonts w:ascii="Times New Roman" w:eastAsia="Times New Roman" w:hAnsi="Times New Roman"/>
          <w:sz w:val="28"/>
          <w:szCs w:val="28"/>
          <w:lang w:eastAsia="ru-RU"/>
        </w:rPr>
      </w:pPr>
      <w:r w:rsidRPr="00F40B25">
        <w:rPr>
          <w:rFonts w:ascii="Times New Roman" w:eastAsia="Times New Roman" w:hAnsi="Times New Roman"/>
          <w:sz w:val="28"/>
          <w:szCs w:val="28"/>
          <w:lang w:eastAsia="ru-RU"/>
        </w:rPr>
        <w:t>Ведущая роль в развитии овражной эрозии в настоящее время принадлежит антропогенным факторам. Росту оврагов способствует распашка земель, прокладка дорог, неорганизованный сток промышленных и хозяйственных вод.</w:t>
      </w:r>
    </w:p>
    <w:p w:rsidR="00B13B54" w:rsidRPr="00F40B25" w:rsidRDefault="00B13B54" w:rsidP="00B13B54">
      <w:pPr>
        <w:pStyle w:val="S8"/>
        <w:ind w:left="-284" w:firstLine="284"/>
        <w:rPr>
          <w:szCs w:val="28"/>
        </w:rPr>
      </w:pPr>
      <w:r w:rsidRPr="00F40B25">
        <w:rPr>
          <w:szCs w:val="28"/>
        </w:rPr>
        <w:t>Плоскостной смыв связан с атмосферными водами. Особенно активно протекает на открытых распаханных склонах водоразделов. Ветровая эрозия наиболее интенсивна в засушливые годы.</w:t>
      </w:r>
    </w:p>
    <w:p w:rsidR="00B13B54" w:rsidRPr="00F40B25" w:rsidRDefault="00B13B54" w:rsidP="00B13B54">
      <w:pPr>
        <w:spacing w:after="0" w:line="240" w:lineRule="auto"/>
        <w:ind w:left="-284" w:firstLine="284"/>
        <w:jc w:val="both"/>
        <w:rPr>
          <w:rFonts w:ascii="Times New Roman" w:eastAsia="Times New Roman" w:hAnsi="Times New Roman"/>
          <w:sz w:val="28"/>
          <w:szCs w:val="28"/>
          <w:lang w:eastAsia="ru-RU"/>
        </w:rPr>
      </w:pPr>
      <w:r w:rsidRPr="00F40B25">
        <w:rPr>
          <w:rFonts w:ascii="Times New Roman" w:eastAsia="Times New Roman" w:hAnsi="Times New Roman"/>
          <w:sz w:val="28"/>
          <w:szCs w:val="28"/>
          <w:lang w:eastAsia="ru-RU"/>
        </w:rPr>
        <w:t>Распространяются искусственные грунты, сформировавшиеся в результате строительно-хозяйственной деятельности человека.</w:t>
      </w:r>
    </w:p>
    <w:p w:rsidR="00B13B54" w:rsidRPr="00F40B25" w:rsidRDefault="00B13B54" w:rsidP="00B13B54">
      <w:pPr>
        <w:pStyle w:val="S8"/>
        <w:ind w:left="-284" w:firstLine="284"/>
      </w:pPr>
      <w:r w:rsidRPr="00F40B25">
        <w:t xml:space="preserve">На территории Криводановского сельсовета присутствуют разведанные запасы полезных ископаемых, учитываемых государственным или территориальным балансами запасов полезных ископаемых. </w:t>
      </w:r>
    </w:p>
    <w:p w:rsidR="00B13B54" w:rsidRPr="00F40B25" w:rsidRDefault="00B13B54" w:rsidP="00B13B54">
      <w:pPr>
        <w:spacing w:after="0" w:line="240" w:lineRule="auto"/>
        <w:ind w:left="-284" w:firstLine="284"/>
        <w:jc w:val="both"/>
        <w:rPr>
          <w:rFonts w:ascii="Times New Roman" w:hAnsi="Times New Roman"/>
          <w:sz w:val="28"/>
          <w:szCs w:val="28"/>
        </w:rPr>
      </w:pPr>
      <w:r w:rsidRPr="00F40B25">
        <w:rPr>
          <w:rFonts w:ascii="Times New Roman" w:hAnsi="Times New Roman"/>
          <w:sz w:val="28"/>
          <w:szCs w:val="28"/>
        </w:rPr>
        <w:t>Балансом запасов полезных ископаемых на территории Криводановского сельсовета в Новосибирском районе на 01.01.2012 г. учтено 2 месторождения строительных песков, 3 месторождения песчано-гравийного сырья (ПГС), 1 месторождение кирпичных суглинков, 1 месторождение торфа и 2  месторождения подземных вод (рис.1).</w:t>
      </w:r>
    </w:p>
    <w:p w:rsidR="00B13B54" w:rsidRPr="006F31D8" w:rsidRDefault="00B13B54" w:rsidP="00B13B54">
      <w:pPr>
        <w:spacing w:after="0" w:line="240" w:lineRule="auto"/>
        <w:ind w:left="-284" w:firstLine="284"/>
        <w:jc w:val="both"/>
        <w:rPr>
          <w:rFonts w:ascii="Times New Roman" w:hAnsi="Times New Roman"/>
          <w:color w:val="FF0000"/>
          <w:sz w:val="28"/>
          <w:szCs w:val="28"/>
        </w:rPr>
      </w:pPr>
    </w:p>
    <w:p w:rsidR="00B13B54" w:rsidRPr="0074381D" w:rsidRDefault="00B13B54" w:rsidP="00B13B54">
      <w:pPr>
        <w:spacing w:after="0" w:line="240" w:lineRule="auto"/>
        <w:ind w:left="-284" w:firstLine="284"/>
        <w:jc w:val="both"/>
        <w:rPr>
          <w:rFonts w:ascii="Times New Roman" w:hAnsi="Times New Roman"/>
          <w:i/>
          <w:sz w:val="28"/>
          <w:szCs w:val="28"/>
        </w:rPr>
      </w:pPr>
      <w:r w:rsidRPr="0074381D">
        <w:rPr>
          <w:rFonts w:ascii="Times New Roman" w:hAnsi="Times New Roman"/>
          <w:i/>
          <w:sz w:val="28"/>
          <w:szCs w:val="28"/>
        </w:rPr>
        <w:t>Неметаллические полезные ископаемые</w:t>
      </w:r>
    </w:p>
    <w:p w:rsidR="00B13B54" w:rsidRPr="0074381D" w:rsidRDefault="00B13B54" w:rsidP="00B13B54">
      <w:pPr>
        <w:spacing w:after="0" w:line="240" w:lineRule="auto"/>
        <w:ind w:left="-284" w:firstLine="284"/>
        <w:jc w:val="both"/>
        <w:rPr>
          <w:rFonts w:ascii="Times New Roman" w:hAnsi="Times New Roman"/>
          <w:sz w:val="28"/>
          <w:szCs w:val="28"/>
        </w:rPr>
      </w:pPr>
    </w:p>
    <w:p w:rsidR="0074381D" w:rsidRPr="0074381D" w:rsidRDefault="0074381D" w:rsidP="0074381D">
      <w:pPr>
        <w:spacing w:after="0" w:line="240" w:lineRule="auto"/>
        <w:ind w:left="-284" w:firstLine="284"/>
        <w:jc w:val="both"/>
        <w:rPr>
          <w:rFonts w:ascii="Times New Roman" w:hAnsi="Times New Roman"/>
          <w:b/>
          <w:sz w:val="28"/>
          <w:szCs w:val="28"/>
        </w:rPr>
      </w:pPr>
      <w:r w:rsidRPr="0074381D">
        <w:rPr>
          <w:rFonts w:ascii="Times New Roman" w:hAnsi="Times New Roman"/>
          <w:b/>
          <w:sz w:val="28"/>
          <w:szCs w:val="28"/>
        </w:rPr>
        <w:t>Марусинское  месторождение участок №2  ПГС</w:t>
      </w:r>
    </w:p>
    <w:p w:rsidR="0074381D" w:rsidRPr="00D15B6F" w:rsidRDefault="0074381D" w:rsidP="0074381D">
      <w:pPr>
        <w:spacing w:after="0" w:line="240" w:lineRule="auto"/>
        <w:ind w:left="-284" w:firstLine="284"/>
        <w:jc w:val="both"/>
        <w:rPr>
          <w:rFonts w:ascii="Times New Roman" w:hAnsi="Times New Roman"/>
          <w:b/>
          <w:sz w:val="28"/>
          <w:szCs w:val="28"/>
        </w:rPr>
      </w:pPr>
      <w:r w:rsidRPr="00D15B6F">
        <w:rPr>
          <w:rFonts w:ascii="Times New Roman" w:hAnsi="Times New Roman"/>
          <w:b/>
          <w:sz w:val="28"/>
          <w:szCs w:val="28"/>
        </w:rPr>
        <w:t xml:space="preserve"> (песчано-гравийное сырье)</w:t>
      </w:r>
    </w:p>
    <w:p w:rsidR="0074381D" w:rsidRPr="00D15B6F" w:rsidRDefault="0074381D" w:rsidP="0074381D">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Расположено  в </w:t>
      </w:r>
      <w:smartTag w:uri="urn:schemas-microsoft-com:office:smarttags" w:element="metricconverter">
        <w:smartTagPr>
          <w:attr w:name="ProductID" w:val="2,2 км"/>
        </w:smartTagPr>
        <w:r w:rsidRPr="00D15B6F">
          <w:rPr>
            <w:rFonts w:ascii="Times New Roman" w:hAnsi="Times New Roman"/>
            <w:sz w:val="28"/>
            <w:szCs w:val="28"/>
          </w:rPr>
          <w:t>2,2 км</w:t>
        </w:r>
      </w:smartTag>
      <w:r w:rsidRPr="00D15B6F">
        <w:rPr>
          <w:rFonts w:ascii="Times New Roman" w:hAnsi="Times New Roman"/>
          <w:sz w:val="28"/>
          <w:szCs w:val="28"/>
        </w:rPr>
        <w:t xml:space="preserve"> на юг от с. Марусино</w:t>
      </w:r>
      <w:r w:rsidRPr="00D15B6F">
        <w:rPr>
          <w:rFonts w:ascii="Times New Roman" w:hAnsi="Times New Roman"/>
          <w:b/>
          <w:sz w:val="28"/>
          <w:szCs w:val="28"/>
        </w:rPr>
        <w:t xml:space="preserve"> </w:t>
      </w:r>
      <w:r w:rsidRPr="00D15B6F">
        <w:rPr>
          <w:rFonts w:ascii="Times New Roman" w:hAnsi="Times New Roman"/>
          <w:sz w:val="28"/>
          <w:szCs w:val="28"/>
        </w:rPr>
        <w:t>Новосибирского района Новосибирской области. Географические координаты участка недр: 55º01′,00″ с.ш.    82º46′00″ в.д. Лицензия НОВ 01364 ТЭ выдана ЗАО «Левобережный песчаный карьер»  26.11.2002г. до 30.12.2022г., участок недр имеет статус горного отвода.</w:t>
      </w:r>
    </w:p>
    <w:p w:rsidR="0074381D" w:rsidRPr="00D15B6F" w:rsidRDefault="0074381D" w:rsidP="0074381D">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ТКЗ утверждены балансовые запасы по категории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- 2601 тыс. тыс.</w:t>
      </w:r>
      <w:r>
        <w:rPr>
          <w:rFonts w:ascii="Times New Roman" w:hAnsi="Times New Roman"/>
          <w:sz w:val="28"/>
          <w:szCs w:val="28"/>
        </w:rPr>
        <w:t>куб.м</w:t>
      </w:r>
      <w:r w:rsidRPr="00D15B6F">
        <w:rPr>
          <w:rFonts w:ascii="Times New Roman" w:hAnsi="Times New Roman"/>
          <w:sz w:val="28"/>
          <w:szCs w:val="28"/>
        </w:rPr>
        <w:t>, по категории С</w:t>
      </w:r>
      <w:r w:rsidRPr="00D15B6F">
        <w:rPr>
          <w:rFonts w:ascii="Times New Roman" w:hAnsi="Times New Roman"/>
          <w:sz w:val="28"/>
          <w:szCs w:val="28"/>
          <w:vertAlign w:val="subscript"/>
        </w:rPr>
        <w:t>2</w:t>
      </w:r>
      <w:r w:rsidRPr="00D15B6F">
        <w:rPr>
          <w:rFonts w:ascii="Times New Roman" w:hAnsi="Times New Roman"/>
          <w:sz w:val="28"/>
          <w:szCs w:val="28"/>
        </w:rPr>
        <w:t xml:space="preserve"> –- 6559 тыс. тыс.</w:t>
      </w:r>
      <w:r>
        <w:rPr>
          <w:rFonts w:ascii="Times New Roman" w:hAnsi="Times New Roman"/>
          <w:sz w:val="28"/>
          <w:szCs w:val="28"/>
        </w:rPr>
        <w:t>куб.м</w:t>
      </w:r>
      <w:r w:rsidRPr="00D15B6F">
        <w:rPr>
          <w:rFonts w:ascii="Times New Roman" w:hAnsi="Times New Roman"/>
          <w:sz w:val="28"/>
          <w:szCs w:val="28"/>
        </w:rPr>
        <w:t xml:space="preserve"> (протокол № 11/649 от 19.12.2002г.). </w:t>
      </w:r>
    </w:p>
    <w:p w:rsidR="0074381D" w:rsidRPr="00D15B6F" w:rsidRDefault="0074381D" w:rsidP="0074381D">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lastRenderedPageBreak/>
        <w:t>В 2011г. добыча составила  502  тыс.</w:t>
      </w:r>
      <w:r>
        <w:rPr>
          <w:rFonts w:ascii="Times New Roman" w:hAnsi="Times New Roman"/>
          <w:sz w:val="28"/>
          <w:szCs w:val="28"/>
        </w:rPr>
        <w:t>куб.м</w:t>
      </w:r>
      <w:r w:rsidRPr="00D15B6F">
        <w:rPr>
          <w:rFonts w:ascii="Times New Roman" w:hAnsi="Times New Roman"/>
          <w:sz w:val="28"/>
          <w:szCs w:val="28"/>
        </w:rPr>
        <w:t>, потери – 59 тыс. тыс.</w:t>
      </w:r>
      <w:r>
        <w:rPr>
          <w:rFonts w:ascii="Times New Roman" w:hAnsi="Times New Roman"/>
          <w:sz w:val="28"/>
          <w:szCs w:val="28"/>
        </w:rPr>
        <w:t>куб.м</w:t>
      </w:r>
      <w:r w:rsidRPr="00D15B6F">
        <w:rPr>
          <w:rFonts w:ascii="Times New Roman" w:hAnsi="Times New Roman"/>
          <w:sz w:val="28"/>
          <w:szCs w:val="28"/>
        </w:rPr>
        <w:t>, изменение за счет разведки –384 тыс. тыс.</w:t>
      </w:r>
      <w:r>
        <w:rPr>
          <w:rFonts w:ascii="Times New Roman" w:hAnsi="Times New Roman"/>
          <w:sz w:val="28"/>
          <w:szCs w:val="28"/>
        </w:rPr>
        <w:t>куб.м</w:t>
      </w:r>
      <w:r w:rsidRPr="00D15B6F">
        <w:rPr>
          <w:rFonts w:ascii="Times New Roman" w:hAnsi="Times New Roman"/>
          <w:sz w:val="28"/>
          <w:szCs w:val="28"/>
        </w:rPr>
        <w:t>. На 01.01.2012г. остаточные запасы составляют по категории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- 2075 тыс. тыс.</w:t>
      </w:r>
      <w:r>
        <w:rPr>
          <w:rFonts w:ascii="Times New Roman" w:hAnsi="Times New Roman"/>
          <w:sz w:val="28"/>
          <w:szCs w:val="28"/>
        </w:rPr>
        <w:t>куб.м</w:t>
      </w:r>
      <w:r w:rsidRPr="00D15B6F">
        <w:rPr>
          <w:rFonts w:ascii="Times New Roman" w:hAnsi="Times New Roman"/>
          <w:sz w:val="28"/>
          <w:szCs w:val="28"/>
        </w:rPr>
        <w:t>,  категории С</w:t>
      </w:r>
      <w:r w:rsidRPr="00D15B6F">
        <w:rPr>
          <w:rFonts w:ascii="Times New Roman" w:hAnsi="Times New Roman"/>
          <w:sz w:val="28"/>
          <w:szCs w:val="28"/>
          <w:vertAlign w:val="subscript"/>
        </w:rPr>
        <w:t xml:space="preserve">2 </w:t>
      </w:r>
      <w:r w:rsidRPr="00D15B6F">
        <w:rPr>
          <w:rFonts w:ascii="Times New Roman" w:hAnsi="Times New Roman"/>
          <w:sz w:val="28"/>
          <w:szCs w:val="28"/>
        </w:rPr>
        <w:t xml:space="preserve"> - 4546 тыс. тыс.</w:t>
      </w:r>
      <w:r>
        <w:rPr>
          <w:rFonts w:ascii="Times New Roman" w:hAnsi="Times New Roman"/>
          <w:sz w:val="28"/>
          <w:szCs w:val="28"/>
        </w:rPr>
        <w:t>куб.м</w:t>
      </w:r>
      <w:r w:rsidRPr="00D15B6F">
        <w:rPr>
          <w:rFonts w:ascii="Times New Roman" w:hAnsi="Times New Roman"/>
          <w:sz w:val="28"/>
          <w:szCs w:val="28"/>
        </w:rPr>
        <w:t>.</w:t>
      </w:r>
    </w:p>
    <w:p w:rsidR="0074381D" w:rsidRPr="00D15B6F" w:rsidRDefault="0074381D" w:rsidP="0074381D">
      <w:pPr>
        <w:spacing w:after="0" w:line="240" w:lineRule="auto"/>
        <w:ind w:left="-284" w:firstLine="284"/>
        <w:jc w:val="both"/>
        <w:rPr>
          <w:rFonts w:ascii="Times New Roman" w:hAnsi="Times New Roman"/>
          <w:sz w:val="28"/>
          <w:szCs w:val="28"/>
        </w:rPr>
      </w:pPr>
    </w:p>
    <w:p w:rsidR="0074381D" w:rsidRPr="00D15B6F" w:rsidRDefault="0074381D" w:rsidP="0074381D">
      <w:pPr>
        <w:spacing w:after="0" w:line="240" w:lineRule="auto"/>
        <w:ind w:left="-284" w:firstLine="284"/>
        <w:jc w:val="both"/>
        <w:rPr>
          <w:rFonts w:ascii="Times New Roman" w:hAnsi="Times New Roman"/>
          <w:b/>
          <w:sz w:val="28"/>
          <w:szCs w:val="28"/>
        </w:rPr>
      </w:pPr>
      <w:r w:rsidRPr="00D15B6F">
        <w:rPr>
          <w:rFonts w:ascii="Times New Roman" w:hAnsi="Times New Roman"/>
          <w:b/>
          <w:sz w:val="28"/>
          <w:szCs w:val="28"/>
        </w:rPr>
        <w:t>Марусинское  месторождение участок №3 ПГС</w:t>
      </w:r>
    </w:p>
    <w:p w:rsidR="0074381D" w:rsidRPr="00D15B6F" w:rsidRDefault="0074381D" w:rsidP="0074381D">
      <w:pPr>
        <w:spacing w:after="0" w:line="240" w:lineRule="auto"/>
        <w:ind w:left="-284" w:firstLine="284"/>
        <w:jc w:val="both"/>
        <w:rPr>
          <w:rFonts w:ascii="Times New Roman" w:hAnsi="Times New Roman"/>
          <w:b/>
          <w:sz w:val="28"/>
          <w:szCs w:val="28"/>
        </w:rPr>
      </w:pPr>
      <w:r w:rsidRPr="00D15B6F">
        <w:rPr>
          <w:rFonts w:ascii="Times New Roman" w:hAnsi="Times New Roman"/>
          <w:b/>
          <w:sz w:val="28"/>
          <w:szCs w:val="28"/>
        </w:rPr>
        <w:t>(песчано-гравийное сырье).</w:t>
      </w:r>
    </w:p>
    <w:p w:rsidR="0074381D" w:rsidRPr="00D15B6F" w:rsidRDefault="0074381D" w:rsidP="0074381D">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Расположено  в </w:t>
      </w:r>
      <w:smartTag w:uri="urn:schemas-microsoft-com:office:smarttags" w:element="metricconverter">
        <w:smartTagPr>
          <w:attr w:name="ProductID" w:val="1,0 км"/>
        </w:smartTagPr>
        <w:r w:rsidRPr="00D15B6F">
          <w:rPr>
            <w:rFonts w:ascii="Times New Roman" w:hAnsi="Times New Roman"/>
            <w:sz w:val="28"/>
            <w:szCs w:val="28"/>
          </w:rPr>
          <w:t>1,0 км</w:t>
        </w:r>
      </w:smartTag>
      <w:r w:rsidRPr="00D15B6F">
        <w:rPr>
          <w:rFonts w:ascii="Times New Roman" w:hAnsi="Times New Roman"/>
          <w:sz w:val="28"/>
          <w:szCs w:val="28"/>
        </w:rPr>
        <w:t xml:space="preserve"> к  юго-востоку  от с. Марусино</w:t>
      </w:r>
      <w:r w:rsidRPr="00D15B6F">
        <w:rPr>
          <w:rFonts w:ascii="Times New Roman" w:hAnsi="Times New Roman"/>
          <w:b/>
          <w:sz w:val="28"/>
          <w:szCs w:val="28"/>
        </w:rPr>
        <w:t xml:space="preserve"> </w:t>
      </w:r>
      <w:r w:rsidRPr="00D15B6F">
        <w:rPr>
          <w:rFonts w:ascii="Times New Roman" w:hAnsi="Times New Roman"/>
          <w:sz w:val="28"/>
          <w:szCs w:val="28"/>
        </w:rPr>
        <w:t>Новосибирского района Новосибирской области. Географические координаты участка недр: 55º01′32″ с.ш.   82º45′51″ в.д. Лицензия НОВ 01120 ТЭ выдана ЗАО «Западно-Сибирский песчаный карьер»  20.06.2000г. до 30.09.2018г., участок недр имеет статус горного отвода.</w:t>
      </w:r>
    </w:p>
    <w:p w:rsidR="0074381D" w:rsidRPr="00D15B6F" w:rsidRDefault="0074381D" w:rsidP="0074381D">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ТКЗ утверждены балансовые запасы по категории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- 8544 тыс. </w:t>
      </w:r>
      <w:r>
        <w:rPr>
          <w:rFonts w:ascii="Times New Roman" w:hAnsi="Times New Roman"/>
          <w:sz w:val="28"/>
          <w:szCs w:val="28"/>
        </w:rPr>
        <w:t>куб.м</w:t>
      </w:r>
      <w:r w:rsidRPr="00D15B6F">
        <w:rPr>
          <w:rFonts w:ascii="Times New Roman" w:hAnsi="Times New Roman"/>
          <w:sz w:val="28"/>
          <w:szCs w:val="28"/>
        </w:rPr>
        <w:t xml:space="preserve"> (протокол 7/607 от 12.05.1998г.). </w:t>
      </w:r>
    </w:p>
    <w:p w:rsidR="0074381D" w:rsidRPr="00D15B6F" w:rsidRDefault="0074381D" w:rsidP="0074381D">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В 2011г. добыча составила 222 тыс. </w:t>
      </w:r>
      <w:r>
        <w:rPr>
          <w:rFonts w:ascii="Times New Roman" w:hAnsi="Times New Roman"/>
          <w:sz w:val="28"/>
          <w:szCs w:val="28"/>
        </w:rPr>
        <w:t>куб.м</w:t>
      </w:r>
      <w:r w:rsidRPr="00D15B6F">
        <w:rPr>
          <w:rFonts w:ascii="Times New Roman" w:hAnsi="Times New Roman"/>
          <w:sz w:val="28"/>
          <w:szCs w:val="28"/>
        </w:rPr>
        <w:t xml:space="preserve">, потери – 2 тыс. </w:t>
      </w:r>
      <w:r>
        <w:rPr>
          <w:rFonts w:ascii="Times New Roman" w:hAnsi="Times New Roman"/>
          <w:sz w:val="28"/>
          <w:szCs w:val="28"/>
        </w:rPr>
        <w:t>куб.м</w:t>
      </w:r>
      <w:r w:rsidRPr="00D15B6F">
        <w:rPr>
          <w:rFonts w:ascii="Times New Roman" w:hAnsi="Times New Roman"/>
          <w:sz w:val="28"/>
          <w:szCs w:val="28"/>
        </w:rPr>
        <w:t>. На 01.01.2012г. остаточные запасы составляют по категории  А+В+С</w:t>
      </w:r>
      <w:r w:rsidRPr="00D15B6F">
        <w:rPr>
          <w:rFonts w:ascii="Times New Roman" w:hAnsi="Times New Roman"/>
          <w:sz w:val="28"/>
          <w:szCs w:val="28"/>
          <w:vertAlign w:val="subscript"/>
        </w:rPr>
        <w:t>1</w:t>
      </w:r>
      <w:r w:rsidRPr="00D15B6F">
        <w:rPr>
          <w:rFonts w:ascii="Times New Roman" w:hAnsi="Times New Roman"/>
          <w:sz w:val="28"/>
          <w:szCs w:val="28"/>
        </w:rPr>
        <w:t xml:space="preserve"> -5107 тыс. </w:t>
      </w:r>
      <w:r>
        <w:rPr>
          <w:rFonts w:ascii="Times New Roman" w:hAnsi="Times New Roman"/>
          <w:sz w:val="28"/>
          <w:szCs w:val="28"/>
        </w:rPr>
        <w:t>куб.м</w:t>
      </w:r>
      <w:r w:rsidRPr="00D15B6F">
        <w:rPr>
          <w:rFonts w:ascii="Times New Roman" w:hAnsi="Times New Roman"/>
          <w:sz w:val="28"/>
          <w:szCs w:val="28"/>
        </w:rPr>
        <w:t>.</w:t>
      </w:r>
    </w:p>
    <w:p w:rsidR="00B13B54" w:rsidRPr="006F31D8" w:rsidRDefault="00B13B54" w:rsidP="00B13B54">
      <w:pPr>
        <w:spacing w:after="0" w:line="240" w:lineRule="auto"/>
        <w:ind w:left="-284" w:firstLine="284"/>
        <w:jc w:val="both"/>
        <w:rPr>
          <w:rFonts w:ascii="Times New Roman" w:hAnsi="Times New Roman"/>
          <w:color w:val="FF0000"/>
          <w:sz w:val="28"/>
          <w:szCs w:val="28"/>
        </w:rPr>
      </w:pPr>
      <w:r w:rsidRPr="006F31D8">
        <w:rPr>
          <w:rFonts w:ascii="Times New Roman" w:hAnsi="Times New Roman"/>
          <w:noProof/>
          <w:color w:val="FF0000"/>
          <w:sz w:val="28"/>
          <w:szCs w:val="28"/>
          <w:lang w:eastAsia="ru-RU"/>
        </w:rPr>
        <w:lastRenderedPageBreak/>
        <w:drawing>
          <wp:inline distT="0" distB="0" distL="0" distR="0">
            <wp:extent cx="5735955" cy="9156065"/>
            <wp:effectExtent l="19050" t="0" r="0" b="0"/>
            <wp:docPr id="2" name="Рисунок 6" descr="Криводановский се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иводановский сельс"/>
                    <pic:cNvPicPr>
                      <a:picLocks noChangeAspect="1" noChangeArrowheads="1"/>
                    </pic:cNvPicPr>
                  </pic:nvPicPr>
                  <pic:blipFill>
                    <a:blip r:embed="rId15" cstate="print"/>
                    <a:srcRect l="5327" r="7425" b="1349"/>
                    <a:stretch>
                      <a:fillRect/>
                    </a:stretch>
                  </pic:blipFill>
                  <pic:spPr bwMode="auto">
                    <a:xfrm>
                      <a:off x="0" y="0"/>
                      <a:ext cx="5735955" cy="9156065"/>
                    </a:xfrm>
                    <a:prstGeom prst="rect">
                      <a:avLst/>
                    </a:prstGeom>
                    <a:noFill/>
                    <a:ln w="9525">
                      <a:noFill/>
                      <a:miter lim="800000"/>
                      <a:headEnd/>
                      <a:tailEnd/>
                    </a:ln>
                  </pic:spPr>
                </pic:pic>
              </a:graphicData>
            </a:graphic>
          </wp:inline>
        </w:drawing>
      </w:r>
    </w:p>
    <w:p w:rsidR="00B13B54" w:rsidRPr="006F31D8" w:rsidRDefault="00B13B54" w:rsidP="00B13B54">
      <w:pPr>
        <w:spacing w:after="0" w:line="240" w:lineRule="auto"/>
        <w:ind w:left="-284" w:firstLine="284"/>
        <w:jc w:val="both"/>
        <w:rPr>
          <w:rFonts w:ascii="Times New Roman" w:hAnsi="Times New Roman"/>
          <w:color w:val="FF0000"/>
          <w:sz w:val="28"/>
          <w:szCs w:val="28"/>
        </w:rPr>
      </w:pPr>
    </w:p>
    <w:p w:rsidR="00B13B54" w:rsidRPr="006F31D8" w:rsidRDefault="00B13B54" w:rsidP="00B13B54">
      <w:pPr>
        <w:spacing w:after="0" w:line="240" w:lineRule="auto"/>
        <w:ind w:left="-284" w:firstLine="284"/>
        <w:jc w:val="both"/>
        <w:rPr>
          <w:rFonts w:ascii="Times New Roman" w:hAnsi="Times New Roman"/>
          <w:i/>
          <w:color w:val="FF0000"/>
          <w:sz w:val="28"/>
          <w:szCs w:val="28"/>
        </w:rPr>
      </w:pPr>
    </w:p>
    <w:p w:rsidR="00B13B54" w:rsidRPr="00EB5779" w:rsidRDefault="00B13B54" w:rsidP="00B13B54">
      <w:pPr>
        <w:spacing w:after="0" w:line="240" w:lineRule="auto"/>
        <w:ind w:left="-284" w:firstLine="284"/>
        <w:jc w:val="both"/>
        <w:rPr>
          <w:rFonts w:ascii="Times New Roman" w:hAnsi="Times New Roman"/>
          <w:i/>
          <w:sz w:val="28"/>
          <w:szCs w:val="28"/>
        </w:rPr>
      </w:pPr>
      <w:r w:rsidRPr="00EB5779">
        <w:rPr>
          <w:rFonts w:ascii="Times New Roman" w:hAnsi="Times New Roman"/>
          <w:i/>
          <w:sz w:val="28"/>
          <w:szCs w:val="28"/>
        </w:rPr>
        <w:lastRenderedPageBreak/>
        <w:t>Торф</w:t>
      </w:r>
    </w:p>
    <w:p w:rsidR="00B13B54" w:rsidRPr="00EB5779" w:rsidRDefault="00B13B54" w:rsidP="00B13B54">
      <w:pPr>
        <w:spacing w:after="0" w:line="240" w:lineRule="auto"/>
        <w:ind w:left="-284" w:firstLine="284"/>
        <w:jc w:val="both"/>
        <w:rPr>
          <w:rFonts w:ascii="Times New Roman" w:hAnsi="Times New Roman"/>
          <w:i/>
          <w:sz w:val="28"/>
          <w:szCs w:val="28"/>
        </w:rPr>
      </w:pPr>
      <w:r w:rsidRPr="00EB5779">
        <w:rPr>
          <w:rFonts w:ascii="Times New Roman" w:hAnsi="Times New Roman"/>
          <w:i/>
          <w:sz w:val="28"/>
          <w:szCs w:val="28"/>
        </w:rPr>
        <w:t>Толмачевско-Криводановское месторождение торфа</w:t>
      </w:r>
    </w:p>
    <w:p w:rsidR="00B13B54" w:rsidRPr="00EB5779" w:rsidRDefault="00B13B54" w:rsidP="00B13B54">
      <w:pPr>
        <w:spacing w:after="0" w:line="240" w:lineRule="auto"/>
        <w:ind w:left="-284" w:firstLine="284"/>
        <w:jc w:val="both"/>
        <w:rPr>
          <w:rFonts w:ascii="Times New Roman" w:hAnsi="Times New Roman"/>
          <w:sz w:val="28"/>
          <w:szCs w:val="28"/>
        </w:rPr>
      </w:pPr>
      <w:r w:rsidRPr="00EB5779">
        <w:rPr>
          <w:rFonts w:ascii="Times New Roman" w:hAnsi="Times New Roman"/>
          <w:sz w:val="28"/>
          <w:szCs w:val="28"/>
        </w:rPr>
        <w:t xml:space="preserve"> Месторождение находится в 9км на запад от г. Новосибирска и  в </w:t>
      </w:r>
      <w:smartTag w:uri="urn:schemas-microsoft-com:office:smarttags" w:element="metricconverter">
        <w:smartTagPr>
          <w:attr w:name="ProductID" w:val="0,5 км"/>
        </w:smartTagPr>
        <w:r w:rsidRPr="00EB5779">
          <w:rPr>
            <w:rFonts w:ascii="Times New Roman" w:hAnsi="Times New Roman"/>
            <w:sz w:val="28"/>
            <w:szCs w:val="28"/>
          </w:rPr>
          <w:t>0,5 км</w:t>
        </w:r>
      </w:smartTag>
      <w:r w:rsidRPr="00EB5779">
        <w:rPr>
          <w:rFonts w:ascii="Times New Roman" w:hAnsi="Times New Roman"/>
          <w:sz w:val="28"/>
          <w:szCs w:val="28"/>
        </w:rPr>
        <w:t xml:space="preserve"> на юг от с. </w:t>
      </w:r>
      <w:r w:rsidR="006E0222" w:rsidRPr="00EB5779">
        <w:rPr>
          <w:rFonts w:ascii="Times New Roman" w:hAnsi="Times New Roman"/>
          <w:sz w:val="28"/>
          <w:szCs w:val="28"/>
        </w:rPr>
        <w:t>Марусино</w:t>
      </w:r>
      <w:r w:rsidRPr="00EB5779">
        <w:rPr>
          <w:rFonts w:ascii="Times New Roman" w:hAnsi="Times New Roman"/>
          <w:sz w:val="28"/>
          <w:szCs w:val="28"/>
        </w:rPr>
        <w:t xml:space="preserve">.  Г.к. 55º 05′ 00″ с.ш.    82º40′ 00″в.д. Площадь в границе промышленной глубины торфяной залежи составляет </w:t>
      </w:r>
      <w:smartTag w:uri="urn:schemas-microsoft-com:office:smarttags" w:element="metricconverter">
        <w:smartTagPr>
          <w:attr w:name="ProductID" w:val="1787 га"/>
        </w:smartTagPr>
        <w:r w:rsidRPr="00EB5779">
          <w:rPr>
            <w:rFonts w:ascii="Times New Roman" w:hAnsi="Times New Roman"/>
            <w:sz w:val="28"/>
            <w:szCs w:val="28"/>
          </w:rPr>
          <w:t>1787 га</w:t>
        </w:r>
      </w:smartTag>
      <w:r w:rsidRPr="00EB5779">
        <w:rPr>
          <w:rFonts w:ascii="Times New Roman" w:hAnsi="Times New Roman"/>
          <w:sz w:val="28"/>
          <w:szCs w:val="28"/>
        </w:rPr>
        <w:t xml:space="preserve">. Средняя мощность торфяного пласта </w:t>
      </w:r>
      <w:smartTag w:uri="urn:schemas-microsoft-com:office:smarttags" w:element="metricconverter">
        <w:smartTagPr>
          <w:attr w:name="ProductID" w:val="1,76 м"/>
        </w:smartTagPr>
        <w:r w:rsidRPr="00EB5779">
          <w:rPr>
            <w:rFonts w:ascii="Times New Roman" w:hAnsi="Times New Roman"/>
            <w:sz w:val="28"/>
            <w:szCs w:val="28"/>
          </w:rPr>
          <w:t>1,76 м</w:t>
        </w:r>
      </w:smartTag>
      <w:r w:rsidRPr="00EB5779">
        <w:rPr>
          <w:rFonts w:ascii="Times New Roman" w:hAnsi="Times New Roman"/>
          <w:sz w:val="28"/>
          <w:szCs w:val="28"/>
        </w:rPr>
        <w:t>. Торф низинный, использование торфа – в качестве топливного сырья и удобрения на торфяной основе.</w:t>
      </w:r>
    </w:p>
    <w:p w:rsidR="00B13B54" w:rsidRPr="00EB5779" w:rsidRDefault="00B13B54" w:rsidP="00025556">
      <w:pPr>
        <w:spacing w:after="0" w:line="240" w:lineRule="auto"/>
        <w:ind w:left="-284" w:firstLine="284"/>
        <w:jc w:val="both"/>
        <w:rPr>
          <w:u w:val="single"/>
        </w:rPr>
      </w:pPr>
      <w:r w:rsidRPr="00EB5779">
        <w:rPr>
          <w:rFonts w:ascii="Times New Roman" w:hAnsi="Times New Roman"/>
          <w:sz w:val="28"/>
          <w:szCs w:val="28"/>
        </w:rPr>
        <w:t xml:space="preserve">Балансовые запасы утверждены ТКЗ НПГО по категории А  - 5899 тыс.т (протокол № 1684 от 02.09.1974г.). В настоящее время месторождение находится в резерве с теми же запасами. </w:t>
      </w:r>
    </w:p>
    <w:p w:rsidR="00025556" w:rsidRPr="006F31D8" w:rsidRDefault="00025556" w:rsidP="00B13B54">
      <w:pPr>
        <w:pStyle w:val="26"/>
        <w:rPr>
          <w:i/>
          <w:color w:val="FF0000"/>
          <w:u w:val="single"/>
        </w:rPr>
      </w:pPr>
      <w:bookmarkStart w:id="9" w:name="_Toc338260223"/>
    </w:p>
    <w:bookmarkEnd w:id="9"/>
    <w:p w:rsidR="003C6650" w:rsidRPr="006F31D8" w:rsidRDefault="003C6650" w:rsidP="003C6650">
      <w:pPr>
        <w:pStyle w:val="afd"/>
        <w:rPr>
          <w:color w:val="FF0000"/>
        </w:rPr>
      </w:pPr>
    </w:p>
    <w:p w:rsidR="006B1D73" w:rsidRPr="009D7421" w:rsidRDefault="006B1D73" w:rsidP="00E726C1">
      <w:pPr>
        <w:pStyle w:val="26"/>
      </w:pPr>
      <w:bookmarkStart w:id="10" w:name="_Toc370419283"/>
      <w:r w:rsidRPr="009D7421">
        <w:t>1.2 Историческая справка</w:t>
      </w:r>
      <w:bookmarkEnd w:id="10"/>
    </w:p>
    <w:p w:rsidR="006B1D73" w:rsidRPr="009D7421" w:rsidRDefault="006B1D73" w:rsidP="006B1D73">
      <w:pPr>
        <w:pStyle w:val="a7"/>
        <w:spacing w:after="0" w:line="240" w:lineRule="auto"/>
        <w:ind w:left="0" w:firstLine="709"/>
        <w:jc w:val="both"/>
        <w:rPr>
          <w:rFonts w:ascii="Times New Roman" w:hAnsi="Times New Roman"/>
          <w:sz w:val="28"/>
          <w:szCs w:val="28"/>
        </w:rPr>
      </w:pPr>
    </w:p>
    <w:p w:rsidR="009D7421" w:rsidRPr="009D7421" w:rsidRDefault="009D7421" w:rsidP="009D7421">
      <w:pPr>
        <w:pStyle w:val="S8"/>
      </w:pPr>
      <w:r w:rsidRPr="009D7421">
        <w:t>История села Марусино связана с началом коллективизации. В 1929 году недалеко от тракта Новосибирск – Колывань появилось несколько землянок. Это были раскулаченные семьи, вскоре здесь же стали селиться и те, кто не хотел вступать в колхозы, поселение быстро разрасталось, главное преимущество выбранного места – близость к городу. Первое название поселения – Нахаловка, так как многие селились здесь без разрешения властей.</w:t>
      </w:r>
    </w:p>
    <w:p w:rsidR="009D7421" w:rsidRPr="009D7421" w:rsidRDefault="009D7421" w:rsidP="009D7421">
      <w:pPr>
        <w:pStyle w:val="S8"/>
      </w:pPr>
      <w:r w:rsidRPr="009D7421">
        <w:t>В 1930 году началось строительство Сибкомбайна (в настоящее время завод Сибсельмаш). Многие из поселка нашли работу на стройке. Село стало подсобным хозяйством завода, цехом № 1 животноводства и овощеводства. В 1932-1934 годах были построены столовая, пекарня, баня, контора, водокачка, кирпичный завод, школа (начальная), магазин, животноводческие помещения, телятники, конюшня, теплицы. Первым директором хозяйства стал Андрей Ефимович Марченко.</w:t>
      </w:r>
    </w:p>
    <w:p w:rsidR="009D7421" w:rsidRPr="009D7421" w:rsidRDefault="009D7421" w:rsidP="009D7421">
      <w:pPr>
        <w:pStyle w:val="S8"/>
      </w:pPr>
      <w:r w:rsidRPr="009D7421">
        <w:t>В 1964 году в бытность директора совхоза, Героя  социалистического труда Анучина А.Н., совхоз вышел из подчинения завода и стал называться совхоз Обский.</w:t>
      </w:r>
    </w:p>
    <w:p w:rsidR="009D7421" w:rsidRPr="009D7421" w:rsidRDefault="009D7421" w:rsidP="009D7421">
      <w:pPr>
        <w:pStyle w:val="S8"/>
      </w:pPr>
      <w:r w:rsidRPr="009D7421">
        <w:t>В 1976 году село получило новое название – Марусино. Почему дали такое название для жителей села и по сей день остается загадкой. За всю историю села знаменитых Марусь в нем не было, а вот Кати были: секретарь комсомольской организации в 30-е годы, 1 бригадир 1-ой тракторной бригады – Катя Донова, а в 60-80-е годы директором совхоза была Овчинникова Екатерина Афанасьевна, которую жители назвали ласково «Мама Катя». За 15 лет она сделала хозяйство рентабельным. Была отмечена орденом Трудового Красного знамени. В период ее работы село развивалось успешно, хорошело. Строили не только на Центральной усадьбе, но и в Приобском отделении. В 1981 году директором стал кандидат с/х наук     Н.Ф. Назаренко. При нем обской совхоз продолжал оставаться высокорентабельным хозяйством. После пресловутой «перестройки» в конце 80-х годов совхоз распался на два акционерных общества. От былой славы совхоза сегодня ничего не осталось. А вот Приобское отделение успешно развивается и сегодня. Возглавляет его выпускник Марусинской (Обской) средней школы № 24  В.П. Беккер.</w:t>
      </w:r>
    </w:p>
    <w:p w:rsidR="006B1D73" w:rsidRPr="006F31D8" w:rsidRDefault="006B1D73" w:rsidP="00E726C1">
      <w:pPr>
        <w:pStyle w:val="26"/>
        <w:rPr>
          <w:color w:val="FF0000"/>
        </w:rPr>
      </w:pPr>
    </w:p>
    <w:p w:rsidR="00217BAB" w:rsidRPr="006F31D8" w:rsidRDefault="00217BAB" w:rsidP="00217BAB">
      <w:pPr>
        <w:pStyle w:val="afd"/>
        <w:rPr>
          <w:color w:val="FF0000"/>
        </w:rPr>
      </w:pPr>
    </w:p>
    <w:p w:rsidR="00735579" w:rsidRPr="006345FB" w:rsidRDefault="00CE0968" w:rsidP="00E726C1">
      <w:pPr>
        <w:pStyle w:val="26"/>
      </w:pPr>
      <w:bookmarkStart w:id="11" w:name="_Toc370419284"/>
      <w:r w:rsidRPr="006345FB">
        <w:lastRenderedPageBreak/>
        <w:t>1.</w:t>
      </w:r>
      <w:r w:rsidR="00074953" w:rsidRPr="006345FB">
        <w:t>3</w:t>
      </w:r>
      <w:r w:rsidRPr="006345FB">
        <w:t xml:space="preserve"> </w:t>
      </w:r>
      <w:r w:rsidR="00735579" w:rsidRPr="006345FB">
        <w:t xml:space="preserve">Комплексная оценка </w:t>
      </w:r>
      <w:r w:rsidR="00297BE1" w:rsidRPr="006345FB">
        <w:t>и описание основных проблем развития территории</w:t>
      </w:r>
      <w:bookmarkEnd w:id="11"/>
    </w:p>
    <w:p w:rsidR="00AC1CA6" w:rsidRPr="006345FB" w:rsidRDefault="00AC1CA6" w:rsidP="00EA4ABF">
      <w:pPr>
        <w:pStyle w:val="afd"/>
        <w:rPr>
          <w:sz w:val="28"/>
          <w:szCs w:val="28"/>
        </w:rPr>
      </w:pPr>
    </w:p>
    <w:p w:rsidR="00827234" w:rsidRPr="006345FB" w:rsidRDefault="00CE0968" w:rsidP="00E726C1">
      <w:pPr>
        <w:pStyle w:val="26"/>
      </w:pPr>
      <w:bookmarkStart w:id="12" w:name="_Toc370419285"/>
      <w:r w:rsidRPr="006345FB">
        <w:t>1.</w:t>
      </w:r>
      <w:r w:rsidR="00074953" w:rsidRPr="006345FB">
        <w:t>3</w:t>
      </w:r>
      <w:r w:rsidRPr="006345FB">
        <w:t xml:space="preserve">.1 </w:t>
      </w:r>
      <w:r w:rsidR="00EE4ADA" w:rsidRPr="006345FB">
        <w:t>П</w:t>
      </w:r>
      <w:r w:rsidR="002507A2" w:rsidRPr="006345FB">
        <w:t xml:space="preserve">оложение территории в </w:t>
      </w:r>
      <w:r w:rsidR="00EE4ADA" w:rsidRPr="006345FB">
        <w:t xml:space="preserve">системе </w:t>
      </w:r>
      <w:r w:rsidR="0019539B" w:rsidRPr="006345FB">
        <w:t>по</w:t>
      </w:r>
      <w:r w:rsidR="00EE4ADA" w:rsidRPr="006345FB">
        <w:t>селения</w:t>
      </w:r>
      <w:bookmarkEnd w:id="12"/>
    </w:p>
    <w:p w:rsidR="0082645E" w:rsidRPr="006345FB" w:rsidRDefault="0082645E" w:rsidP="0082645E">
      <w:pPr>
        <w:pStyle w:val="a7"/>
        <w:spacing w:after="0" w:line="240" w:lineRule="auto"/>
        <w:ind w:left="0" w:firstLine="709"/>
        <w:jc w:val="both"/>
        <w:rPr>
          <w:rFonts w:ascii="Times New Roman" w:hAnsi="Times New Roman"/>
          <w:sz w:val="28"/>
          <w:szCs w:val="28"/>
        </w:rPr>
      </w:pPr>
    </w:p>
    <w:p w:rsidR="00723F5D" w:rsidRPr="006345FB" w:rsidRDefault="002D6AB7" w:rsidP="00DB0FD8">
      <w:pPr>
        <w:pStyle w:val="S8"/>
        <w:rPr>
          <w:szCs w:val="28"/>
        </w:rPr>
      </w:pPr>
      <w:r w:rsidRPr="006345FB">
        <w:rPr>
          <w:szCs w:val="28"/>
        </w:rPr>
        <w:t xml:space="preserve">Село </w:t>
      </w:r>
      <w:r w:rsidR="006E0222" w:rsidRPr="006345FB">
        <w:rPr>
          <w:szCs w:val="28"/>
        </w:rPr>
        <w:t>Марусино</w:t>
      </w:r>
      <w:r w:rsidR="0019539B" w:rsidRPr="006345FB">
        <w:rPr>
          <w:szCs w:val="28"/>
        </w:rPr>
        <w:t xml:space="preserve">  расположен</w:t>
      </w:r>
      <w:r w:rsidRPr="006345FB">
        <w:rPr>
          <w:szCs w:val="28"/>
        </w:rPr>
        <w:t>о</w:t>
      </w:r>
      <w:r w:rsidR="0019539B" w:rsidRPr="006345FB">
        <w:rPr>
          <w:szCs w:val="28"/>
        </w:rPr>
        <w:t xml:space="preserve"> в </w:t>
      </w:r>
      <w:r w:rsidR="009D7421" w:rsidRPr="006345FB">
        <w:rPr>
          <w:szCs w:val="28"/>
        </w:rPr>
        <w:t>восточной</w:t>
      </w:r>
      <w:r w:rsidR="0019539B" w:rsidRPr="006345FB">
        <w:rPr>
          <w:szCs w:val="28"/>
        </w:rPr>
        <w:t xml:space="preserve"> части </w:t>
      </w:r>
      <w:r w:rsidR="00723F5D" w:rsidRPr="006345FB">
        <w:rPr>
          <w:szCs w:val="28"/>
        </w:rPr>
        <w:t>Криводановского</w:t>
      </w:r>
      <w:r w:rsidR="0019539B" w:rsidRPr="006345FB">
        <w:rPr>
          <w:szCs w:val="28"/>
        </w:rPr>
        <w:t xml:space="preserve"> сельсовета. С запада</w:t>
      </w:r>
      <w:r w:rsidR="009D7421" w:rsidRPr="006345FB">
        <w:rPr>
          <w:szCs w:val="28"/>
        </w:rPr>
        <w:t xml:space="preserve"> и востока</w:t>
      </w:r>
      <w:r w:rsidR="0019539B" w:rsidRPr="006345FB">
        <w:rPr>
          <w:szCs w:val="28"/>
        </w:rPr>
        <w:t xml:space="preserve"> </w:t>
      </w:r>
      <w:r w:rsidR="00723F5D" w:rsidRPr="006345FB">
        <w:rPr>
          <w:szCs w:val="28"/>
        </w:rPr>
        <w:t>село</w:t>
      </w:r>
      <w:r w:rsidR="0019539B" w:rsidRPr="006345FB">
        <w:rPr>
          <w:szCs w:val="28"/>
        </w:rPr>
        <w:t xml:space="preserve"> граничит с территориями </w:t>
      </w:r>
      <w:r w:rsidR="009D7421" w:rsidRPr="006345FB">
        <w:rPr>
          <w:szCs w:val="28"/>
        </w:rPr>
        <w:t>промышленных площадок</w:t>
      </w:r>
      <w:r w:rsidR="0019539B" w:rsidRPr="006345FB">
        <w:rPr>
          <w:szCs w:val="28"/>
        </w:rPr>
        <w:t>, с юг</w:t>
      </w:r>
      <w:r w:rsidR="009D7421" w:rsidRPr="006345FB">
        <w:rPr>
          <w:szCs w:val="28"/>
        </w:rPr>
        <w:t>о-запада</w:t>
      </w:r>
      <w:r w:rsidR="00723F5D" w:rsidRPr="006345FB">
        <w:rPr>
          <w:szCs w:val="28"/>
        </w:rPr>
        <w:t xml:space="preserve"> от села находятся пастбища</w:t>
      </w:r>
      <w:r w:rsidR="009D7421" w:rsidRPr="006345FB">
        <w:rPr>
          <w:szCs w:val="28"/>
        </w:rPr>
        <w:t>, а также дачные некоммерческие товарищества</w:t>
      </w:r>
      <w:r w:rsidR="0019539B" w:rsidRPr="006345FB">
        <w:rPr>
          <w:szCs w:val="28"/>
        </w:rPr>
        <w:t xml:space="preserve">. </w:t>
      </w:r>
    </w:p>
    <w:p w:rsidR="0019539B" w:rsidRPr="006345FB" w:rsidRDefault="00723F5D" w:rsidP="00983965">
      <w:pPr>
        <w:pStyle w:val="S8"/>
      </w:pPr>
      <w:r w:rsidRPr="006345FB">
        <w:t xml:space="preserve">Село </w:t>
      </w:r>
      <w:r w:rsidR="006E0222" w:rsidRPr="006345FB">
        <w:t>Марусино</w:t>
      </w:r>
      <w:r w:rsidRPr="006345FB">
        <w:t xml:space="preserve">  </w:t>
      </w:r>
      <w:r w:rsidR="0019539B" w:rsidRPr="006345FB">
        <w:t xml:space="preserve">является </w:t>
      </w:r>
      <w:r w:rsidR="009D7421" w:rsidRPr="006345FB">
        <w:t>вторым населённым пунктом</w:t>
      </w:r>
      <w:r w:rsidR="0019539B" w:rsidRPr="006345FB">
        <w:t xml:space="preserve"> </w:t>
      </w:r>
      <w:r w:rsidRPr="006345FB">
        <w:t>Криводановского</w:t>
      </w:r>
      <w:r w:rsidR="0019539B" w:rsidRPr="006345FB">
        <w:t xml:space="preserve"> сельсовета. Общая площадь составляет </w:t>
      </w:r>
      <w:r w:rsidR="00A6358F" w:rsidRPr="006345FB">
        <w:t>212,74</w:t>
      </w:r>
      <w:r w:rsidR="0019539B" w:rsidRPr="006345FB">
        <w:t xml:space="preserve"> га. На сегодняшний день в </w:t>
      </w:r>
      <w:r w:rsidR="001D1099" w:rsidRPr="006345FB">
        <w:t>селе</w:t>
      </w:r>
      <w:r w:rsidR="0019539B" w:rsidRPr="006345FB">
        <w:t xml:space="preserve"> проживает </w:t>
      </w:r>
      <w:r w:rsidR="006345FB" w:rsidRPr="006345FB">
        <w:t>2203</w:t>
      </w:r>
      <w:r w:rsidR="0019539B" w:rsidRPr="006345FB">
        <w:t xml:space="preserve"> человек.</w:t>
      </w:r>
    </w:p>
    <w:p w:rsidR="0019539B" w:rsidRPr="009D7421" w:rsidRDefault="009D7421" w:rsidP="00FD4112">
      <w:pPr>
        <w:pStyle w:val="a7"/>
        <w:spacing w:after="0" w:line="240" w:lineRule="auto"/>
        <w:ind w:left="0"/>
        <w:jc w:val="center"/>
        <w:rPr>
          <w:rFonts w:ascii="Times New Roman" w:hAnsi="Times New Roman"/>
          <w:sz w:val="28"/>
          <w:szCs w:val="28"/>
        </w:rPr>
      </w:pPr>
      <w:r w:rsidRPr="009D7421">
        <w:rPr>
          <w:rFonts w:ascii="Times New Roman" w:hAnsi="Times New Roman"/>
          <w:noProof/>
          <w:sz w:val="28"/>
          <w:szCs w:val="28"/>
          <w:lang w:eastAsia="ru-RU"/>
        </w:rPr>
        <w:drawing>
          <wp:inline distT="0" distB="0" distL="0" distR="0">
            <wp:extent cx="6299835" cy="4864735"/>
            <wp:effectExtent l="19050" t="0" r="5715" b="0"/>
            <wp:docPr id="8" name="Рисунок 7"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16" cstate="print"/>
                    <a:stretch>
                      <a:fillRect/>
                    </a:stretch>
                  </pic:blipFill>
                  <pic:spPr>
                    <a:xfrm>
                      <a:off x="0" y="0"/>
                      <a:ext cx="6299835" cy="4864735"/>
                    </a:xfrm>
                    <a:prstGeom prst="rect">
                      <a:avLst/>
                    </a:prstGeom>
                  </pic:spPr>
                </pic:pic>
              </a:graphicData>
            </a:graphic>
          </wp:inline>
        </w:drawing>
      </w:r>
    </w:p>
    <w:p w:rsidR="0019539B" w:rsidRPr="009D7421" w:rsidRDefault="0019539B" w:rsidP="0082645E">
      <w:pPr>
        <w:pStyle w:val="a7"/>
        <w:spacing w:after="0" w:line="240" w:lineRule="auto"/>
        <w:ind w:left="0" w:firstLine="709"/>
        <w:jc w:val="both"/>
        <w:rPr>
          <w:rFonts w:ascii="Times New Roman" w:hAnsi="Times New Roman"/>
          <w:sz w:val="28"/>
          <w:szCs w:val="28"/>
        </w:rPr>
      </w:pPr>
    </w:p>
    <w:p w:rsidR="0019539B" w:rsidRPr="006345FB" w:rsidRDefault="0019539B" w:rsidP="0019539B">
      <w:pPr>
        <w:pStyle w:val="a7"/>
        <w:spacing w:after="0" w:line="240" w:lineRule="auto"/>
        <w:ind w:left="0"/>
        <w:jc w:val="center"/>
        <w:rPr>
          <w:rFonts w:ascii="Times New Roman" w:hAnsi="Times New Roman"/>
          <w:b/>
          <w:sz w:val="32"/>
          <w:szCs w:val="32"/>
        </w:rPr>
      </w:pPr>
      <w:r w:rsidRPr="009D7421">
        <w:rPr>
          <w:rFonts w:ascii="Times New Roman" w:hAnsi="Times New Roman"/>
          <w:i/>
          <w:sz w:val="28"/>
          <w:szCs w:val="28"/>
        </w:rPr>
        <w:t>Рисунок 1.</w:t>
      </w:r>
      <w:r w:rsidR="00074953" w:rsidRPr="009D7421">
        <w:rPr>
          <w:rFonts w:ascii="Times New Roman" w:hAnsi="Times New Roman"/>
          <w:i/>
          <w:sz w:val="28"/>
          <w:szCs w:val="28"/>
        </w:rPr>
        <w:t>3</w:t>
      </w:r>
      <w:r w:rsidRPr="009D7421">
        <w:rPr>
          <w:rFonts w:ascii="Times New Roman" w:hAnsi="Times New Roman"/>
          <w:i/>
          <w:sz w:val="28"/>
          <w:szCs w:val="28"/>
        </w:rPr>
        <w:t xml:space="preserve">.1-1  Положение с. </w:t>
      </w:r>
      <w:r w:rsidR="006E0222" w:rsidRPr="009D7421">
        <w:rPr>
          <w:rFonts w:ascii="Times New Roman" w:hAnsi="Times New Roman"/>
          <w:i/>
          <w:sz w:val="28"/>
          <w:szCs w:val="28"/>
        </w:rPr>
        <w:t>Марусино</w:t>
      </w:r>
      <w:r w:rsidRPr="009D7421">
        <w:rPr>
          <w:rFonts w:ascii="Times New Roman" w:hAnsi="Times New Roman"/>
          <w:i/>
          <w:sz w:val="28"/>
          <w:szCs w:val="28"/>
        </w:rPr>
        <w:t xml:space="preserve"> в структуре Криводановского </w:t>
      </w:r>
      <w:r w:rsidRPr="006345FB">
        <w:rPr>
          <w:rFonts w:ascii="Times New Roman" w:hAnsi="Times New Roman"/>
          <w:i/>
          <w:sz w:val="28"/>
          <w:szCs w:val="28"/>
        </w:rPr>
        <w:t>сельсовета</w:t>
      </w:r>
    </w:p>
    <w:p w:rsidR="0019539B" w:rsidRPr="006345FB" w:rsidRDefault="0019539B" w:rsidP="0019539B">
      <w:pPr>
        <w:pStyle w:val="aff5"/>
      </w:pPr>
      <w:r w:rsidRPr="006345FB">
        <w:t>Межмуниципальная автодорога Н-21</w:t>
      </w:r>
      <w:r w:rsidR="001D1099" w:rsidRPr="006345FB">
        <w:t>2</w:t>
      </w:r>
      <w:r w:rsidR="006345FB" w:rsidRPr="006345FB">
        <w:t>1</w:t>
      </w:r>
      <w:r w:rsidRPr="006345FB">
        <w:t xml:space="preserve"> обеспечива</w:t>
      </w:r>
      <w:r w:rsidR="00074953" w:rsidRPr="006345FB">
        <w:t>е</w:t>
      </w:r>
      <w:r w:rsidRPr="006345FB">
        <w:t>т устойчивое сообщение с городом Новосибирском, другими районами области и субъектами Российской Федерации.</w:t>
      </w:r>
    </w:p>
    <w:p w:rsidR="0019539B" w:rsidRPr="006345FB" w:rsidRDefault="0019539B" w:rsidP="0019539B">
      <w:pPr>
        <w:pStyle w:val="a7"/>
        <w:spacing w:after="0" w:line="240" w:lineRule="auto"/>
        <w:ind w:left="0" w:firstLine="709"/>
        <w:jc w:val="both"/>
        <w:rPr>
          <w:rFonts w:ascii="Times New Roman" w:hAnsi="Times New Roman"/>
          <w:sz w:val="28"/>
          <w:szCs w:val="28"/>
        </w:rPr>
      </w:pPr>
      <w:r w:rsidRPr="006345FB">
        <w:rPr>
          <w:rFonts w:ascii="Times New Roman" w:hAnsi="Times New Roman"/>
          <w:sz w:val="28"/>
          <w:szCs w:val="28"/>
        </w:rPr>
        <w:t>Связь с населёнными пунктами района осуществляется по дорогам межмуниципального значения.</w:t>
      </w:r>
    </w:p>
    <w:p w:rsidR="0019539B" w:rsidRPr="006345FB" w:rsidRDefault="0019539B" w:rsidP="0019539B">
      <w:pPr>
        <w:pStyle w:val="aff5"/>
        <w:rPr>
          <w:i/>
        </w:rPr>
      </w:pPr>
      <w:r w:rsidRPr="006345FB">
        <w:t xml:space="preserve">Граница </w:t>
      </w:r>
      <w:r w:rsidR="00074953" w:rsidRPr="006345FB">
        <w:t xml:space="preserve">с. </w:t>
      </w:r>
      <w:r w:rsidR="006E0222" w:rsidRPr="006345FB">
        <w:t>Марусино</w:t>
      </w:r>
      <w:r w:rsidRPr="006345FB">
        <w:t xml:space="preserve"> нанесена по материалам схемы границ муниципальных образований к </w:t>
      </w:r>
      <w:r w:rsidRPr="006345FB">
        <w:rPr>
          <w:i/>
        </w:rPr>
        <w:t xml:space="preserve">закону Новосибирской области от 02.06.2004 №200-ОЗ  «О статусе и границах муниципальных образований Новосибирской </w:t>
      </w:r>
      <w:r w:rsidRPr="006345FB">
        <w:rPr>
          <w:i/>
        </w:rPr>
        <w:lastRenderedPageBreak/>
        <w:t>области» принятого постановлением областного совета депутатов от 27.05.2004 № 200-ОСД. (в ред. от 05.04.2010 №468-ОЗ).</w:t>
      </w:r>
    </w:p>
    <w:p w:rsidR="008468AF" w:rsidRPr="006F31D8" w:rsidRDefault="008468AF" w:rsidP="00E726C1">
      <w:pPr>
        <w:pStyle w:val="26"/>
        <w:rPr>
          <w:color w:val="FF0000"/>
        </w:rPr>
      </w:pPr>
    </w:p>
    <w:p w:rsidR="00983965" w:rsidRPr="006345FB" w:rsidRDefault="00983965" w:rsidP="00983965">
      <w:pPr>
        <w:pStyle w:val="afd"/>
      </w:pPr>
    </w:p>
    <w:p w:rsidR="004206AA" w:rsidRPr="006345FB" w:rsidRDefault="004206AA" w:rsidP="00E726C1">
      <w:pPr>
        <w:pStyle w:val="26"/>
      </w:pPr>
      <w:bookmarkStart w:id="13" w:name="_Toc370419286"/>
      <w:r w:rsidRPr="006345FB">
        <w:t>1.</w:t>
      </w:r>
      <w:r w:rsidR="00074953" w:rsidRPr="006345FB">
        <w:t>3.2</w:t>
      </w:r>
      <w:r w:rsidRPr="006345FB">
        <w:t xml:space="preserve"> Памятники истории и культуры</w:t>
      </w:r>
      <w:bookmarkEnd w:id="13"/>
    </w:p>
    <w:p w:rsidR="004206AA" w:rsidRPr="006345FB" w:rsidRDefault="004206AA" w:rsidP="004206AA">
      <w:pPr>
        <w:spacing w:after="0" w:line="240" w:lineRule="auto"/>
        <w:ind w:firstLine="709"/>
        <w:jc w:val="both"/>
        <w:rPr>
          <w:rFonts w:ascii="Times New Roman" w:hAnsi="Times New Roman"/>
          <w:sz w:val="28"/>
          <w:szCs w:val="28"/>
        </w:rPr>
      </w:pPr>
    </w:p>
    <w:p w:rsidR="006345FB" w:rsidRPr="006345FB" w:rsidRDefault="00524192" w:rsidP="00524192">
      <w:pPr>
        <w:spacing w:after="0" w:line="240" w:lineRule="auto"/>
        <w:ind w:left="-284" w:firstLine="284"/>
        <w:jc w:val="both"/>
        <w:rPr>
          <w:rFonts w:ascii="Times New Roman" w:hAnsi="Times New Roman"/>
          <w:sz w:val="28"/>
          <w:szCs w:val="28"/>
        </w:rPr>
      </w:pPr>
      <w:r w:rsidRPr="006345FB">
        <w:rPr>
          <w:rFonts w:ascii="Times New Roman" w:hAnsi="Times New Roman"/>
          <w:sz w:val="28"/>
          <w:szCs w:val="28"/>
        </w:rPr>
        <w:t xml:space="preserve">На территории </w:t>
      </w:r>
      <w:r w:rsidR="006345FB" w:rsidRPr="006345FB">
        <w:rPr>
          <w:rFonts w:ascii="Times New Roman" w:hAnsi="Times New Roman"/>
          <w:sz w:val="28"/>
          <w:szCs w:val="28"/>
        </w:rPr>
        <w:t>с. Марусино памятники архитектуры и истории культуры отсутствуют.</w:t>
      </w:r>
    </w:p>
    <w:p w:rsidR="00750075" w:rsidRPr="006345FB" w:rsidRDefault="006345FB" w:rsidP="00524192">
      <w:pPr>
        <w:spacing w:after="0" w:line="240" w:lineRule="auto"/>
        <w:ind w:left="-284" w:firstLine="284"/>
        <w:jc w:val="both"/>
        <w:rPr>
          <w:rFonts w:ascii="Times New Roman" w:hAnsi="Times New Roman"/>
          <w:sz w:val="28"/>
          <w:szCs w:val="28"/>
        </w:rPr>
      </w:pPr>
      <w:r w:rsidRPr="006345FB">
        <w:rPr>
          <w:rFonts w:ascii="Times New Roman" w:hAnsi="Times New Roman"/>
          <w:sz w:val="28"/>
          <w:szCs w:val="28"/>
        </w:rPr>
        <w:t>А</w:t>
      </w:r>
      <w:r w:rsidR="00750075" w:rsidRPr="006345FB">
        <w:rPr>
          <w:rFonts w:ascii="Times New Roman" w:hAnsi="Times New Roman"/>
          <w:sz w:val="28"/>
          <w:szCs w:val="28"/>
        </w:rPr>
        <w:t xml:space="preserve">рхеологические памятники обнаруженные на территории Криводановского сельсовета находятся около </w:t>
      </w:r>
      <w:r w:rsidR="00560BF7" w:rsidRPr="006345FB">
        <w:rPr>
          <w:rFonts w:ascii="Times New Roman" w:hAnsi="Times New Roman"/>
          <w:sz w:val="28"/>
          <w:szCs w:val="28"/>
        </w:rPr>
        <w:t xml:space="preserve">1,8 </w:t>
      </w:r>
      <w:r w:rsidR="00750075" w:rsidRPr="006345FB">
        <w:rPr>
          <w:rFonts w:ascii="Times New Roman" w:hAnsi="Times New Roman"/>
          <w:sz w:val="28"/>
          <w:szCs w:val="28"/>
        </w:rPr>
        <w:t xml:space="preserve">км от села. </w:t>
      </w:r>
    </w:p>
    <w:p w:rsidR="00074953" w:rsidRPr="006345FB" w:rsidRDefault="00074953" w:rsidP="00E726C1">
      <w:pPr>
        <w:pStyle w:val="26"/>
      </w:pPr>
    </w:p>
    <w:p w:rsidR="00816D39" w:rsidRPr="006345FB" w:rsidRDefault="00C13902" w:rsidP="00E726C1">
      <w:pPr>
        <w:pStyle w:val="26"/>
      </w:pPr>
      <w:bookmarkStart w:id="14" w:name="_Toc370419287"/>
      <w:r w:rsidRPr="006345FB">
        <w:t>1.</w:t>
      </w:r>
      <w:r w:rsidR="00217BAB" w:rsidRPr="006345FB">
        <w:t>3.3</w:t>
      </w:r>
      <w:r w:rsidRPr="006345FB">
        <w:t xml:space="preserve"> </w:t>
      </w:r>
      <w:r w:rsidR="00816D39" w:rsidRPr="006345FB">
        <w:t>Демографическая ситуация</w:t>
      </w:r>
      <w:bookmarkEnd w:id="14"/>
    </w:p>
    <w:p w:rsidR="00983965" w:rsidRPr="006345FB" w:rsidRDefault="00983965" w:rsidP="00983965">
      <w:pPr>
        <w:pStyle w:val="S8"/>
      </w:pPr>
    </w:p>
    <w:p w:rsidR="006345FB" w:rsidRPr="00CA285C" w:rsidRDefault="006345FB" w:rsidP="006345FB">
      <w:pPr>
        <w:pStyle w:val="S8"/>
      </w:pPr>
      <w:r w:rsidRPr="006345FB">
        <w:t>Важнейшей составляющей, характеризующей уровень развития социальной системы с. Марусино,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w:t>
      </w:r>
      <w:r w:rsidRPr="00CA285C">
        <w:t xml:space="preserve"> рождаемости, смертности, динамика половозрастной структуры населения, динамика численности рабочей силы, занятых и безработных. Анализ вышеуказанных показателей позволит получить целостную картину о демографической ситуации, сложившейся в </w:t>
      </w:r>
      <w:r>
        <w:t>с. Марусино</w:t>
      </w:r>
    </w:p>
    <w:p w:rsidR="006345FB" w:rsidRPr="004542CA" w:rsidRDefault="006345FB" w:rsidP="006345FB">
      <w:pPr>
        <w:pStyle w:val="S8"/>
      </w:pPr>
      <w:r w:rsidRPr="004542CA">
        <w:t xml:space="preserve">Численность и динамика населения представлена в </w:t>
      </w:r>
      <w:r w:rsidRPr="004542CA">
        <w:rPr>
          <w:i/>
          <w:iCs/>
        </w:rPr>
        <w:t>таблице 1.</w:t>
      </w:r>
      <w:r>
        <w:rPr>
          <w:i/>
          <w:iCs/>
        </w:rPr>
        <w:t>3</w:t>
      </w:r>
      <w:r w:rsidRPr="004542CA">
        <w:rPr>
          <w:i/>
          <w:iCs/>
        </w:rPr>
        <w:t>.3-1 и на рисунке 1.</w:t>
      </w:r>
      <w:r>
        <w:rPr>
          <w:i/>
          <w:iCs/>
        </w:rPr>
        <w:t>3</w:t>
      </w:r>
      <w:r w:rsidRPr="004542CA">
        <w:rPr>
          <w:i/>
          <w:iCs/>
        </w:rPr>
        <w:t>.3-1.</w:t>
      </w:r>
    </w:p>
    <w:p w:rsidR="006345FB" w:rsidRPr="00C64D44" w:rsidRDefault="006345FB" w:rsidP="006345FB">
      <w:pPr>
        <w:spacing w:after="0" w:line="240" w:lineRule="auto"/>
        <w:ind w:firstLine="709"/>
        <w:jc w:val="right"/>
        <w:rPr>
          <w:rFonts w:ascii="Times New Roman" w:hAnsi="Times New Roman"/>
          <w:i/>
          <w:iCs/>
          <w:sz w:val="28"/>
          <w:szCs w:val="28"/>
        </w:rPr>
      </w:pPr>
      <w:r w:rsidRPr="00C64D44">
        <w:rPr>
          <w:rFonts w:ascii="Times New Roman" w:hAnsi="Times New Roman"/>
          <w:i/>
          <w:iCs/>
          <w:sz w:val="28"/>
          <w:szCs w:val="28"/>
        </w:rPr>
        <w:t>Таблица 1.</w:t>
      </w:r>
      <w:r>
        <w:rPr>
          <w:rFonts w:ascii="Times New Roman" w:hAnsi="Times New Roman"/>
          <w:i/>
          <w:iCs/>
          <w:sz w:val="28"/>
          <w:szCs w:val="28"/>
        </w:rPr>
        <w:t>3</w:t>
      </w:r>
      <w:r w:rsidRPr="00C64D44">
        <w:rPr>
          <w:rFonts w:ascii="Times New Roman" w:hAnsi="Times New Roman"/>
          <w:i/>
          <w:iCs/>
          <w:sz w:val="28"/>
          <w:szCs w:val="28"/>
        </w:rPr>
        <w:t>.3-1</w:t>
      </w:r>
    </w:p>
    <w:p w:rsidR="006345FB" w:rsidRPr="00C64D44" w:rsidRDefault="006345FB" w:rsidP="006345FB">
      <w:pPr>
        <w:spacing w:after="0" w:line="240" w:lineRule="auto"/>
        <w:ind w:firstLine="709"/>
        <w:jc w:val="center"/>
        <w:rPr>
          <w:rFonts w:ascii="Times New Roman" w:hAnsi="Times New Roman"/>
          <w:i/>
          <w:iCs/>
          <w:sz w:val="28"/>
          <w:szCs w:val="28"/>
        </w:rPr>
      </w:pPr>
      <w:r w:rsidRPr="00C64D44">
        <w:rPr>
          <w:rFonts w:ascii="Times New Roman" w:hAnsi="Times New Roman"/>
          <w:i/>
          <w:iCs/>
          <w:sz w:val="28"/>
          <w:szCs w:val="28"/>
        </w:rPr>
        <w:t>Динамика численности населения</w:t>
      </w:r>
    </w:p>
    <w:p w:rsidR="006345FB" w:rsidRPr="00C64D44" w:rsidRDefault="006345FB" w:rsidP="006345FB">
      <w:pPr>
        <w:spacing w:after="120" w:line="240" w:lineRule="auto"/>
        <w:ind w:firstLine="709"/>
        <w:jc w:val="center"/>
        <w:rPr>
          <w:rFonts w:ascii="Times New Roman" w:hAnsi="Times New Roman"/>
          <w:i/>
          <w:iCs/>
          <w:sz w:val="28"/>
          <w:szCs w:val="28"/>
        </w:rPr>
      </w:pPr>
      <w:r w:rsidRPr="00C64D44">
        <w:rPr>
          <w:rFonts w:ascii="Times New Roman" w:hAnsi="Times New Roman"/>
          <w:i/>
          <w:iCs/>
          <w:sz w:val="28"/>
          <w:szCs w:val="28"/>
        </w:rPr>
        <w:t>с. Марусино с 2007-2012гг.</w:t>
      </w:r>
    </w:p>
    <w:tbl>
      <w:tblPr>
        <w:tblW w:w="983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4"/>
        <w:gridCol w:w="828"/>
        <w:gridCol w:w="850"/>
        <w:gridCol w:w="851"/>
        <w:gridCol w:w="850"/>
        <w:gridCol w:w="851"/>
        <w:gridCol w:w="850"/>
        <w:gridCol w:w="1099"/>
        <w:gridCol w:w="744"/>
        <w:gridCol w:w="908"/>
      </w:tblGrid>
      <w:tr w:rsidR="006345FB" w:rsidRPr="00C64D44" w:rsidTr="00313648">
        <w:trPr>
          <w:trHeight w:val="281"/>
        </w:trPr>
        <w:tc>
          <w:tcPr>
            <w:tcW w:w="2004" w:type="dxa"/>
            <w:vMerge w:val="restart"/>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Показатель</w:t>
            </w:r>
          </w:p>
        </w:tc>
        <w:tc>
          <w:tcPr>
            <w:tcW w:w="5080" w:type="dxa"/>
            <w:gridSpan w:val="6"/>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Годы</w:t>
            </w:r>
          </w:p>
        </w:tc>
        <w:tc>
          <w:tcPr>
            <w:tcW w:w="1099" w:type="dxa"/>
            <w:vMerge w:val="restart"/>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Сред. годовой. прирост %</w:t>
            </w:r>
          </w:p>
        </w:tc>
        <w:tc>
          <w:tcPr>
            <w:tcW w:w="1652" w:type="dxa"/>
            <w:gridSpan w:val="2"/>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Абсолют. прирост за период</w:t>
            </w:r>
          </w:p>
        </w:tc>
      </w:tr>
      <w:tr w:rsidR="006345FB" w:rsidRPr="00C64D44" w:rsidTr="00313648">
        <w:trPr>
          <w:trHeight w:val="281"/>
        </w:trPr>
        <w:tc>
          <w:tcPr>
            <w:tcW w:w="2004" w:type="dxa"/>
            <w:vMerge/>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p>
        </w:tc>
        <w:tc>
          <w:tcPr>
            <w:tcW w:w="828"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2007</w:t>
            </w:r>
          </w:p>
        </w:tc>
        <w:tc>
          <w:tcPr>
            <w:tcW w:w="850"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2008</w:t>
            </w:r>
          </w:p>
        </w:tc>
        <w:tc>
          <w:tcPr>
            <w:tcW w:w="851"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2009</w:t>
            </w:r>
          </w:p>
        </w:tc>
        <w:tc>
          <w:tcPr>
            <w:tcW w:w="850"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2010</w:t>
            </w:r>
          </w:p>
        </w:tc>
        <w:tc>
          <w:tcPr>
            <w:tcW w:w="851"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2011</w:t>
            </w:r>
          </w:p>
        </w:tc>
        <w:tc>
          <w:tcPr>
            <w:tcW w:w="850"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2012</w:t>
            </w:r>
          </w:p>
        </w:tc>
        <w:tc>
          <w:tcPr>
            <w:tcW w:w="1099" w:type="dxa"/>
            <w:vMerge/>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p>
        </w:tc>
        <w:tc>
          <w:tcPr>
            <w:tcW w:w="744"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чел</w:t>
            </w:r>
          </w:p>
        </w:tc>
        <w:tc>
          <w:tcPr>
            <w:tcW w:w="908"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w:t>
            </w:r>
          </w:p>
        </w:tc>
      </w:tr>
      <w:tr w:rsidR="006345FB" w:rsidRPr="00C64D44" w:rsidTr="00313648">
        <w:trPr>
          <w:trHeight w:val="702"/>
        </w:trPr>
        <w:tc>
          <w:tcPr>
            <w:tcW w:w="2004"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Численность населения (на конец года), чел</w:t>
            </w:r>
          </w:p>
        </w:tc>
        <w:tc>
          <w:tcPr>
            <w:tcW w:w="828"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1821</w:t>
            </w:r>
          </w:p>
        </w:tc>
        <w:tc>
          <w:tcPr>
            <w:tcW w:w="850"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1960</w:t>
            </w:r>
          </w:p>
        </w:tc>
        <w:tc>
          <w:tcPr>
            <w:tcW w:w="851"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1962</w:t>
            </w:r>
          </w:p>
        </w:tc>
        <w:tc>
          <w:tcPr>
            <w:tcW w:w="850"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2064</w:t>
            </w:r>
          </w:p>
        </w:tc>
        <w:tc>
          <w:tcPr>
            <w:tcW w:w="851"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2130</w:t>
            </w:r>
          </w:p>
        </w:tc>
        <w:tc>
          <w:tcPr>
            <w:tcW w:w="850" w:type="dxa"/>
            <w:shd w:val="clear" w:color="auto" w:fill="auto"/>
            <w:vAlign w:val="center"/>
            <w:hideMark/>
          </w:tcPr>
          <w:p w:rsidR="006345FB" w:rsidRPr="00C64D44" w:rsidRDefault="006345FB" w:rsidP="00313648">
            <w:pPr>
              <w:spacing w:after="0" w:line="240" w:lineRule="auto"/>
              <w:jc w:val="center"/>
              <w:rPr>
                <w:rFonts w:ascii="Times New Roman" w:hAnsi="Times New Roman"/>
                <w:sz w:val="24"/>
                <w:szCs w:val="24"/>
              </w:rPr>
            </w:pPr>
            <w:r w:rsidRPr="00C64D44">
              <w:rPr>
                <w:rFonts w:ascii="Times New Roman" w:hAnsi="Times New Roman"/>
                <w:sz w:val="24"/>
                <w:szCs w:val="24"/>
              </w:rPr>
              <w:t>2203</w:t>
            </w:r>
          </w:p>
        </w:tc>
        <w:tc>
          <w:tcPr>
            <w:tcW w:w="1099" w:type="dxa"/>
            <w:shd w:val="clear" w:color="auto" w:fill="auto"/>
            <w:noWrap/>
            <w:vAlign w:val="center"/>
            <w:hideMark/>
          </w:tcPr>
          <w:p w:rsidR="006345FB" w:rsidRPr="00C64D44" w:rsidRDefault="006345FB" w:rsidP="00313648">
            <w:pPr>
              <w:spacing w:after="0" w:line="240" w:lineRule="auto"/>
              <w:jc w:val="center"/>
              <w:rPr>
                <w:rFonts w:ascii="Times New Roman" w:hAnsi="Times New Roman"/>
                <w:color w:val="000000"/>
                <w:sz w:val="24"/>
                <w:szCs w:val="24"/>
              </w:rPr>
            </w:pPr>
            <w:r w:rsidRPr="00C64D44">
              <w:rPr>
                <w:rFonts w:ascii="Times New Roman" w:hAnsi="Times New Roman"/>
                <w:color w:val="000000"/>
                <w:sz w:val="24"/>
                <w:szCs w:val="24"/>
              </w:rPr>
              <w:t>3,5%</w:t>
            </w:r>
          </w:p>
        </w:tc>
        <w:tc>
          <w:tcPr>
            <w:tcW w:w="744" w:type="dxa"/>
            <w:shd w:val="clear" w:color="auto" w:fill="auto"/>
            <w:noWrap/>
            <w:vAlign w:val="center"/>
            <w:hideMark/>
          </w:tcPr>
          <w:p w:rsidR="006345FB" w:rsidRPr="00C64D44" w:rsidRDefault="006345FB" w:rsidP="00313648">
            <w:pPr>
              <w:spacing w:after="0" w:line="240" w:lineRule="auto"/>
              <w:jc w:val="center"/>
              <w:rPr>
                <w:rFonts w:ascii="Times New Roman" w:hAnsi="Times New Roman"/>
                <w:color w:val="000000"/>
                <w:sz w:val="24"/>
                <w:szCs w:val="24"/>
              </w:rPr>
            </w:pPr>
            <w:r w:rsidRPr="00C64D44">
              <w:rPr>
                <w:rFonts w:ascii="Times New Roman" w:hAnsi="Times New Roman"/>
                <w:color w:val="000000"/>
                <w:sz w:val="24"/>
                <w:szCs w:val="24"/>
              </w:rPr>
              <w:t>382</w:t>
            </w:r>
          </w:p>
        </w:tc>
        <w:tc>
          <w:tcPr>
            <w:tcW w:w="908" w:type="dxa"/>
            <w:shd w:val="clear" w:color="auto" w:fill="auto"/>
            <w:noWrap/>
            <w:vAlign w:val="center"/>
            <w:hideMark/>
          </w:tcPr>
          <w:p w:rsidR="006345FB" w:rsidRPr="00C64D44" w:rsidRDefault="006345FB" w:rsidP="00313648">
            <w:pPr>
              <w:spacing w:after="0" w:line="240" w:lineRule="auto"/>
              <w:jc w:val="center"/>
              <w:rPr>
                <w:rFonts w:ascii="Times New Roman" w:hAnsi="Times New Roman"/>
                <w:color w:val="000000"/>
                <w:sz w:val="24"/>
                <w:szCs w:val="24"/>
              </w:rPr>
            </w:pPr>
            <w:r w:rsidRPr="00C64D44">
              <w:rPr>
                <w:rFonts w:ascii="Times New Roman" w:hAnsi="Times New Roman"/>
                <w:color w:val="000000"/>
                <w:sz w:val="24"/>
                <w:szCs w:val="24"/>
              </w:rPr>
              <w:t>20,9%</w:t>
            </w:r>
          </w:p>
        </w:tc>
      </w:tr>
    </w:tbl>
    <w:p w:rsidR="006345FB" w:rsidRPr="00C64D44" w:rsidRDefault="006345FB" w:rsidP="006345FB">
      <w:pPr>
        <w:spacing w:before="120" w:after="120" w:line="240" w:lineRule="auto"/>
        <w:ind w:firstLine="720"/>
        <w:jc w:val="both"/>
        <w:rPr>
          <w:rFonts w:ascii="Times New Roman" w:hAnsi="Times New Roman"/>
          <w:sz w:val="28"/>
          <w:szCs w:val="28"/>
        </w:rPr>
      </w:pPr>
      <w:r w:rsidRPr="00C64D44">
        <w:rPr>
          <w:rFonts w:ascii="Times New Roman" w:hAnsi="Times New Roman"/>
          <w:sz w:val="28"/>
          <w:szCs w:val="28"/>
        </w:rPr>
        <w:t xml:space="preserve">За последние шесть лет наблюдается рост численности населения. Среднее значение прироста за рассматриваемый период превышало </w:t>
      </w:r>
      <w:r>
        <w:rPr>
          <w:rFonts w:ascii="Times New Roman" w:hAnsi="Times New Roman"/>
          <w:sz w:val="28"/>
          <w:szCs w:val="28"/>
        </w:rPr>
        <w:t>3,5</w:t>
      </w:r>
      <w:r w:rsidRPr="00C64D44">
        <w:rPr>
          <w:rFonts w:ascii="Times New Roman" w:hAnsi="Times New Roman"/>
          <w:sz w:val="28"/>
          <w:szCs w:val="28"/>
        </w:rPr>
        <w:t>% в год. Самый значительный абсолютный прирост населения произошел в 20</w:t>
      </w:r>
      <w:r>
        <w:rPr>
          <w:rFonts w:ascii="Times New Roman" w:hAnsi="Times New Roman"/>
          <w:sz w:val="28"/>
          <w:szCs w:val="28"/>
        </w:rPr>
        <w:t>07</w:t>
      </w:r>
      <w:r w:rsidRPr="00C64D44">
        <w:rPr>
          <w:rFonts w:ascii="Times New Roman" w:hAnsi="Times New Roman"/>
          <w:sz w:val="28"/>
          <w:szCs w:val="28"/>
        </w:rPr>
        <w:t xml:space="preserve"> году и составил </w:t>
      </w:r>
      <w:r>
        <w:rPr>
          <w:rFonts w:ascii="Times New Roman" w:hAnsi="Times New Roman"/>
          <w:sz w:val="28"/>
          <w:szCs w:val="28"/>
        </w:rPr>
        <w:t>139</w:t>
      </w:r>
      <w:r w:rsidRPr="00C64D44">
        <w:rPr>
          <w:rFonts w:ascii="Times New Roman" w:hAnsi="Times New Roman"/>
          <w:sz w:val="28"/>
          <w:szCs w:val="28"/>
        </w:rPr>
        <w:t xml:space="preserve"> человек. </w:t>
      </w:r>
    </w:p>
    <w:p w:rsidR="006345FB" w:rsidRPr="00C64D44" w:rsidRDefault="006345FB" w:rsidP="006345FB">
      <w:pPr>
        <w:autoSpaceDE w:val="0"/>
        <w:autoSpaceDN w:val="0"/>
        <w:adjustRightInd w:val="0"/>
        <w:spacing w:after="0" w:line="240" w:lineRule="auto"/>
        <w:jc w:val="center"/>
        <w:rPr>
          <w:rFonts w:ascii="Times New Roman" w:hAnsi="Times New Roman"/>
          <w:noProof/>
          <w:sz w:val="28"/>
          <w:szCs w:val="28"/>
          <w:highlight w:val="yellow"/>
        </w:rPr>
      </w:pPr>
      <w:r>
        <w:rPr>
          <w:rFonts w:ascii="Times New Roman" w:hAnsi="Times New Roman"/>
          <w:noProof/>
          <w:sz w:val="28"/>
          <w:szCs w:val="28"/>
          <w:lang w:eastAsia="ru-RU"/>
        </w:rPr>
        <w:lastRenderedPageBreak/>
        <w:drawing>
          <wp:inline distT="0" distB="0" distL="0" distR="0">
            <wp:extent cx="4284980" cy="2594610"/>
            <wp:effectExtent l="1905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4284980" cy="2594610"/>
                    </a:xfrm>
                    <a:prstGeom prst="rect">
                      <a:avLst/>
                    </a:prstGeom>
                    <a:noFill/>
                    <a:ln w="9525">
                      <a:noFill/>
                      <a:miter lim="800000"/>
                      <a:headEnd/>
                      <a:tailEnd/>
                    </a:ln>
                  </pic:spPr>
                </pic:pic>
              </a:graphicData>
            </a:graphic>
          </wp:inline>
        </w:drawing>
      </w:r>
    </w:p>
    <w:p w:rsidR="006345FB" w:rsidRPr="00F01DA0" w:rsidRDefault="006345FB" w:rsidP="006345FB">
      <w:pPr>
        <w:autoSpaceDE w:val="0"/>
        <w:autoSpaceDN w:val="0"/>
        <w:adjustRightInd w:val="0"/>
        <w:spacing w:before="120" w:after="0" w:line="240" w:lineRule="auto"/>
        <w:jc w:val="center"/>
        <w:rPr>
          <w:rFonts w:ascii="Times New Roman" w:hAnsi="Times New Roman"/>
          <w:i/>
          <w:iCs/>
          <w:sz w:val="28"/>
          <w:szCs w:val="28"/>
        </w:rPr>
      </w:pPr>
      <w:r w:rsidRPr="00F01DA0">
        <w:rPr>
          <w:rFonts w:ascii="Times New Roman" w:hAnsi="Times New Roman"/>
          <w:i/>
          <w:iCs/>
          <w:sz w:val="28"/>
          <w:szCs w:val="28"/>
        </w:rPr>
        <w:t>Рисунок 1.</w:t>
      </w:r>
      <w:r>
        <w:rPr>
          <w:rFonts w:ascii="Times New Roman" w:hAnsi="Times New Roman"/>
          <w:i/>
          <w:iCs/>
          <w:sz w:val="28"/>
          <w:szCs w:val="28"/>
        </w:rPr>
        <w:t>3</w:t>
      </w:r>
      <w:r w:rsidRPr="00F01DA0">
        <w:rPr>
          <w:rFonts w:ascii="Times New Roman" w:hAnsi="Times New Roman"/>
          <w:i/>
          <w:iCs/>
          <w:sz w:val="28"/>
          <w:szCs w:val="28"/>
        </w:rPr>
        <w:t>.3-1 Динамика численности населения с. Марусино</w:t>
      </w:r>
    </w:p>
    <w:p w:rsidR="006345FB" w:rsidRPr="00C64D44" w:rsidRDefault="006345FB" w:rsidP="006345FB">
      <w:pPr>
        <w:autoSpaceDE w:val="0"/>
        <w:autoSpaceDN w:val="0"/>
        <w:adjustRightInd w:val="0"/>
        <w:spacing w:after="0" w:line="240" w:lineRule="auto"/>
        <w:jc w:val="center"/>
        <w:rPr>
          <w:rFonts w:ascii="Times New Roman" w:hAnsi="Times New Roman"/>
          <w:i/>
          <w:iCs/>
          <w:sz w:val="28"/>
          <w:szCs w:val="28"/>
          <w:highlight w:val="yellow"/>
        </w:rPr>
      </w:pPr>
    </w:p>
    <w:p w:rsidR="006345FB" w:rsidRPr="00C64D44" w:rsidRDefault="006345FB" w:rsidP="006345FB">
      <w:pPr>
        <w:autoSpaceDE w:val="0"/>
        <w:autoSpaceDN w:val="0"/>
        <w:adjustRightInd w:val="0"/>
        <w:spacing w:after="0" w:line="240" w:lineRule="auto"/>
        <w:jc w:val="center"/>
        <w:rPr>
          <w:rFonts w:ascii="Times New Roman,Bold" w:hAnsi="Times New Roman,Bold" w:cs="Times New Roman,Bold"/>
          <w:b/>
          <w:bCs/>
          <w:sz w:val="26"/>
          <w:szCs w:val="26"/>
          <w:highlight w:val="yellow"/>
        </w:rPr>
      </w:pPr>
      <w:r>
        <w:rPr>
          <w:rFonts w:ascii="Times New Roman,Bold" w:hAnsi="Times New Roman,Bold" w:cs="Times New Roman,Bold"/>
          <w:b/>
          <w:bCs/>
          <w:noProof/>
          <w:sz w:val="26"/>
          <w:szCs w:val="26"/>
          <w:lang w:eastAsia="ru-RU"/>
        </w:rPr>
        <w:drawing>
          <wp:inline distT="0" distB="0" distL="0" distR="0">
            <wp:extent cx="5167630" cy="268986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167630" cy="2689860"/>
                    </a:xfrm>
                    <a:prstGeom prst="rect">
                      <a:avLst/>
                    </a:prstGeom>
                    <a:noFill/>
                    <a:ln w="9525">
                      <a:noFill/>
                      <a:miter lim="800000"/>
                      <a:headEnd/>
                      <a:tailEnd/>
                    </a:ln>
                  </pic:spPr>
                </pic:pic>
              </a:graphicData>
            </a:graphic>
          </wp:inline>
        </w:drawing>
      </w:r>
      <w:r w:rsidRPr="00F01DA0">
        <w:rPr>
          <w:rFonts w:ascii="Times New Roman,Bold" w:hAnsi="Times New Roman,Bold" w:cs="Times New Roman,Bold"/>
          <w:b/>
          <w:bCs/>
          <w:noProof/>
          <w:sz w:val="26"/>
          <w:szCs w:val="26"/>
          <w:highlight w:val="yellow"/>
        </w:rPr>
        <w:t xml:space="preserve"> </w:t>
      </w:r>
      <w:r w:rsidRPr="00C64D44">
        <w:rPr>
          <w:rFonts w:ascii="Times New Roman,Bold" w:hAnsi="Times New Roman,Bold" w:cs="Times New Roman,Bold"/>
          <w:b/>
          <w:bCs/>
          <w:noProof/>
          <w:sz w:val="26"/>
          <w:szCs w:val="26"/>
          <w:highlight w:val="yellow"/>
        </w:rPr>
        <w:t xml:space="preserve"> </w:t>
      </w:r>
    </w:p>
    <w:p w:rsidR="006345FB" w:rsidRPr="00AC5E76" w:rsidRDefault="006345FB" w:rsidP="006345FB">
      <w:pPr>
        <w:autoSpaceDE w:val="0"/>
        <w:autoSpaceDN w:val="0"/>
        <w:adjustRightInd w:val="0"/>
        <w:spacing w:before="120" w:after="0" w:line="240" w:lineRule="auto"/>
        <w:jc w:val="center"/>
        <w:rPr>
          <w:rFonts w:ascii="Times New Roman" w:hAnsi="Times New Roman"/>
          <w:i/>
          <w:iCs/>
          <w:sz w:val="28"/>
          <w:szCs w:val="28"/>
        </w:rPr>
      </w:pPr>
      <w:r w:rsidRPr="00AC5E76">
        <w:rPr>
          <w:rFonts w:ascii="Times New Roman" w:hAnsi="Times New Roman"/>
          <w:i/>
          <w:iCs/>
          <w:sz w:val="28"/>
          <w:szCs w:val="28"/>
        </w:rPr>
        <w:t>Рисунок 1.</w:t>
      </w:r>
      <w:r>
        <w:rPr>
          <w:rFonts w:ascii="Times New Roman" w:hAnsi="Times New Roman"/>
          <w:i/>
          <w:iCs/>
          <w:sz w:val="28"/>
          <w:szCs w:val="28"/>
        </w:rPr>
        <w:t>3</w:t>
      </w:r>
      <w:r w:rsidRPr="00AC5E76">
        <w:rPr>
          <w:rFonts w:ascii="Times New Roman" w:hAnsi="Times New Roman"/>
          <w:i/>
          <w:iCs/>
          <w:sz w:val="28"/>
          <w:szCs w:val="28"/>
        </w:rPr>
        <w:t>.3-2 Естественный прирост численности населения</w:t>
      </w:r>
    </w:p>
    <w:p w:rsidR="006345FB" w:rsidRPr="00AC5E76" w:rsidRDefault="006345FB" w:rsidP="006345FB">
      <w:pPr>
        <w:autoSpaceDE w:val="0"/>
        <w:autoSpaceDN w:val="0"/>
        <w:adjustRightInd w:val="0"/>
        <w:spacing w:after="120" w:line="240" w:lineRule="auto"/>
        <w:jc w:val="center"/>
        <w:rPr>
          <w:rFonts w:ascii="Times New Roman" w:hAnsi="Times New Roman"/>
          <w:i/>
          <w:iCs/>
          <w:sz w:val="28"/>
          <w:szCs w:val="28"/>
        </w:rPr>
      </w:pPr>
      <w:r w:rsidRPr="00AC5E76">
        <w:rPr>
          <w:rFonts w:ascii="Times New Roman" w:hAnsi="Times New Roman"/>
          <w:i/>
          <w:iCs/>
          <w:sz w:val="28"/>
          <w:szCs w:val="28"/>
        </w:rPr>
        <w:t>с. Марусино</w:t>
      </w:r>
    </w:p>
    <w:p w:rsidR="006345FB" w:rsidRPr="00D54CA0" w:rsidRDefault="006345FB" w:rsidP="006345FB">
      <w:pPr>
        <w:spacing w:after="0" w:line="240" w:lineRule="auto"/>
        <w:ind w:firstLine="709"/>
        <w:jc w:val="both"/>
        <w:rPr>
          <w:rFonts w:ascii="Times New Roman" w:hAnsi="Times New Roman"/>
          <w:sz w:val="28"/>
          <w:szCs w:val="28"/>
        </w:rPr>
      </w:pPr>
      <w:r w:rsidRPr="00D54CA0">
        <w:rPr>
          <w:rFonts w:ascii="Times New Roman" w:hAnsi="Times New Roman"/>
          <w:sz w:val="28"/>
          <w:szCs w:val="28"/>
        </w:rPr>
        <w:t xml:space="preserve">Увеличение численности населения происходит не только за счёт миграционного прироста, но и естественного. Определяющим фактором роста населения является миграция (92,4% всего прироста), которая имела положительное значение на протяжение почти всего рассматриваемого периода с 2008 по 2012 год, за исключением 2009 года. Основные факторы, делающую данную территорию привлекательной для притока населения являются удобное географическое расположение, близкое расположение к городу, перспективность территории для комплексной застройки, а как результат и создание всей социально-культурной и бытовой инфраструктуры. </w:t>
      </w:r>
    </w:p>
    <w:p w:rsidR="006345FB" w:rsidRPr="00401A36" w:rsidRDefault="006345FB" w:rsidP="006345FB">
      <w:pPr>
        <w:spacing w:after="0" w:line="240" w:lineRule="auto"/>
        <w:ind w:firstLine="709"/>
        <w:jc w:val="both"/>
        <w:rPr>
          <w:rFonts w:ascii="Times New Roman" w:hAnsi="Times New Roman"/>
          <w:sz w:val="28"/>
          <w:szCs w:val="28"/>
        </w:rPr>
      </w:pPr>
      <w:r w:rsidRPr="00401A36">
        <w:rPr>
          <w:rFonts w:ascii="Times New Roman" w:hAnsi="Times New Roman"/>
          <w:sz w:val="28"/>
          <w:szCs w:val="28"/>
        </w:rPr>
        <w:t xml:space="preserve">Общий коэффициент рождаемости в 2012г. составил 13,4‰, что чуть ниже среднего показателя по Новосибирской области 13,6‰. Рождаемость имеет положительный тренд, это обусловлено двумя основными факторами. Во-первых, в детородный возраст вступило многочисленное поколение конца 80-х годов, во-вторых, привлекательностью этой территории для застройки, что приведёт к значительному миграционному приросту. Стоит отметить, что коэффициент рождаемости не отражает полностью роста количества детей, так как </w:t>
      </w:r>
      <w:r w:rsidRPr="00401A36">
        <w:rPr>
          <w:rFonts w:ascii="Times New Roman" w:hAnsi="Times New Roman"/>
          <w:sz w:val="28"/>
          <w:szCs w:val="28"/>
        </w:rPr>
        <w:lastRenderedPageBreak/>
        <w:t>механический прирост происходит за счёт молодого экономически активного населения с одним или двумя детьми в семье. При этом в настоящий момент почти 300 участков выделено для размещения ИЖС, в которых будут проживать многодетные семьи. Учитывая, что многодетными в России считаются семьи с тремя и более детьми, только для обеспечения объектами социально-бытового обслуживания этого населения, потребуется школа почти в два раза больше существующей.</w:t>
      </w:r>
    </w:p>
    <w:p w:rsidR="006345FB" w:rsidRPr="00401A36" w:rsidRDefault="006345FB" w:rsidP="006345FB">
      <w:pPr>
        <w:autoSpaceDE w:val="0"/>
        <w:autoSpaceDN w:val="0"/>
        <w:adjustRightInd w:val="0"/>
        <w:spacing w:after="0" w:line="240" w:lineRule="auto"/>
        <w:ind w:firstLine="709"/>
        <w:jc w:val="both"/>
        <w:rPr>
          <w:rFonts w:ascii="Times New Roman" w:hAnsi="Times New Roman"/>
          <w:sz w:val="28"/>
          <w:szCs w:val="28"/>
        </w:rPr>
      </w:pPr>
      <w:r w:rsidRPr="00401A36">
        <w:rPr>
          <w:rFonts w:ascii="Times New Roman" w:hAnsi="Times New Roman"/>
          <w:sz w:val="28"/>
          <w:szCs w:val="28"/>
        </w:rPr>
        <w:t>Коэффициент смертности в с. Марусино в 2012 году равнялся 10,7‰, что намного ниже</w:t>
      </w:r>
      <w:r w:rsidRPr="00401A36">
        <w:rPr>
          <w:rFonts w:ascii="Times New Roman" w:hAnsi="Times New Roman"/>
          <w:color w:val="00B050"/>
          <w:sz w:val="28"/>
          <w:szCs w:val="28"/>
        </w:rPr>
        <w:t xml:space="preserve"> </w:t>
      </w:r>
      <w:r w:rsidRPr="00401A36">
        <w:rPr>
          <w:rFonts w:ascii="Times New Roman" w:hAnsi="Times New Roman"/>
          <w:sz w:val="28"/>
          <w:szCs w:val="28"/>
        </w:rPr>
        <w:t xml:space="preserve">  показателя по Новосибирской областью 8,3‰. Причиной низкого коэффициента смертности является приток молодого экономически активного населения. За весь рассматриваемый период за исключением 2008 года наблюдался естественный прирост населения. В процентном отношении на естественный прирост пришлось 7,6% общего прироста населения.</w:t>
      </w:r>
    </w:p>
    <w:p w:rsidR="006345FB" w:rsidRPr="00401A36" w:rsidRDefault="006345FB" w:rsidP="006345FB">
      <w:pPr>
        <w:autoSpaceDE w:val="0"/>
        <w:autoSpaceDN w:val="0"/>
        <w:adjustRightInd w:val="0"/>
        <w:spacing w:after="0" w:line="240" w:lineRule="auto"/>
        <w:ind w:firstLine="709"/>
        <w:jc w:val="both"/>
        <w:rPr>
          <w:rFonts w:ascii="Times New Roman" w:hAnsi="Times New Roman"/>
          <w:sz w:val="28"/>
          <w:szCs w:val="28"/>
        </w:rPr>
      </w:pPr>
      <w:r w:rsidRPr="00401A36">
        <w:rPr>
          <w:rFonts w:ascii="Times New Roman" w:hAnsi="Times New Roman"/>
          <w:sz w:val="28"/>
          <w:szCs w:val="28"/>
        </w:rPr>
        <w:t>В общей структуре причин смерти населения лидируют болезни системы кровообращения, онкологические заболевания, несчастные случаи, травмы.</w:t>
      </w:r>
    </w:p>
    <w:p w:rsidR="006345FB" w:rsidRPr="00401A36" w:rsidRDefault="006345FB" w:rsidP="006345FB">
      <w:pPr>
        <w:autoSpaceDE w:val="0"/>
        <w:autoSpaceDN w:val="0"/>
        <w:adjustRightInd w:val="0"/>
        <w:spacing w:after="0" w:line="240" w:lineRule="auto"/>
        <w:ind w:firstLine="709"/>
        <w:jc w:val="both"/>
        <w:rPr>
          <w:rFonts w:ascii="Times New Roman" w:hAnsi="Times New Roman"/>
          <w:color w:val="FFFFFF"/>
          <w:sz w:val="28"/>
          <w:szCs w:val="28"/>
        </w:rPr>
        <w:sectPr w:rsidR="006345FB" w:rsidRPr="00401A36" w:rsidSect="00313648">
          <w:pgSz w:w="11906" w:h="16838"/>
          <w:pgMar w:top="851" w:right="567" w:bottom="851" w:left="1418" w:header="709" w:footer="423" w:gutter="0"/>
          <w:cols w:space="708"/>
          <w:docGrid w:linePitch="360"/>
        </w:sectPr>
      </w:pPr>
    </w:p>
    <w:p w:rsidR="006345FB" w:rsidRPr="00AC5E76" w:rsidRDefault="006345FB" w:rsidP="006345FB">
      <w:pPr>
        <w:pStyle w:val="afd"/>
        <w:jc w:val="right"/>
        <w:rPr>
          <w:i/>
          <w:iCs/>
          <w:sz w:val="28"/>
          <w:szCs w:val="28"/>
        </w:rPr>
      </w:pPr>
      <w:r w:rsidRPr="00AC5E76">
        <w:rPr>
          <w:i/>
          <w:iCs/>
          <w:sz w:val="28"/>
          <w:szCs w:val="28"/>
        </w:rPr>
        <w:lastRenderedPageBreak/>
        <w:t>Таблица 1.</w:t>
      </w:r>
      <w:r>
        <w:rPr>
          <w:i/>
          <w:iCs/>
          <w:sz w:val="28"/>
          <w:szCs w:val="28"/>
        </w:rPr>
        <w:t>3</w:t>
      </w:r>
      <w:r w:rsidRPr="00AC5E76">
        <w:rPr>
          <w:i/>
          <w:iCs/>
          <w:sz w:val="28"/>
          <w:szCs w:val="28"/>
        </w:rPr>
        <w:t>.3-2</w:t>
      </w:r>
    </w:p>
    <w:p w:rsidR="006345FB" w:rsidRPr="00AC5E76" w:rsidRDefault="006345FB" w:rsidP="006345FB">
      <w:pPr>
        <w:autoSpaceDE w:val="0"/>
        <w:autoSpaceDN w:val="0"/>
        <w:adjustRightInd w:val="0"/>
        <w:spacing w:after="0" w:line="240" w:lineRule="auto"/>
        <w:jc w:val="center"/>
        <w:rPr>
          <w:rFonts w:ascii="Times New Roman" w:hAnsi="Times New Roman"/>
          <w:i/>
          <w:iCs/>
          <w:sz w:val="28"/>
          <w:szCs w:val="28"/>
        </w:rPr>
      </w:pPr>
      <w:r w:rsidRPr="00AC5E76">
        <w:rPr>
          <w:rFonts w:ascii="Times New Roman" w:hAnsi="Times New Roman"/>
          <w:i/>
          <w:iCs/>
          <w:sz w:val="28"/>
          <w:szCs w:val="28"/>
        </w:rPr>
        <w:t>Основные показатели, характеризующие демографические процессы</w:t>
      </w:r>
    </w:p>
    <w:p w:rsidR="006345FB" w:rsidRPr="00AC5E76" w:rsidRDefault="006345FB" w:rsidP="006345FB">
      <w:pPr>
        <w:autoSpaceDE w:val="0"/>
        <w:autoSpaceDN w:val="0"/>
        <w:adjustRightInd w:val="0"/>
        <w:spacing w:after="120" w:line="240" w:lineRule="auto"/>
        <w:jc w:val="center"/>
        <w:rPr>
          <w:rFonts w:ascii="Times New Roman" w:hAnsi="Times New Roman"/>
          <w:i/>
          <w:iCs/>
          <w:sz w:val="28"/>
          <w:szCs w:val="28"/>
        </w:rPr>
      </w:pPr>
      <w:r w:rsidRPr="00AC5E76">
        <w:rPr>
          <w:rFonts w:ascii="Times New Roman" w:hAnsi="Times New Roman"/>
          <w:i/>
          <w:iCs/>
          <w:sz w:val="28"/>
          <w:szCs w:val="28"/>
        </w:rPr>
        <w:t xml:space="preserve"> на территории с. Марусино</w:t>
      </w:r>
    </w:p>
    <w:tbl>
      <w:tblPr>
        <w:tblW w:w="12600" w:type="dxa"/>
        <w:jc w:val="center"/>
        <w:tblInd w:w="-106" w:type="dxa"/>
        <w:tblLook w:val="00A0"/>
      </w:tblPr>
      <w:tblGrid>
        <w:gridCol w:w="3954"/>
        <w:gridCol w:w="1053"/>
        <w:gridCol w:w="1053"/>
        <w:gridCol w:w="1079"/>
        <w:gridCol w:w="1085"/>
        <w:gridCol w:w="969"/>
        <w:gridCol w:w="1389"/>
        <w:gridCol w:w="2018"/>
      </w:tblGrid>
      <w:tr w:rsidR="006345FB" w:rsidRPr="00AC5E76" w:rsidTr="00313648">
        <w:trPr>
          <w:trHeight w:val="85"/>
          <w:jc w:val="center"/>
        </w:trPr>
        <w:tc>
          <w:tcPr>
            <w:tcW w:w="3954" w:type="dxa"/>
            <w:vMerge w:val="restart"/>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Наименование показателя</w:t>
            </w:r>
          </w:p>
        </w:tc>
        <w:tc>
          <w:tcPr>
            <w:tcW w:w="5239" w:type="dxa"/>
            <w:gridSpan w:val="5"/>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Годы</w:t>
            </w:r>
          </w:p>
        </w:tc>
        <w:tc>
          <w:tcPr>
            <w:tcW w:w="3407" w:type="dxa"/>
            <w:gridSpan w:val="2"/>
            <w:tcBorders>
              <w:top w:val="single" w:sz="4" w:space="0" w:color="auto"/>
              <w:left w:val="single" w:sz="4" w:space="0" w:color="auto"/>
              <w:bottom w:val="single" w:sz="4" w:space="0" w:color="auto"/>
              <w:right w:val="single" w:sz="4"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Среднегодовое значение</w:t>
            </w:r>
          </w:p>
        </w:tc>
      </w:tr>
      <w:tr w:rsidR="006345FB" w:rsidRPr="00AC5E76" w:rsidTr="00313648">
        <w:trPr>
          <w:trHeight w:val="85"/>
          <w:jc w:val="center"/>
        </w:trPr>
        <w:tc>
          <w:tcPr>
            <w:tcW w:w="3954" w:type="dxa"/>
            <w:vMerge/>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p>
        </w:tc>
        <w:tc>
          <w:tcPr>
            <w:tcW w:w="1053" w:type="dxa"/>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2008</w:t>
            </w:r>
          </w:p>
        </w:tc>
        <w:tc>
          <w:tcPr>
            <w:tcW w:w="1053" w:type="dxa"/>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2009</w:t>
            </w:r>
          </w:p>
        </w:tc>
        <w:tc>
          <w:tcPr>
            <w:tcW w:w="1079" w:type="dxa"/>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2010</w:t>
            </w:r>
          </w:p>
        </w:tc>
        <w:tc>
          <w:tcPr>
            <w:tcW w:w="1085" w:type="dxa"/>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2011</w:t>
            </w:r>
          </w:p>
        </w:tc>
        <w:tc>
          <w:tcPr>
            <w:tcW w:w="969" w:type="dxa"/>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2012</w:t>
            </w:r>
          </w:p>
        </w:tc>
        <w:tc>
          <w:tcPr>
            <w:tcW w:w="1389" w:type="dxa"/>
            <w:tcBorders>
              <w:top w:val="single" w:sz="4" w:space="0" w:color="auto"/>
              <w:left w:val="single" w:sz="4" w:space="0" w:color="auto"/>
              <w:bottom w:val="single" w:sz="4" w:space="0" w:color="auto"/>
              <w:right w:val="single" w:sz="4"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человек</w:t>
            </w:r>
          </w:p>
        </w:tc>
        <w:tc>
          <w:tcPr>
            <w:tcW w:w="2018" w:type="dxa"/>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 от общей численности</w:t>
            </w:r>
          </w:p>
        </w:tc>
      </w:tr>
      <w:tr w:rsidR="006345FB" w:rsidRPr="00AC5E76" w:rsidTr="00313648">
        <w:trPr>
          <w:trHeight w:val="330"/>
          <w:jc w:val="center"/>
        </w:trPr>
        <w:tc>
          <w:tcPr>
            <w:tcW w:w="3954" w:type="dxa"/>
            <w:tcBorders>
              <w:top w:val="single" w:sz="4" w:space="0" w:color="auto"/>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Численность населения на начало года, чел.</w:t>
            </w:r>
          </w:p>
        </w:tc>
        <w:tc>
          <w:tcPr>
            <w:tcW w:w="1053" w:type="dxa"/>
            <w:tcBorders>
              <w:top w:val="single" w:sz="4" w:space="0" w:color="auto"/>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1960</w:t>
            </w:r>
          </w:p>
        </w:tc>
        <w:tc>
          <w:tcPr>
            <w:tcW w:w="1053" w:type="dxa"/>
            <w:tcBorders>
              <w:top w:val="single" w:sz="4" w:space="0" w:color="auto"/>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1962</w:t>
            </w:r>
          </w:p>
        </w:tc>
        <w:tc>
          <w:tcPr>
            <w:tcW w:w="1079" w:type="dxa"/>
            <w:tcBorders>
              <w:top w:val="single" w:sz="4" w:space="0" w:color="auto"/>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2064</w:t>
            </w:r>
          </w:p>
        </w:tc>
        <w:tc>
          <w:tcPr>
            <w:tcW w:w="1085" w:type="dxa"/>
            <w:tcBorders>
              <w:top w:val="single" w:sz="4" w:space="0" w:color="auto"/>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2130</w:t>
            </w:r>
          </w:p>
        </w:tc>
        <w:tc>
          <w:tcPr>
            <w:tcW w:w="969" w:type="dxa"/>
            <w:tcBorders>
              <w:top w:val="single" w:sz="4" w:space="0" w:color="auto"/>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2203</w:t>
            </w:r>
          </w:p>
        </w:tc>
        <w:tc>
          <w:tcPr>
            <w:tcW w:w="1389" w:type="dxa"/>
            <w:tcBorders>
              <w:top w:val="single" w:sz="4" w:space="0" w:color="auto"/>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2064</w:t>
            </w:r>
          </w:p>
        </w:tc>
        <w:tc>
          <w:tcPr>
            <w:tcW w:w="2018" w:type="dxa"/>
            <w:tcBorders>
              <w:top w:val="single" w:sz="4" w:space="0" w:color="auto"/>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100</w:t>
            </w:r>
          </w:p>
        </w:tc>
      </w:tr>
      <w:tr w:rsidR="006345FB" w:rsidRPr="00AC5E76" w:rsidTr="00313648">
        <w:trPr>
          <w:trHeight w:val="645"/>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Темп прироста к предыдущему году, % (правая шкала)</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7,63</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0,10</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5,20</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3,20</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3,43</w:t>
            </w:r>
          </w:p>
        </w:tc>
        <w:tc>
          <w:tcPr>
            <w:tcW w:w="1389"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х</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х</w:t>
            </w:r>
          </w:p>
        </w:tc>
      </w:tr>
      <w:tr w:rsidR="006345FB" w:rsidRPr="00AC5E76" w:rsidTr="00313648">
        <w:trPr>
          <w:trHeight w:val="330"/>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Число родившихся, чел.</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19</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29</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31</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26</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29</w:t>
            </w:r>
          </w:p>
        </w:tc>
        <w:tc>
          <w:tcPr>
            <w:tcW w:w="1389"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26,8</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1,30</w:t>
            </w:r>
          </w:p>
        </w:tc>
      </w:tr>
      <w:tr w:rsidR="006345FB" w:rsidRPr="00AC5E76" w:rsidTr="00313648">
        <w:trPr>
          <w:trHeight w:val="645"/>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Общий коэффициент рождаемости (чел. на 1000 чел. населения)</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10,1</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14,8</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15,4</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12,4</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13,4</w:t>
            </w:r>
          </w:p>
        </w:tc>
        <w:tc>
          <w:tcPr>
            <w:tcW w:w="1389" w:type="dxa"/>
            <w:tcBorders>
              <w:top w:val="nil"/>
              <w:left w:val="nil"/>
              <w:bottom w:val="single" w:sz="8" w:space="0" w:color="auto"/>
              <w:right w:val="single" w:sz="8" w:space="0" w:color="auto"/>
            </w:tcBorders>
            <w:shd w:val="clear" w:color="auto" w:fill="auto"/>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13,2</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х</w:t>
            </w:r>
          </w:p>
        </w:tc>
      </w:tr>
      <w:tr w:rsidR="006345FB" w:rsidRPr="00AC5E76" w:rsidTr="00313648">
        <w:trPr>
          <w:trHeight w:val="330"/>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Число умерших, чел.</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22</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20</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22</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23</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18</w:t>
            </w:r>
          </w:p>
        </w:tc>
        <w:tc>
          <w:tcPr>
            <w:tcW w:w="1389" w:type="dxa"/>
            <w:tcBorders>
              <w:top w:val="nil"/>
              <w:left w:val="nil"/>
              <w:bottom w:val="single" w:sz="8" w:space="0" w:color="auto"/>
              <w:right w:val="single" w:sz="8" w:space="0" w:color="auto"/>
            </w:tcBorders>
            <w:shd w:val="clear" w:color="auto" w:fill="auto"/>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21</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1,02</w:t>
            </w:r>
          </w:p>
        </w:tc>
      </w:tr>
      <w:tr w:rsidR="006345FB" w:rsidRPr="00AC5E76" w:rsidTr="00313648">
        <w:trPr>
          <w:trHeight w:val="645"/>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Общий коэффициент смертности (чел. на 1000 чел. населения)</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11,6</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10,2</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10,9</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11,0</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8,3</w:t>
            </w:r>
          </w:p>
        </w:tc>
        <w:tc>
          <w:tcPr>
            <w:tcW w:w="1389" w:type="dxa"/>
            <w:tcBorders>
              <w:top w:val="nil"/>
              <w:left w:val="nil"/>
              <w:bottom w:val="single" w:sz="8" w:space="0" w:color="auto"/>
              <w:right w:val="single" w:sz="8" w:space="0" w:color="auto"/>
            </w:tcBorders>
            <w:shd w:val="clear" w:color="auto" w:fill="auto"/>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10,4</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х</w:t>
            </w:r>
          </w:p>
        </w:tc>
      </w:tr>
      <w:tr w:rsidR="006345FB" w:rsidRPr="00AC5E76" w:rsidTr="00313648">
        <w:trPr>
          <w:trHeight w:val="330"/>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Естественный прирост населения, чел.</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9</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9</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11</w:t>
            </w:r>
          </w:p>
        </w:tc>
        <w:tc>
          <w:tcPr>
            <w:tcW w:w="1389" w:type="dxa"/>
            <w:tcBorders>
              <w:top w:val="nil"/>
              <w:left w:val="nil"/>
              <w:bottom w:val="single" w:sz="8" w:space="0" w:color="auto"/>
              <w:right w:val="single" w:sz="8" w:space="0" w:color="auto"/>
            </w:tcBorders>
            <w:shd w:val="clear" w:color="auto" w:fill="auto"/>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5,8</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0,28</w:t>
            </w:r>
          </w:p>
        </w:tc>
      </w:tr>
      <w:tr w:rsidR="006345FB" w:rsidRPr="00AC5E76" w:rsidTr="00313648">
        <w:trPr>
          <w:trHeight w:val="330"/>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Миграционный прирост населения, чел.</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142</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-7</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93</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63</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62</w:t>
            </w:r>
          </w:p>
        </w:tc>
        <w:tc>
          <w:tcPr>
            <w:tcW w:w="1389"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70,6</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3,42</w:t>
            </w:r>
          </w:p>
        </w:tc>
      </w:tr>
      <w:tr w:rsidR="006345FB" w:rsidRPr="00AC5E76" w:rsidTr="00313648">
        <w:trPr>
          <w:trHeight w:val="330"/>
          <w:jc w:val="center"/>
        </w:trPr>
        <w:tc>
          <w:tcPr>
            <w:tcW w:w="3954" w:type="dxa"/>
            <w:tcBorders>
              <w:top w:val="nil"/>
              <w:left w:val="single" w:sz="8" w:space="0" w:color="auto"/>
              <w:bottom w:val="single" w:sz="8" w:space="0" w:color="auto"/>
              <w:right w:val="single" w:sz="8" w:space="0" w:color="auto"/>
            </w:tcBorders>
            <w:vAlign w:val="bottom"/>
          </w:tcPr>
          <w:p w:rsidR="006345FB" w:rsidRPr="00AC5E76" w:rsidRDefault="006345FB" w:rsidP="00313648">
            <w:pPr>
              <w:spacing w:after="0" w:line="240" w:lineRule="auto"/>
              <w:rPr>
                <w:rFonts w:ascii="Times New Roman" w:hAnsi="Times New Roman"/>
                <w:color w:val="000000"/>
                <w:sz w:val="28"/>
                <w:szCs w:val="28"/>
              </w:rPr>
            </w:pPr>
            <w:r w:rsidRPr="00AC5E76">
              <w:rPr>
                <w:rFonts w:ascii="Times New Roman" w:hAnsi="Times New Roman"/>
                <w:color w:val="000000"/>
                <w:sz w:val="28"/>
                <w:szCs w:val="28"/>
              </w:rPr>
              <w:t>Общий прирост численности населения</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139</w:t>
            </w:r>
          </w:p>
        </w:tc>
        <w:tc>
          <w:tcPr>
            <w:tcW w:w="1053"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2</w:t>
            </w:r>
          </w:p>
        </w:tc>
        <w:tc>
          <w:tcPr>
            <w:tcW w:w="107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102</w:t>
            </w:r>
          </w:p>
        </w:tc>
        <w:tc>
          <w:tcPr>
            <w:tcW w:w="1085"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66</w:t>
            </w:r>
          </w:p>
        </w:tc>
        <w:tc>
          <w:tcPr>
            <w:tcW w:w="969" w:type="dxa"/>
            <w:tcBorders>
              <w:top w:val="nil"/>
              <w:left w:val="nil"/>
              <w:bottom w:val="single" w:sz="8" w:space="0" w:color="auto"/>
              <w:right w:val="single" w:sz="8" w:space="0" w:color="auto"/>
            </w:tcBorders>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73</w:t>
            </w:r>
          </w:p>
        </w:tc>
        <w:tc>
          <w:tcPr>
            <w:tcW w:w="1389"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76,4</w:t>
            </w:r>
          </w:p>
        </w:tc>
        <w:tc>
          <w:tcPr>
            <w:tcW w:w="2018" w:type="dxa"/>
            <w:tcBorders>
              <w:top w:val="nil"/>
              <w:left w:val="nil"/>
              <w:bottom w:val="single" w:sz="8" w:space="0" w:color="auto"/>
              <w:right w:val="single" w:sz="8"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8"/>
                <w:szCs w:val="28"/>
              </w:rPr>
            </w:pPr>
            <w:r w:rsidRPr="00AC5E76">
              <w:rPr>
                <w:rFonts w:ascii="Times New Roman" w:hAnsi="Times New Roman"/>
                <w:color w:val="000000"/>
                <w:sz w:val="28"/>
                <w:szCs w:val="28"/>
              </w:rPr>
              <w:t>3,70</w:t>
            </w:r>
          </w:p>
        </w:tc>
      </w:tr>
    </w:tbl>
    <w:p w:rsidR="006345FB" w:rsidRPr="00C64D44" w:rsidRDefault="006345FB" w:rsidP="006345FB">
      <w:pPr>
        <w:autoSpaceDE w:val="0"/>
        <w:autoSpaceDN w:val="0"/>
        <w:adjustRightInd w:val="0"/>
        <w:spacing w:after="0" w:line="240" w:lineRule="auto"/>
        <w:rPr>
          <w:rFonts w:ascii="Times New Roman,Bold" w:hAnsi="Times New Roman,Bold" w:cs="Times New Roman,Bold"/>
          <w:b/>
          <w:bCs/>
          <w:sz w:val="26"/>
          <w:szCs w:val="26"/>
          <w:highlight w:val="yellow"/>
        </w:rPr>
      </w:pPr>
    </w:p>
    <w:p w:rsidR="006345FB" w:rsidRPr="00C64D44" w:rsidRDefault="006345FB" w:rsidP="006345FB">
      <w:pPr>
        <w:autoSpaceDE w:val="0"/>
        <w:autoSpaceDN w:val="0"/>
        <w:adjustRightInd w:val="0"/>
        <w:spacing w:after="0" w:line="240" w:lineRule="auto"/>
        <w:rPr>
          <w:rFonts w:ascii="Times New Roman,Bold" w:hAnsi="Times New Roman,Bold" w:cs="Times New Roman,Bold"/>
          <w:b/>
          <w:bCs/>
          <w:sz w:val="26"/>
          <w:szCs w:val="26"/>
          <w:highlight w:val="yellow"/>
        </w:rPr>
        <w:sectPr w:rsidR="006345FB" w:rsidRPr="00C64D44" w:rsidSect="00313648">
          <w:pgSz w:w="16838" w:h="11906" w:orient="landscape"/>
          <w:pgMar w:top="1418" w:right="851" w:bottom="567" w:left="851" w:header="709" w:footer="709" w:gutter="0"/>
          <w:cols w:space="708"/>
          <w:docGrid w:linePitch="360"/>
        </w:sectPr>
      </w:pPr>
    </w:p>
    <w:p w:rsidR="006345FB" w:rsidRPr="00C64D44" w:rsidRDefault="006345FB" w:rsidP="006345FB">
      <w:pPr>
        <w:pStyle w:val="afd"/>
        <w:rPr>
          <w:highlight w:val="yellow"/>
        </w:rPr>
      </w:pPr>
    </w:p>
    <w:p w:rsidR="006345FB" w:rsidRPr="00AC5E76" w:rsidRDefault="006345FB" w:rsidP="006345FB">
      <w:pPr>
        <w:autoSpaceDE w:val="0"/>
        <w:autoSpaceDN w:val="0"/>
        <w:adjustRightInd w:val="0"/>
        <w:spacing w:after="0" w:line="240" w:lineRule="auto"/>
        <w:ind w:firstLine="709"/>
        <w:jc w:val="both"/>
        <w:rPr>
          <w:rFonts w:ascii="Times New Roman" w:hAnsi="Times New Roman"/>
          <w:i/>
          <w:iCs/>
          <w:sz w:val="28"/>
          <w:szCs w:val="28"/>
        </w:rPr>
      </w:pPr>
      <w:r w:rsidRPr="00AC5E76">
        <w:rPr>
          <w:rFonts w:ascii="Times New Roman" w:hAnsi="Times New Roman"/>
          <w:sz w:val="28"/>
          <w:szCs w:val="28"/>
        </w:rPr>
        <w:t xml:space="preserve">Возрастная структура населения напрямую оказывает влияние не только на демографическую обстановку, но и на социально-экономическую сферу в целом. Динамика возрастной структуры населения с. Марусино представлена в </w:t>
      </w:r>
      <w:r w:rsidRPr="00AC5E76">
        <w:rPr>
          <w:rFonts w:ascii="Times New Roman" w:hAnsi="Times New Roman"/>
          <w:i/>
          <w:iCs/>
          <w:sz w:val="28"/>
          <w:szCs w:val="28"/>
        </w:rPr>
        <w:t>таблице 1.</w:t>
      </w:r>
      <w:r>
        <w:rPr>
          <w:rFonts w:ascii="Times New Roman" w:hAnsi="Times New Roman"/>
          <w:i/>
          <w:iCs/>
          <w:sz w:val="28"/>
          <w:szCs w:val="28"/>
        </w:rPr>
        <w:t>3</w:t>
      </w:r>
      <w:r w:rsidRPr="00AC5E76">
        <w:rPr>
          <w:rFonts w:ascii="Times New Roman" w:hAnsi="Times New Roman"/>
          <w:i/>
          <w:iCs/>
          <w:sz w:val="28"/>
          <w:szCs w:val="28"/>
        </w:rPr>
        <w:t>.3-3.</w:t>
      </w:r>
    </w:p>
    <w:p w:rsidR="006345FB" w:rsidRPr="00AC5E76" w:rsidRDefault="006345FB" w:rsidP="006345FB">
      <w:pPr>
        <w:spacing w:after="0" w:line="240" w:lineRule="auto"/>
        <w:jc w:val="right"/>
        <w:rPr>
          <w:rFonts w:ascii="Times New Roman" w:hAnsi="Times New Roman"/>
          <w:i/>
          <w:iCs/>
          <w:sz w:val="28"/>
          <w:szCs w:val="28"/>
        </w:rPr>
      </w:pPr>
      <w:r w:rsidRPr="00AC5E76">
        <w:rPr>
          <w:rFonts w:ascii="Times New Roman" w:hAnsi="Times New Roman"/>
          <w:i/>
          <w:iCs/>
          <w:sz w:val="28"/>
          <w:szCs w:val="28"/>
        </w:rPr>
        <w:t>Таблица 1.</w:t>
      </w:r>
      <w:r>
        <w:rPr>
          <w:rFonts w:ascii="Times New Roman" w:hAnsi="Times New Roman"/>
          <w:i/>
          <w:iCs/>
          <w:sz w:val="28"/>
          <w:szCs w:val="28"/>
        </w:rPr>
        <w:t>3</w:t>
      </w:r>
      <w:r w:rsidRPr="00AC5E76">
        <w:rPr>
          <w:rFonts w:ascii="Times New Roman" w:hAnsi="Times New Roman"/>
          <w:i/>
          <w:iCs/>
          <w:sz w:val="28"/>
          <w:szCs w:val="28"/>
        </w:rPr>
        <w:t>.3-3</w:t>
      </w:r>
    </w:p>
    <w:p w:rsidR="006345FB" w:rsidRPr="00AC5E76" w:rsidRDefault="006345FB" w:rsidP="006345FB">
      <w:pPr>
        <w:spacing w:after="120" w:line="240" w:lineRule="auto"/>
        <w:jc w:val="center"/>
        <w:rPr>
          <w:rFonts w:ascii="Times New Roman" w:hAnsi="Times New Roman"/>
          <w:i/>
          <w:iCs/>
          <w:sz w:val="28"/>
          <w:szCs w:val="28"/>
        </w:rPr>
      </w:pPr>
      <w:r w:rsidRPr="00AC5E76">
        <w:rPr>
          <w:rFonts w:ascii="Times New Roman" w:hAnsi="Times New Roman"/>
          <w:i/>
          <w:iCs/>
          <w:sz w:val="28"/>
          <w:szCs w:val="28"/>
        </w:rPr>
        <w:t xml:space="preserve">Возрастная структура  с. Марусино </w:t>
      </w:r>
    </w:p>
    <w:tbl>
      <w:tblPr>
        <w:tblW w:w="7857" w:type="dxa"/>
        <w:jc w:val="center"/>
        <w:tblLook w:val="00A0"/>
      </w:tblPr>
      <w:tblGrid>
        <w:gridCol w:w="4793"/>
        <w:gridCol w:w="960"/>
        <w:gridCol w:w="1052"/>
        <w:gridCol w:w="1052"/>
      </w:tblGrid>
      <w:tr w:rsidR="006345FB" w:rsidRPr="00AC5E76" w:rsidTr="00313648">
        <w:trPr>
          <w:trHeight w:val="300"/>
          <w:jc w:val="center"/>
        </w:trPr>
        <w:tc>
          <w:tcPr>
            <w:tcW w:w="4793" w:type="dxa"/>
            <w:vMerge w:val="restart"/>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4"/>
                <w:szCs w:val="24"/>
              </w:rPr>
            </w:pPr>
            <w:r w:rsidRPr="00AC5E76">
              <w:rPr>
                <w:rFonts w:ascii="Times New Roman" w:hAnsi="Times New Roman"/>
                <w:color w:val="000000"/>
                <w:sz w:val="24"/>
                <w:szCs w:val="24"/>
              </w:rPr>
              <w:t>Возрастная категория</w:t>
            </w:r>
          </w:p>
        </w:tc>
        <w:tc>
          <w:tcPr>
            <w:tcW w:w="3064" w:type="dxa"/>
            <w:gridSpan w:val="3"/>
            <w:tcBorders>
              <w:top w:val="single" w:sz="4" w:space="0" w:color="auto"/>
              <w:left w:val="nil"/>
              <w:bottom w:val="single" w:sz="4" w:space="0" w:color="auto"/>
              <w:right w:val="single" w:sz="4"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4"/>
                <w:szCs w:val="24"/>
              </w:rPr>
            </w:pPr>
            <w:r w:rsidRPr="00AC5E76">
              <w:rPr>
                <w:rFonts w:ascii="Times New Roman" w:hAnsi="Times New Roman"/>
                <w:color w:val="000000"/>
                <w:sz w:val="24"/>
                <w:szCs w:val="24"/>
              </w:rPr>
              <w:t>Годы</w:t>
            </w:r>
          </w:p>
        </w:tc>
      </w:tr>
      <w:tr w:rsidR="006345FB" w:rsidRPr="00AC5E76" w:rsidTr="00313648">
        <w:trPr>
          <w:trHeight w:val="300"/>
          <w:jc w:val="center"/>
        </w:trPr>
        <w:tc>
          <w:tcPr>
            <w:tcW w:w="4793" w:type="dxa"/>
            <w:vMerge/>
            <w:tcBorders>
              <w:top w:val="single" w:sz="4" w:space="0" w:color="auto"/>
              <w:left w:val="single" w:sz="4" w:space="0" w:color="auto"/>
              <w:bottom w:val="single" w:sz="4" w:space="0" w:color="auto"/>
              <w:right w:val="single" w:sz="4" w:space="0" w:color="auto"/>
            </w:tcBorders>
            <w:vAlign w:val="center"/>
          </w:tcPr>
          <w:p w:rsidR="006345FB" w:rsidRPr="00AC5E76" w:rsidRDefault="006345FB" w:rsidP="00313648">
            <w:pPr>
              <w:spacing w:after="0" w:line="240" w:lineRule="auto"/>
              <w:jc w:val="center"/>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4"/>
                <w:szCs w:val="24"/>
              </w:rPr>
            </w:pPr>
            <w:r w:rsidRPr="00AC5E76">
              <w:rPr>
                <w:rFonts w:ascii="Times New Roman" w:hAnsi="Times New Roman"/>
                <w:color w:val="000000"/>
                <w:sz w:val="24"/>
                <w:szCs w:val="24"/>
              </w:rPr>
              <w:t>2010</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4"/>
                <w:szCs w:val="24"/>
              </w:rPr>
            </w:pPr>
            <w:r w:rsidRPr="00AC5E76">
              <w:rPr>
                <w:rFonts w:ascii="Times New Roman" w:hAnsi="Times New Roman"/>
                <w:color w:val="000000"/>
                <w:sz w:val="24"/>
                <w:szCs w:val="24"/>
              </w:rPr>
              <w:t>2011</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line="240" w:lineRule="auto"/>
              <w:jc w:val="center"/>
              <w:rPr>
                <w:rFonts w:ascii="Times New Roman" w:hAnsi="Times New Roman"/>
                <w:color w:val="000000"/>
                <w:sz w:val="24"/>
                <w:szCs w:val="24"/>
              </w:rPr>
            </w:pPr>
            <w:r w:rsidRPr="00AC5E76">
              <w:rPr>
                <w:rFonts w:ascii="Times New Roman" w:hAnsi="Times New Roman"/>
                <w:color w:val="000000"/>
                <w:sz w:val="24"/>
                <w:szCs w:val="24"/>
              </w:rPr>
              <w:t>2012</w:t>
            </w:r>
          </w:p>
        </w:tc>
      </w:tr>
      <w:tr w:rsidR="006345FB" w:rsidRPr="00AC5E76" w:rsidTr="00313648">
        <w:trPr>
          <w:trHeight w:val="57"/>
          <w:jc w:val="center"/>
        </w:trPr>
        <w:tc>
          <w:tcPr>
            <w:tcW w:w="4793" w:type="dxa"/>
            <w:tcBorders>
              <w:top w:val="nil"/>
              <w:left w:val="single" w:sz="4" w:space="0" w:color="auto"/>
              <w:bottom w:val="single" w:sz="4" w:space="0" w:color="auto"/>
              <w:right w:val="single" w:sz="4" w:space="0" w:color="auto"/>
            </w:tcBorders>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Лица моложе трудоспособного возраста, %</w:t>
            </w:r>
          </w:p>
        </w:tc>
        <w:tc>
          <w:tcPr>
            <w:tcW w:w="960"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15,0</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15,3</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15,6</w:t>
            </w:r>
          </w:p>
        </w:tc>
      </w:tr>
      <w:tr w:rsidR="006345FB" w:rsidRPr="00AC5E76" w:rsidTr="00313648">
        <w:trPr>
          <w:trHeight w:val="57"/>
          <w:jc w:val="center"/>
        </w:trPr>
        <w:tc>
          <w:tcPr>
            <w:tcW w:w="4793" w:type="dxa"/>
            <w:tcBorders>
              <w:top w:val="nil"/>
              <w:left w:val="single" w:sz="4" w:space="0" w:color="auto"/>
              <w:bottom w:val="single" w:sz="4" w:space="0" w:color="auto"/>
              <w:right w:val="single" w:sz="4" w:space="0" w:color="auto"/>
            </w:tcBorders>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Лица трудоспособного возраста, %</w:t>
            </w:r>
          </w:p>
        </w:tc>
        <w:tc>
          <w:tcPr>
            <w:tcW w:w="960"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63,2</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62,6</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62,3</w:t>
            </w:r>
          </w:p>
        </w:tc>
      </w:tr>
      <w:tr w:rsidR="006345FB" w:rsidRPr="00AC5E76" w:rsidTr="00313648">
        <w:trPr>
          <w:trHeight w:val="57"/>
          <w:jc w:val="center"/>
        </w:trPr>
        <w:tc>
          <w:tcPr>
            <w:tcW w:w="4793" w:type="dxa"/>
            <w:tcBorders>
              <w:top w:val="nil"/>
              <w:left w:val="single" w:sz="4" w:space="0" w:color="auto"/>
              <w:bottom w:val="single" w:sz="4" w:space="0" w:color="auto"/>
              <w:right w:val="single" w:sz="4" w:space="0" w:color="auto"/>
            </w:tcBorders>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Лица, старше трудоспособного возраста, %</w:t>
            </w:r>
          </w:p>
        </w:tc>
        <w:tc>
          <w:tcPr>
            <w:tcW w:w="960"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21,8</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22,1</w:t>
            </w:r>
          </w:p>
        </w:tc>
        <w:tc>
          <w:tcPr>
            <w:tcW w:w="1052" w:type="dxa"/>
            <w:tcBorders>
              <w:top w:val="nil"/>
              <w:left w:val="nil"/>
              <w:bottom w:val="single" w:sz="4" w:space="0" w:color="auto"/>
              <w:right w:val="single" w:sz="4" w:space="0" w:color="auto"/>
            </w:tcBorders>
            <w:noWrap/>
            <w:vAlign w:val="center"/>
          </w:tcPr>
          <w:p w:rsidR="006345FB" w:rsidRPr="00AC5E76" w:rsidRDefault="006345FB" w:rsidP="00313648">
            <w:pPr>
              <w:spacing w:after="0"/>
              <w:jc w:val="center"/>
              <w:rPr>
                <w:rFonts w:ascii="Times New Roman" w:hAnsi="Times New Roman"/>
                <w:color w:val="000000"/>
                <w:sz w:val="24"/>
                <w:szCs w:val="24"/>
              </w:rPr>
            </w:pPr>
            <w:r w:rsidRPr="00AC5E76">
              <w:rPr>
                <w:rFonts w:ascii="Times New Roman" w:hAnsi="Times New Roman"/>
                <w:color w:val="000000"/>
                <w:sz w:val="24"/>
                <w:szCs w:val="24"/>
              </w:rPr>
              <w:t>22,1</w:t>
            </w:r>
          </w:p>
        </w:tc>
      </w:tr>
    </w:tbl>
    <w:p w:rsidR="006345FB" w:rsidRPr="00AC5E76" w:rsidRDefault="006345FB" w:rsidP="006345FB">
      <w:pPr>
        <w:autoSpaceDE w:val="0"/>
        <w:autoSpaceDN w:val="0"/>
        <w:adjustRightInd w:val="0"/>
        <w:spacing w:before="120" w:after="0" w:line="240" w:lineRule="auto"/>
        <w:ind w:firstLine="709"/>
        <w:jc w:val="both"/>
        <w:rPr>
          <w:rFonts w:ascii="Times New Roman" w:hAnsi="Times New Roman"/>
          <w:color w:val="FF0000"/>
          <w:sz w:val="28"/>
          <w:szCs w:val="28"/>
        </w:rPr>
      </w:pPr>
      <w:r w:rsidRPr="00AC5E76">
        <w:rPr>
          <w:rFonts w:ascii="Times New Roman" w:hAnsi="Times New Roman"/>
          <w:sz w:val="28"/>
          <w:szCs w:val="28"/>
        </w:rPr>
        <w:t>Возрастная структура с. Марусино в течение анализируемого периода отличается небольшим улучшением соотношений основных возрастных категорий, увеличилась доля лиц моложе трудоспособного возраста. Общая нагрузка на трудоспособное население со стороны молодежи и пенсионеров в 2012 году равнялась 0,605, что ниже, среднего показателя по НСО с 0,62. Соотношение основных возрастных категорий в Новосибирской области немного отличается от показателей населённого пункта. Отличие состоит в том, что доля лиц моложе и старше трудоспособного возраста в среднем меньше соответствующего показателя в области.</w:t>
      </w:r>
      <w:r w:rsidRPr="00AC5E76">
        <w:rPr>
          <w:rFonts w:ascii="Times New Roman" w:hAnsi="Times New Roman"/>
          <w:color w:val="FF0000"/>
          <w:sz w:val="28"/>
          <w:szCs w:val="28"/>
        </w:rPr>
        <w:t xml:space="preserve"> </w:t>
      </w:r>
    </w:p>
    <w:p w:rsidR="006345FB" w:rsidRPr="00975436" w:rsidRDefault="006345FB" w:rsidP="006345FB">
      <w:pPr>
        <w:spacing w:after="0" w:line="240" w:lineRule="auto"/>
        <w:ind w:firstLine="709"/>
        <w:jc w:val="both"/>
        <w:rPr>
          <w:rFonts w:ascii="Times New Roman" w:hAnsi="Times New Roman"/>
        </w:rPr>
      </w:pPr>
      <w:r w:rsidRPr="00975436">
        <w:rPr>
          <w:rFonts w:ascii="Times New Roman" w:hAnsi="Times New Roman"/>
          <w:sz w:val="28"/>
          <w:szCs w:val="28"/>
        </w:rPr>
        <w:t>Анализируя данные по занятости, можно сделать вывод, что основным местом приложения труда населения с. Марусино является г. Новосибирск, при этом тенденция опережающего увеличения занятости за пределами населённого пункта сохраниться и в будущем. Этому будут способствовать такие «локомотивы» роста экономики, которые располагаются рядом – аэропорт «Толмачёво», Промышленно-логистический парк, Экспоцентр, ленинская промышленная зона. При этом существенное развитие получат предприятия работающие на территории Криводановкого сельсовета – производство строительных материалов, сельское хозяйство (овощеводство, животноводство), жилищное строительство (освоение пригородов).</w:t>
      </w:r>
    </w:p>
    <w:p w:rsidR="0082645E" w:rsidRPr="006F31D8" w:rsidRDefault="0082645E"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3C6650" w:rsidRPr="006F31D8" w:rsidRDefault="003C6650" w:rsidP="0082645E">
      <w:pPr>
        <w:spacing w:after="0" w:line="240" w:lineRule="auto"/>
        <w:ind w:firstLine="709"/>
        <w:jc w:val="both"/>
        <w:rPr>
          <w:rFonts w:ascii="Times New Roman" w:eastAsia="Times New Roman" w:hAnsi="Times New Roman"/>
          <w:color w:val="FF0000"/>
          <w:sz w:val="28"/>
          <w:szCs w:val="28"/>
        </w:rPr>
      </w:pPr>
    </w:p>
    <w:p w:rsidR="003C6650" w:rsidRPr="006F31D8" w:rsidRDefault="003C6650"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709"/>
        <w:jc w:val="both"/>
        <w:rPr>
          <w:rFonts w:ascii="Times New Roman" w:eastAsia="Times New Roman" w:hAnsi="Times New Roman"/>
          <w:color w:val="FF0000"/>
          <w:sz w:val="28"/>
          <w:szCs w:val="28"/>
        </w:rPr>
      </w:pPr>
    </w:p>
    <w:p w:rsidR="00AC1CA6" w:rsidRPr="006F31D8" w:rsidRDefault="00AC1CA6" w:rsidP="009948E6">
      <w:pPr>
        <w:pStyle w:val="S8"/>
        <w:rPr>
          <w:color w:val="FF0000"/>
          <w:szCs w:val="28"/>
        </w:rPr>
      </w:pPr>
    </w:p>
    <w:p w:rsidR="00E81735" w:rsidRPr="006345FB" w:rsidRDefault="00E81735" w:rsidP="00E726C1">
      <w:pPr>
        <w:pStyle w:val="26"/>
      </w:pPr>
      <w:bookmarkStart w:id="15" w:name="_Toc370419288"/>
      <w:r w:rsidRPr="006345FB">
        <w:lastRenderedPageBreak/>
        <w:t>1.</w:t>
      </w:r>
      <w:r w:rsidR="00217BAB" w:rsidRPr="006345FB">
        <w:t>3.4</w:t>
      </w:r>
      <w:r w:rsidRPr="006345FB">
        <w:t xml:space="preserve"> Жилищный фонд</w:t>
      </w:r>
      <w:bookmarkEnd w:id="15"/>
    </w:p>
    <w:p w:rsidR="0082645E" w:rsidRPr="006345FB" w:rsidRDefault="0082645E" w:rsidP="0082645E">
      <w:pPr>
        <w:widowControl w:val="0"/>
        <w:spacing w:after="0" w:line="240" w:lineRule="auto"/>
        <w:ind w:firstLine="709"/>
        <w:jc w:val="both"/>
        <w:rPr>
          <w:rFonts w:ascii="Times New Roman" w:hAnsi="Times New Roman"/>
          <w:sz w:val="28"/>
          <w:szCs w:val="28"/>
        </w:rPr>
      </w:pPr>
    </w:p>
    <w:p w:rsidR="006345FB" w:rsidRPr="006345FB" w:rsidRDefault="006345FB" w:rsidP="006345FB">
      <w:pPr>
        <w:autoSpaceDE w:val="0"/>
        <w:autoSpaceDN w:val="0"/>
        <w:adjustRightInd w:val="0"/>
        <w:spacing w:before="120" w:after="0" w:line="240" w:lineRule="auto"/>
        <w:ind w:firstLine="709"/>
        <w:jc w:val="both"/>
        <w:rPr>
          <w:rFonts w:ascii="Times New Roman" w:hAnsi="Times New Roman"/>
          <w:sz w:val="28"/>
          <w:szCs w:val="28"/>
        </w:rPr>
      </w:pPr>
      <w:r w:rsidRPr="006345FB">
        <w:rPr>
          <w:rFonts w:ascii="Times New Roman" w:hAnsi="Times New Roman"/>
          <w:sz w:val="28"/>
          <w:szCs w:val="28"/>
        </w:rPr>
        <w:t>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6345FB" w:rsidRPr="00773575" w:rsidRDefault="006345FB" w:rsidP="006345FB">
      <w:pPr>
        <w:autoSpaceDE w:val="0"/>
        <w:autoSpaceDN w:val="0"/>
        <w:adjustRightInd w:val="0"/>
        <w:spacing w:after="0" w:line="240" w:lineRule="auto"/>
        <w:ind w:firstLine="709"/>
        <w:jc w:val="both"/>
        <w:rPr>
          <w:rFonts w:ascii="Times New Roman" w:hAnsi="Times New Roman"/>
          <w:sz w:val="28"/>
          <w:szCs w:val="28"/>
        </w:rPr>
      </w:pPr>
      <w:r w:rsidRPr="006345FB">
        <w:rPr>
          <w:rFonts w:ascii="Times New Roman" w:hAnsi="Times New Roman"/>
          <w:sz w:val="28"/>
          <w:szCs w:val="28"/>
        </w:rPr>
        <w:t>Общая площадь жилищного фонда на начало 2013г. составила 56,57 тыс. кв.м. В среднем на одного жителя приходится 25,7 кв. метра площади, что выше показателя по Новосибирской области</w:t>
      </w:r>
      <w:r w:rsidRPr="00773575">
        <w:rPr>
          <w:rFonts w:ascii="Times New Roman" w:hAnsi="Times New Roman"/>
          <w:sz w:val="28"/>
          <w:szCs w:val="28"/>
        </w:rPr>
        <w:t xml:space="preserve"> - 21,64 кв.м. Показатель жилищной обеспеченности на человека очень сильно варьируется в зависимости от вида жилья. Структура жилищного фонда с. Марусино представлена в таблице 1.</w:t>
      </w:r>
      <w:r>
        <w:rPr>
          <w:rFonts w:ascii="Times New Roman" w:hAnsi="Times New Roman"/>
          <w:sz w:val="28"/>
          <w:szCs w:val="28"/>
        </w:rPr>
        <w:t>3.4-1</w:t>
      </w:r>
      <w:r w:rsidRPr="00773575">
        <w:rPr>
          <w:rFonts w:ascii="Times New Roman" w:hAnsi="Times New Roman"/>
          <w:sz w:val="28"/>
          <w:szCs w:val="28"/>
        </w:rPr>
        <w:t xml:space="preserve">. </w:t>
      </w:r>
    </w:p>
    <w:p w:rsidR="006345FB" w:rsidRPr="00773575" w:rsidRDefault="006345FB" w:rsidP="006345FB">
      <w:pPr>
        <w:spacing w:after="0" w:line="240" w:lineRule="auto"/>
        <w:jc w:val="right"/>
        <w:rPr>
          <w:rFonts w:ascii="Times New Roman" w:hAnsi="Times New Roman"/>
          <w:i/>
          <w:iCs/>
          <w:sz w:val="28"/>
          <w:szCs w:val="28"/>
        </w:rPr>
      </w:pPr>
      <w:r w:rsidRPr="00773575">
        <w:rPr>
          <w:rFonts w:ascii="Times New Roman" w:hAnsi="Times New Roman"/>
          <w:i/>
          <w:iCs/>
          <w:sz w:val="28"/>
          <w:szCs w:val="28"/>
        </w:rPr>
        <w:t xml:space="preserve">Таблица </w:t>
      </w:r>
      <w:r>
        <w:rPr>
          <w:rFonts w:ascii="Times New Roman" w:hAnsi="Times New Roman"/>
          <w:i/>
          <w:iCs/>
          <w:sz w:val="28"/>
          <w:szCs w:val="28"/>
        </w:rPr>
        <w:t>1.3.4-1</w:t>
      </w:r>
    </w:p>
    <w:p w:rsidR="006345FB" w:rsidRPr="00773575" w:rsidRDefault="006345FB" w:rsidP="006345FB">
      <w:pPr>
        <w:spacing w:after="120" w:line="240" w:lineRule="auto"/>
        <w:jc w:val="center"/>
        <w:rPr>
          <w:rFonts w:ascii="Times New Roman" w:hAnsi="Times New Roman"/>
          <w:i/>
          <w:iCs/>
          <w:sz w:val="28"/>
          <w:szCs w:val="28"/>
        </w:rPr>
      </w:pPr>
      <w:r w:rsidRPr="00773575">
        <w:rPr>
          <w:rFonts w:ascii="Times New Roman" w:hAnsi="Times New Roman"/>
          <w:i/>
          <w:iCs/>
          <w:sz w:val="28"/>
          <w:szCs w:val="28"/>
        </w:rPr>
        <w:t xml:space="preserve">Структура жилищного фонда  с. Марусино </w:t>
      </w:r>
    </w:p>
    <w:tbl>
      <w:tblPr>
        <w:tblW w:w="7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215"/>
        <w:gridCol w:w="1984"/>
      </w:tblGrid>
      <w:tr w:rsidR="006345FB" w:rsidRPr="00773575" w:rsidTr="00313648">
        <w:trPr>
          <w:trHeight w:val="20"/>
          <w:jc w:val="center"/>
        </w:trPr>
        <w:tc>
          <w:tcPr>
            <w:tcW w:w="3261" w:type="dxa"/>
            <w:shd w:val="clear" w:color="auto" w:fill="auto"/>
            <w:noWrap/>
            <w:vAlign w:val="center"/>
            <w:hideMark/>
          </w:tcPr>
          <w:p w:rsidR="006345FB" w:rsidRPr="00773575" w:rsidRDefault="006345FB" w:rsidP="00313648">
            <w:pPr>
              <w:spacing w:after="0" w:line="240" w:lineRule="auto"/>
              <w:jc w:val="center"/>
              <w:rPr>
                <w:rFonts w:ascii="Times New Roman" w:hAnsi="Times New Roman"/>
                <w:b/>
                <w:color w:val="000000"/>
                <w:sz w:val="24"/>
                <w:szCs w:val="24"/>
              </w:rPr>
            </w:pPr>
            <w:r w:rsidRPr="00773575">
              <w:rPr>
                <w:rFonts w:ascii="Times New Roman" w:hAnsi="Times New Roman"/>
                <w:b/>
                <w:color w:val="000000"/>
                <w:sz w:val="24"/>
                <w:szCs w:val="24"/>
              </w:rPr>
              <w:t>Вид застройки</w:t>
            </w:r>
          </w:p>
        </w:tc>
        <w:tc>
          <w:tcPr>
            <w:tcW w:w="2215" w:type="dxa"/>
            <w:shd w:val="clear" w:color="auto" w:fill="auto"/>
            <w:noWrap/>
            <w:vAlign w:val="center"/>
            <w:hideMark/>
          </w:tcPr>
          <w:p w:rsidR="006345FB" w:rsidRPr="00773575" w:rsidRDefault="006345FB" w:rsidP="00313648">
            <w:pPr>
              <w:spacing w:after="0" w:line="240" w:lineRule="auto"/>
              <w:jc w:val="center"/>
              <w:rPr>
                <w:rFonts w:ascii="Times New Roman" w:hAnsi="Times New Roman"/>
                <w:b/>
                <w:color w:val="000000"/>
                <w:sz w:val="24"/>
                <w:szCs w:val="24"/>
              </w:rPr>
            </w:pPr>
            <w:r w:rsidRPr="00773575">
              <w:rPr>
                <w:rFonts w:ascii="Times New Roman" w:hAnsi="Times New Roman"/>
                <w:b/>
                <w:color w:val="000000"/>
                <w:sz w:val="24"/>
                <w:szCs w:val="24"/>
              </w:rPr>
              <w:t>Площадь жилого фонда, тыс. кв. м.</w:t>
            </w:r>
          </w:p>
        </w:tc>
        <w:tc>
          <w:tcPr>
            <w:tcW w:w="1984" w:type="dxa"/>
            <w:shd w:val="clear" w:color="auto" w:fill="auto"/>
            <w:noWrap/>
            <w:vAlign w:val="center"/>
            <w:hideMark/>
          </w:tcPr>
          <w:p w:rsidR="006345FB" w:rsidRPr="00773575" w:rsidRDefault="006345FB" w:rsidP="00313648">
            <w:pPr>
              <w:spacing w:after="0" w:line="240" w:lineRule="auto"/>
              <w:jc w:val="center"/>
              <w:rPr>
                <w:rFonts w:ascii="Times New Roman" w:hAnsi="Times New Roman"/>
                <w:b/>
                <w:color w:val="000000"/>
                <w:sz w:val="24"/>
                <w:szCs w:val="24"/>
              </w:rPr>
            </w:pPr>
            <w:r w:rsidRPr="00773575">
              <w:rPr>
                <w:rFonts w:ascii="Times New Roman" w:hAnsi="Times New Roman"/>
                <w:b/>
                <w:color w:val="000000"/>
                <w:sz w:val="24"/>
                <w:szCs w:val="24"/>
              </w:rPr>
              <w:t>Доля вида жилья, %</w:t>
            </w:r>
          </w:p>
        </w:tc>
      </w:tr>
      <w:tr w:rsidR="006345FB" w:rsidRPr="00773575" w:rsidTr="00313648">
        <w:trPr>
          <w:trHeight w:val="20"/>
          <w:jc w:val="center"/>
        </w:trPr>
        <w:tc>
          <w:tcPr>
            <w:tcW w:w="3261" w:type="dxa"/>
            <w:shd w:val="clear" w:color="auto" w:fill="FFFFFF" w:themeFill="background1"/>
            <w:vAlign w:val="center"/>
            <w:hideMark/>
          </w:tcPr>
          <w:p w:rsidR="006345FB" w:rsidRPr="00773575" w:rsidRDefault="006345FB" w:rsidP="00313648">
            <w:pPr>
              <w:spacing w:after="0" w:line="240" w:lineRule="auto"/>
              <w:jc w:val="center"/>
              <w:rPr>
                <w:rFonts w:ascii="Times New Roman" w:hAnsi="Times New Roman"/>
                <w:bCs/>
                <w:color w:val="000000"/>
                <w:sz w:val="24"/>
                <w:szCs w:val="24"/>
              </w:rPr>
            </w:pPr>
            <w:r w:rsidRPr="00773575">
              <w:rPr>
                <w:rFonts w:ascii="Times New Roman" w:hAnsi="Times New Roman"/>
                <w:bCs/>
                <w:color w:val="000000"/>
                <w:sz w:val="24"/>
                <w:szCs w:val="24"/>
              </w:rPr>
              <w:t>1-2х этажная застройка</w:t>
            </w:r>
          </w:p>
        </w:tc>
        <w:tc>
          <w:tcPr>
            <w:tcW w:w="2215" w:type="dxa"/>
            <w:shd w:val="clear" w:color="auto" w:fill="FFFFFF" w:themeFill="background1"/>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34,65</w:t>
            </w:r>
          </w:p>
        </w:tc>
        <w:tc>
          <w:tcPr>
            <w:tcW w:w="1984" w:type="dxa"/>
            <w:shd w:val="clear" w:color="auto" w:fill="FFFFFF" w:themeFill="background1"/>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61,25</w:t>
            </w:r>
          </w:p>
        </w:tc>
      </w:tr>
      <w:tr w:rsidR="006345FB" w:rsidRPr="00773575" w:rsidTr="00313648">
        <w:trPr>
          <w:trHeight w:val="20"/>
          <w:jc w:val="center"/>
        </w:trPr>
        <w:tc>
          <w:tcPr>
            <w:tcW w:w="3261" w:type="dxa"/>
            <w:shd w:val="clear" w:color="auto" w:fill="FFFFFF" w:themeFill="background1"/>
            <w:vAlign w:val="center"/>
            <w:hideMark/>
          </w:tcPr>
          <w:p w:rsidR="006345FB" w:rsidRPr="00773575" w:rsidRDefault="006345FB" w:rsidP="00313648">
            <w:pPr>
              <w:spacing w:after="0" w:line="240" w:lineRule="auto"/>
              <w:jc w:val="center"/>
              <w:rPr>
                <w:rFonts w:ascii="Times New Roman" w:hAnsi="Times New Roman"/>
                <w:bCs/>
                <w:color w:val="000000"/>
                <w:sz w:val="24"/>
                <w:szCs w:val="24"/>
              </w:rPr>
            </w:pPr>
            <w:r w:rsidRPr="00773575">
              <w:rPr>
                <w:rFonts w:ascii="Times New Roman" w:hAnsi="Times New Roman"/>
                <w:bCs/>
                <w:color w:val="000000"/>
                <w:sz w:val="24"/>
                <w:szCs w:val="24"/>
              </w:rPr>
              <w:t>Дуплексы</w:t>
            </w:r>
          </w:p>
        </w:tc>
        <w:tc>
          <w:tcPr>
            <w:tcW w:w="2215" w:type="dxa"/>
            <w:shd w:val="clear" w:color="auto" w:fill="FFFFFF" w:themeFill="background1"/>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16,45</w:t>
            </w:r>
          </w:p>
        </w:tc>
        <w:tc>
          <w:tcPr>
            <w:tcW w:w="1984" w:type="dxa"/>
            <w:shd w:val="clear" w:color="auto" w:fill="FFFFFF" w:themeFill="background1"/>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29,08</w:t>
            </w:r>
          </w:p>
        </w:tc>
      </w:tr>
      <w:tr w:rsidR="006345FB" w:rsidRPr="00773575" w:rsidTr="00313648">
        <w:trPr>
          <w:trHeight w:val="20"/>
          <w:jc w:val="center"/>
        </w:trPr>
        <w:tc>
          <w:tcPr>
            <w:tcW w:w="3261" w:type="dxa"/>
            <w:shd w:val="clear" w:color="auto" w:fill="FFFFFF" w:themeFill="background1"/>
            <w:vAlign w:val="center"/>
            <w:hideMark/>
          </w:tcPr>
          <w:p w:rsidR="006345FB" w:rsidRPr="00773575" w:rsidRDefault="006345FB" w:rsidP="00313648">
            <w:pPr>
              <w:spacing w:after="0" w:line="240" w:lineRule="auto"/>
              <w:jc w:val="center"/>
              <w:rPr>
                <w:rFonts w:ascii="Times New Roman" w:hAnsi="Times New Roman"/>
                <w:bCs/>
                <w:color w:val="000000"/>
                <w:sz w:val="24"/>
                <w:szCs w:val="24"/>
              </w:rPr>
            </w:pPr>
            <w:r w:rsidRPr="00773575">
              <w:rPr>
                <w:rFonts w:ascii="Times New Roman" w:hAnsi="Times New Roman"/>
                <w:bCs/>
                <w:color w:val="000000"/>
                <w:sz w:val="24"/>
                <w:szCs w:val="24"/>
              </w:rPr>
              <w:t>Малоэтажная застройка</w:t>
            </w:r>
          </w:p>
        </w:tc>
        <w:tc>
          <w:tcPr>
            <w:tcW w:w="2215" w:type="dxa"/>
            <w:shd w:val="clear" w:color="auto" w:fill="FFFFFF" w:themeFill="background1"/>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5,47</w:t>
            </w:r>
          </w:p>
        </w:tc>
        <w:tc>
          <w:tcPr>
            <w:tcW w:w="1984" w:type="dxa"/>
            <w:shd w:val="clear" w:color="auto" w:fill="FFFFFF" w:themeFill="background1"/>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9,67</w:t>
            </w:r>
          </w:p>
        </w:tc>
      </w:tr>
      <w:tr w:rsidR="006345FB" w:rsidRPr="00C64D44" w:rsidTr="00313648">
        <w:trPr>
          <w:trHeight w:val="20"/>
          <w:jc w:val="center"/>
        </w:trPr>
        <w:tc>
          <w:tcPr>
            <w:tcW w:w="3261" w:type="dxa"/>
            <w:shd w:val="clear" w:color="auto" w:fill="auto"/>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Всего</w:t>
            </w:r>
          </w:p>
        </w:tc>
        <w:tc>
          <w:tcPr>
            <w:tcW w:w="2215" w:type="dxa"/>
            <w:shd w:val="clear" w:color="auto" w:fill="auto"/>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56,57</w:t>
            </w:r>
          </w:p>
        </w:tc>
        <w:tc>
          <w:tcPr>
            <w:tcW w:w="1984" w:type="dxa"/>
            <w:shd w:val="clear" w:color="auto" w:fill="auto"/>
            <w:noWrap/>
            <w:vAlign w:val="center"/>
            <w:hideMark/>
          </w:tcPr>
          <w:p w:rsidR="006345FB" w:rsidRPr="00773575" w:rsidRDefault="006345FB" w:rsidP="00313648">
            <w:pPr>
              <w:spacing w:after="0" w:line="240" w:lineRule="auto"/>
              <w:jc w:val="center"/>
              <w:rPr>
                <w:rFonts w:ascii="Times New Roman" w:hAnsi="Times New Roman"/>
                <w:color w:val="000000"/>
                <w:sz w:val="24"/>
                <w:szCs w:val="24"/>
              </w:rPr>
            </w:pPr>
            <w:r w:rsidRPr="00773575">
              <w:rPr>
                <w:rFonts w:ascii="Times New Roman" w:hAnsi="Times New Roman"/>
                <w:color w:val="000000"/>
                <w:sz w:val="24"/>
                <w:szCs w:val="24"/>
              </w:rPr>
              <w:t>100%</w:t>
            </w:r>
          </w:p>
        </w:tc>
      </w:tr>
    </w:tbl>
    <w:p w:rsidR="006345FB" w:rsidRPr="00AD1608" w:rsidRDefault="006345FB" w:rsidP="006345FB">
      <w:pPr>
        <w:autoSpaceDE w:val="0"/>
        <w:autoSpaceDN w:val="0"/>
        <w:adjustRightInd w:val="0"/>
        <w:spacing w:before="120" w:after="0" w:line="240" w:lineRule="auto"/>
        <w:ind w:firstLine="709"/>
        <w:jc w:val="both"/>
        <w:rPr>
          <w:rFonts w:ascii="Times New Roman" w:hAnsi="Times New Roman"/>
          <w:sz w:val="28"/>
          <w:szCs w:val="28"/>
        </w:rPr>
      </w:pPr>
      <w:r w:rsidRPr="00AD1608">
        <w:rPr>
          <w:rFonts w:ascii="Times New Roman" w:hAnsi="Times New Roman"/>
          <w:sz w:val="28"/>
          <w:szCs w:val="28"/>
        </w:rPr>
        <w:t>В с. Марусино ведётся активное индивидуальное жилищное строительство, нарезаны участки для выделения многодетным семьям. Большая часть ИЖС газифицирована, что позволило существенно повысить уровень благоустройство жилья – появилась возможность обеспечения ГВС, произвести замену оборудования для отопления с угля на газ.</w:t>
      </w:r>
      <w:r>
        <w:rPr>
          <w:rFonts w:ascii="Times New Roman" w:hAnsi="Times New Roman"/>
          <w:sz w:val="28"/>
          <w:szCs w:val="28"/>
        </w:rPr>
        <w:t xml:space="preserve"> Водопровод подведен к большему количеству домов, однако имеет существенный износ.</w:t>
      </w:r>
    </w:p>
    <w:p w:rsidR="0082645E" w:rsidRPr="006F31D8" w:rsidRDefault="0082645E" w:rsidP="0082645E">
      <w:pPr>
        <w:spacing w:after="0" w:line="240" w:lineRule="auto"/>
        <w:ind w:firstLine="567"/>
        <w:jc w:val="both"/>
        <w:rPr>
          <w:rFonts w:ascii="Times New Roman" w:eastAsia="Times New Roman" w:hAnsi="Times New Roman"/>
          <w:color w:val="FF0000"/>
          <w:sz w:val="28"/>
          <w:szCs w:val="28"/>
        </w:rPr>
      </w:pPr>
    </w:p>
    <w:p w:rsidR="00983965" w:rsidRPr="006F31D8" w:rsidRDefault="00983965" w:rsidP="0082645E">
      <w:pPr>
        <w:spacing w:after="0" w:line="240" w:lineRule="auto"/>
        <w:ind w:firstLine="567"/>
        <w:jc w:val="both"/>
        <w:rPr>
          <w:rFonts w:ascii="Times New Roman" w:eastAsia="Times New Roman" w:hAnsi="Times New Roman"/>
          <w:color w:val="FF0000"/>
          <w:sz w:val="28"/>
          <w:szCs w:val="28"/>
        </w:rPr>
      </w:pPr>
    </w:p>
    <w:p w:rsidR="00983965" w:rsidRPr="006345FB" w:rsidRDefault="00964F13" w:rsidP="00983965">
      <w:pPr>
        <w:pStyle w:val="26"/>
      </w:pPr>
      <w:bookmarkStart w:id="16" w:name="_Toc370419289"/>
      <w:r w:rsidRPr="006345FB">
        <w:t>1.</w:t>
      </w:r>
      <w:r w:rsidR="00217BAB" w:rsidRPr="006345FB">
        <w:t>3.5</w:t>
      </w:r>
      <w:r w:rsidRPr="006345FB">
        <w:t xml:space="preserve"> </w:t>
      </w:r>
      <w:bookmarkStart w:id="17" w:name="_Toc302122698"/>
      <w:r w:rsidR="00983965" w:rsidRPr="006345FB">
        <w:t>Система культурно-бытового обслуживания населения</w:t>
      </w:r>
      <w:bookmarkEnd w:id="16"/>
      <w:bookmarkEnd w:id="17"/>
    </w:p>
    <w:p w:rsidR="00983965" w:rsidRPr="006345FB" w:rsidRDefault="00983965" w:rsidP="00983965">
      <w:pPr>
        <w:autoSpaceDE w:val="0"/>
        <w:autoSpaceDN w:val="0"/>
        <w:adjustRightInd w:val="0"/>
        <w:spacing w:before="120" w:after="0" w:line="240" w:lineRule="auto"/>
        <w:ind w:firstLine="709"/>
        <w:jc w:val="both"/>
        <w:rPr>
          <w:rFonts w:ascii="Times New Roman" w:hAnsi="Times New Roman"/>
          <w:sz w:val="28"/>
          <w:szCs w:val="24"/>
        </w:rPr>
      </w:pPr>
    </w:p>
    <w:p w:rsidR="006345FB" w:rsidRPr="005146D9" w:rsidRDefault="006345FB" w:rsidP="006345FB">
      <w:pPr>
        <w:autoSpaceDE w:val="0"/>
        <w:autoSpaceDN w:val="0"/>
        <w:adjustRightInd w:val="0"/>
        <w:spacing w:before="120" w:after="0" w:line="240" w:lineRule="auto"/>
        <w:ind w:firstLine="709"/>
        <w:jc w:val="both"/>
        <w:rPr>
          <w:rFonts w:ascii="Times New Roman" w:hAnsi="Times New Roman"/>
          <w:sz w:val="28"/>
          <w:szCs w:val="24"/>
        </w:rPr>
      </w:pPr>
      <w:r w:rsidRPr="006345FB">
        <w:rPr>
          <w:rFonts w:ascii="Times New Roman" w:hAnsi="Times New Roman"/>
          <w:sz w:val="28"/>
          <w:szCs w:val="24"/>
        </w:rPr>
        <w:t>Учреждения культурно-бытового обслуживания обеспечивают комфортность проживания. В настоящее время уровень развития сети обслуживания в с. Марусино не удовлетворяет нормативным требованиям. Для оценки сети объектов культурно-бытового обслуживания представляется возможным воспользоваться рекомендательными нормативами Свод правил СП 42.13330.2011 «СНиП 2.07.01-89* Градостроительство. Планировка и застройка городских и сельских поселений», утвержденных приказом Министерства регионального развития РФ от 28 декабря 2010 г. №820 и рекомендованными Главгосэкспертизой, а также социальными нормативами и нормами, одобренными распоряжением Правительства</w:t>
      </w:r>
      <w:r w:rsidRPr="005146D9">
        <w:rPr>
          <w:rFonts w:ascii="Times New Roman" w:hAnsi="Times New Roman"/>
          <w:sz w:val="28"/>
          <w:szCs w:val="24"/>
        </w:rPr>
        <w:t xml:space="preserve"> РФ от 23 ноября 2009 г. № 1767-р </w:t>
      </w:r>
    </w:p>
    <w:p w:rsidR="006345FB" w:rsidRPr="00C64D44" w:rsidRDefault="006345FB" w:rsidP="006345FB">
      <w:pPr>
        <w:autoSpaceDE w:val="0"/>
        <w:autoSpaceDN w:val="0"/>
        <w:adjustRightInd w:val="0"/>
        <w:spacing w:after="0" w:line="240" w:lineRule="auto"/>
        <w:ind w:left="284" w:firstLine="709"/>
        <w:jc w:val="both"/>
        <w:rPr>
          <w:highlight w:val="yellow"/>
        </w:rPr>
      </w:pPr>
    </w:p>
    <w:p w:rsidR="006345FB" w:rsidRPr="00956D2F" w:rsidRDefault="006345FB" w:rsidP="006345FB">
      <w:pPr>
        <w:autoSpaceDE w:val="0"/>
        <w:autoSpaceDN w:val="0"/>
        <w:adjustRightInd w:val="0"/>
        <w:spacing w:after="0" w:line="240" w:lineRule="auto"/>
        <w:ind w:firstLine="709"/>
        <w:jc w:val="both"/>
        <w:rPr>
          <w:rFonts w:ascii="Times New Roman" w:hAnsi="Times New Roman"/>
          <w:i/>
          <w:iCs/>
          <w:sz w:val="28"/>
          <w:szCs w:val="28"/>
        </w:rPr>
      </w:pPr>
      <w:r w:rsidRPr="00956D2F">
        <w:rPr>
          <w:rFonts w:ascii="Times New Roman" w:hAnsi="Times New Roman"/>
          <w:i/>
          <w:iCs/>
          <w:sz w:val="28"/>
          <w:szCs w:val="28"/>
        </w:rPr>
        <w:t>Учреждения образования</w:t>
      </w:r>
    </w:p>
    <w:p w:rsidR="006345FB" w:rsidRPr="00956D2F" w:rsidRDefault="006345FB" w:rsidP="006345FB">
      <w:pPr>
        <w:pStyle w:val="afd"/>
        <w:spacing w:after="0"/>
        <w:ind w:firstLine="720"/>
        <w:jc w:val="both"/>
        <w:rPr>
          <w:sz w:val="28"/>
          <w:szCs w:val="28"/>
        </w:rPr>
      </w:pPr>
      <w:r w:rsidRPr="00956D2F">
        <w:rPr>
          <w:sz w:val="28"/>
          <w:szCs w:val="28"/>
        </w:rPr>
        <w:t xml:space="preserve">На 01.01.2013 в посёлке функционировала 1 средняя общеобразовательная школа №24. Проектная мощность школы рассчитана на 180 человек, в которой на начало 2013 года училось 172 человека. Наблюдается рост численности школьников, данная тенденция сохранится из-за миграционного прироста и </w:t>
      </w:r>
      <w:r w:rsidRPr="00956D2F">
        <w:rPr>
          <w:sz w:val="28"/>
          <w:szCs w:val="28"/>
        </w:rPr>
        <w:lastRenderedPageBreak/>
        <w:t xml:space="preserve">повышения рождаемости. Минимальное количество школьников пришлось на середину 2000-х, так как в школу начали приходить дети рожденные в «низшей точке» демографической ямы 1998-1999 гг, при этом её покидало многочисленное поколение конца 80-х годов. </w:t>
      </w:r>
    </w:p>
    <w:p w:rsidR="006345FB" w:rsidRPr="00AF0B6D" w:rsidRDefault="006345FB" w:rsidP="006345FB">
      <w:pPr>
        <w:pStyle w:val="afd"/>
        <w:spacing w:after="0"/>
        <w:ind w:firstLine="720"/>
        <w:jc w:val="both"/>
        <w:rPr>
          <w:sz w:val="28"/>
          <w:szCs w:val="28"/>
        </w:rPr>
      </w:pPr>
      <w:r w:rsidRPr="00AF0B6D">
        <w:rPr>
          <w:sz w:val="28"/>
          <w:szCs w:val="28"/>
        </w:rPr>
        <w:t xml:space="preserve">Здание школы состоит из двух блоков, один из которых построен из кирпича в 30-е годы, а другой шлаколитой в 1962 году. В здании деревянные перекрытия, что не соответствует современным требованиям по пожарной безопасности. В последние годы в школе произведена замена окон, установлена модульная котельная. проводился только косметический ремонт. </w:t>
      </w:r>
    </w:p>
    <w:p w:rsidR="006345FB" w:rsidRPr="00AF0B6D" w:rsidRDefault="006345FB" w:rsidP="006345FB">
      <w:pPr>
        <w:spacing w:after="0" w:line="240" w:lineRule="auto"/>
        <w:ind w:firstLine="709"/>
        <w:jc w:val="both"/>
        <w:rPr>
          <w:rFonts w:ascii="Times New Roman" w:hAnsi="Times New Roman"/>
          <w:sz w:val="28"/>
          <w:szCs w:val="28"/>
        </w:rPr>
      </w:pPr>
      <w:r w:rsidRPr="00AF0B6D">
        <w:rPr>
          <w:rFonts w:ascii="Times New Roman" w:hAnsi="Times New Roman"/>
          <w:sz w:val="28"/>
          <w:szCs w:val="28"/>
        </w:rPr>
        <w:t>Дополняют систему образования внешкольное учреждение, которое встроено в единый процесс воспитания, обучения и развития личности ребёнка. Услуги внешкольного образования оказываются на базе школы и дома культуры.</w:t>
      </w:r>
    </w:p>
    <w:p w:rsidR="006345FB" w:rsidRPr="00D9196D" w:rsidRDefault="006345FB" w:rsidP="006345FB">
      <w:pPr>
        <w:spacing w:before="120" w:after="0" w:line="240" w:lineRule="auto"/>
        <w:ind w:firstLine="709"/>
        <w:jc w:val="both"/>
        <w:rPr>
          <w:rFonts w:ascii="Times New Roman" w:hAnsi="Times New Roman"/>
          <w:i/>
          <w:iCs/>
          <w:sz w:val="28"/>
          <w:szCs w:val="28"/>
        </w:rPr>
      </w:pPr>
      <w:r w:rsidRPr="00D9196D">
        <w:rPr>
          <w:rFonts w:ascii="Times New Roman" w:hAnsi="Times New Roman"/>
          <w:i/>
          <w:iCs/>
          <w:sz w:val="28"/>
          <w:szCs w:val="28"/>
        </w:rPr>
        <w:t>Учреждения здравоохранения</w:t>
      </w:r>
    </w:p>
    <w:p w:rsidR="006345FB" w:rsidRPr="00D9196D" w:rsidRDefault="006345FB" w:rsidP="006345FB">
      <w:pPr>
        <w:pStyle w:val="af1"/>
        <w:shd w:val="clear" w:color="auto" w:fill="FFFFFF"/>
        <w:spacing w:before="0" w:after="0"/>
        <w:ind w:firstLine="709"/>
        <w:jc w:val="both"/>
        <w:rPr>
          <w:rFonts w:ascii="Times New Roman" w:hAnsi="Times New Roman"/>
          <w:sz w:val="28"/>
          <w:szCs w:val="28"/>
        </w:rPr>
      </w:pPr>
      <w:r w:rsidRPr="00D9196D">
        <w:rPr>
          <w:rFonts w:ascii="Times New Roman" w:hAnsi="Times New Roman" w:cs="Times New Roman"/>
          <w:sz w:val="28"/>
          <w:szCs w:val="28"/>
        </w:rPr>
        <w:t xml:space="preserve">Медицинское обслуживание жителей села осуществляют </w:t>
      </w:r>
      <w:r w:rsidRPr="00D9196D">
        <w:rPr>
          <w:rFonts w:ascii="Times New Roman" w:hAnsi="Times New Roman"/>
          <w:sz w:val="28"/>
          <w:szCs w:val="28"/>
        </w:rPr>
        <w:t xml:space="preserve">МУЗ «Новосибирская центральная районная больница» (р. п. Краснообск) и  Обская врачебная амбулатория. Проектная мощность учреждения здравоохранения составляет 20 посещений в смену. </w:t>
      </w:r>
    </w:p>
    <w:p w:rsidR="006345FB" w:rsidRPr="00D9196D" w:rsidRDefault="006345FB" w:rsidP="006345FB">
      <w:pPr>
        <w:pStyle w:val="af1"/>
        <w:shd w:val="clear" w:color="auto" w:fill="FFFFFF"/>
        <w:spacing w:before="0" w:after="0"/>
        <w:ind w:firstLine="709"/>
        <w:jc w:val="both"/>
        <w:rPr>
          <w:rFonts w:ascii="Times New Roman" w:hAnsi="Times New Roman" w:cs="Times New Roman"/>
          <w:sz w:val="28"/>
          <w:szCs w:val="28"/>
        </w:rPr>
      </w:pPr>
      <w:r w:rsidRPr="00D9196D">
        <w:rPr>
          <w:rFonts w:ascii="Times New Roman" w:hAnsi="Times New Roman" w:cs="Times New Roman"/>
          <w:sz w:val="28"/>
          <w:szCs w:val="28"/>
        </w:rPr>
        <w:t>В здании учреждения здравоохранения шлаколитое, имеет физический износ 90</w:t>
      </w:r>
      <w:r>
        <w:rPr>
          <w:rFonts w:ascii="Times New Roman" w:hAnsi="Times New Roman" w:cs="Times New Roman"/>
          <w:sz w:val="28"/>
          <w:szCs w:val="28"/>
        </w:rPr>
        <w:t>%, требуется капитальный ремонт.</w:t>
      </w:r>
    </w:p>
    <w:p w:rsidR="006345FB" w:rsidRPr="00D9196D" w:rsidRDefault="006345FB" w:rsidP="006345FB">
      <w:pPr>
        <w:pStyle w:val="af1"/>
        <w:shd w:val="clear" w:color="auto" w:fill="FFFFFF"/>
        <w:spacing w:before="120" w:after="120"/>
        <w:ind w:firstLine="709"/>
        <w:jc w:val="both"/>
        <w:rPr>
          <w:rFonts w:ascii="Times New Roman" w:hAnsi="Times New Roman" w:cs="Times New Roman"/>
          <w:i/>
          <w:iCs/>
          <w:sz w:val="28"/>
          <w:szCs w:val="28"/>
        </w:rPr>
      </w:pPr>
      <w:r w:rsidRPr="00D9196D">
        <w:rPr>
          <w:rFonts w:ascii="Times New Roman" w:hAnsi="Times New Roman" w:cs="Times New Roman"/>
          <w:i/>
          <w:iCs/>
          <w:sz w:val="28"/>
          <w:szCs w:val="28"/>
        </w:rPr>
        <w:t>Учреждения культуры и искусства</w:t>
      </w:r>
    </w:p>
    <w:p w:rsidR="006345FB" w:rsidRPr="00D9196D" w:rsidRDefault="006345FB" w:rsidP="006345FB">
      <w:pPr>
        <w:spacing w:after="0" w:line="240" w:lineRule="auto"/>
        <w:ind w:firstLine="709"/>
        <w:jc w:val="both"/>
        <w:rPr>
          <w:rFonts w:ascii="Times New Roman" w:hAnsi="Times New Roman"/>
          <w:sz w:val="28"/>
          <w:szCs w:val="28"/>
        </w:rPr>
      </w:pPr>
      <w:r w:rsidRPr="00D9196D">
        <w:rPr>
          <w:rFonts w:ascii="Times New Roman" w:hAnsi="Times New Roman"/>
          <w:sz w:val="28"/>
          <w:szCs w:val="28"/>
        </w:rPr>
        <w:t>Особую роль в развитии духовно-нравственных потребностей населения призваны сыграть учреждения культуры, к которым относятся ДК и библиотека</w:t>
      </w:r>
    </w:p>
    <w:p w:rsidR="006345FB" w:rsidRPr="00D9196D" w:rsidRDefault="006345FB" w:rsidP="006345FB">
      <w:pPr>
        <w:spacing w:after="0" w:line="240" w:lineRule="auto"/>
        <w:ind w:firstLine="709"/>
        <w:jc w:val="both"/>
        <w:rPr>
          <w:rFonts w:ascii="Times New Roman" w:hAnsi="Times New Roman"/>
          <w:sz w:val="28"/>
          <w:szCs w:val="28"/>
        </w:rPr>
      </w:pPr>
      <w:r w:rsidRPr="00D9196D">
        <w:rPr>
          <w:rFonts w:ascii="Times New Roman" w:hAnsi="Times New Roman"/>
          <w:sz w:val="28"/>
          <w:szCs w:val="28"/>
        </w:rPr>
        <w:t>Проектная мощность дома культура составляет 100 мест, библиотеки 5 тыс. экземпляров. Библиотека находится в приспособленном помещении, требуется новое большое помещение. В последние годы в учреждениях культуры проводятся выборочные капитальные ремонты.</w:t>
      </w:r>
    </w:p>
    <w:p w:rsidR="006345FB" w:rsidRPr="000C55B0" w:rsidRDefault="006345FB" w:rsidP="006345FB">
      <w:pPr>
        <w:autoSpaceDE w:val="0"/>
        <w:autoSpaceDN w:val="0"/>
        <w:adjustRightInd w:val="0"/>
        <w:spacing w:before="120" w:after="120" w:line="240" w:lineRule="auto"/>
        <w:ind w:firstLine="709"/>
        <w:jc w:val="both"/>
        <w:rPr>
          <w:rFonts w:ascii="Times New Roman" w:hAnsi="Times New Roman"/>
          <w:i/>
          <w:iCs/>
          <w:sz w:val="28"/>
          <w:szCs w:val="28"/>
        </w:rPr>
      </w:pPr>
      <w:r w:rsidRPr="000C55B0">
        <w:rPr>
          <w:rFonts w:ascii="Times New Roman" w:hAnsi="Times New Roman"/>
          <w:i/>
          <w:iCs/>
          <w:sz w:val="28"/>
          <w:szCs w:val="28"/>
        </w:rPr>
        <w:t>Физическая культура и спорт</w:t>
      </w:r>
    </w:p>
    <w:p w:rsidR="006345FB" w:rsidRPr="000C55B0" w:rsidRDefault="006345FB" w:rsidP="006345FB">
      <w:pPr>
        <w:spacing w:after="0" w:line="240" w:lineRule="auto"/>
        <w:ind w:firstLine="709"/>
        <w:jc w:val="both"/>
        <w:rPr>
          <w:rFonts w:ascii="Times New Roman" w:hAnsi="Times New Roman"/>
          <w:sz w:val="28"/>
          <w:szCs w:val="28"/>
        </w:rPr>
      </w:pPr>
      <w:r w:rsidRPr="000C55B0">
        <w:rPr>
          <w:rFonts w:ascii="Times New Roman" w:hAnsi="Times New Roman"/>
          <w:sz w:val="28"/>
          <w:szCs w:val="28"/>
        </w:rPr>
        <w:t>В поселении действуют 1 спортивный зал при школе, в 2010 году открыта хоккейная коробка.</w:t>
      </w:r>
    </w:p>
    <w:p w:rsidR="006345FB" w:rsidRPr="000C55B0" w:rsidRDefault="006345FB" w:rsidP="006345FB">
      <w:pPr>
        <w:spacing w:before="120" w:after="0" w:line="240" w:lineRule="auto"/>
        <w:ind w:right="45" w:firstLine="709"/>
        <w:jc w:val="both"/>
        <w:rPr>
          <w:rFonts w:ascii="Times New Roman" w:hAnsi="Times New Roman"/>
          <w:i/>
          <w:iCs/>
          <w:sz w:val="28"/>
          <w:szCs w:val="28"/>
        </w:rPr>
      </w:pPr>
      <w:r w:rsidRPr="000C55B0">
        <w:rPr>
          <w:rFonts w:ascii="Times New Roman" w:hAnsi="Times New Roman"/>
          <w:i/>
          <w:iCs/>
          <w:sz w:val="28"/>
          <w:szCs w:val="28"/>
        </w:rPr>
        <w:t>Учреждения торговли, общественного питания, сервисного обслуживания и другие</w:t>
      </w:r>
    </w:p>
    <w:p w:rsidR="006345FB" w:rsidRPr="000C55B0" w:rsidRDefault="006345FB" w:rsidP="006345FB">
      <w:pPr>
        <w:pStyle w:val="afd"/>
        <w:ind w:firstLine="709"/>
        <w:jc w:val="both"/>
        <w:rPr>
          <w:i/>
          <w:iCs/>
          <w:sz w:val="28"/>
          <w:szCs w:val="28"/>
        </w:rPr>
      </w:pPr>
      <w:r w:rsidRPr="000C55B0">
        <w:rPr>
          <w:sz w:val="28"/>
          <w:szCs w:val="28"/>
        </w:rPr>
        <w:t xml:space="preserve">В 2013 г. в поселении функционирует большое количество предприятий малого бизнеса, которые оказывают населению большой перечень услуг, работали в торговле, транспорте, складском хозяйстве и производстве. </w:t>
      </w:r>
    </w:p>
    <w:p w:rsidR="006345FB" w:rsidRPr="00956D2F" w:rsidRDefault="006345FB" w:rsidP="006345FB">
      <w:pPr>
        <w:pStyle w:val="afd"/>
        <w:spacing w:after="0"/>
        <w:ind w:firstLine="709"/>
        <w:jc w:val="both"/>
        <w:rPr>
          <w:i/>
          <w:iCs/>
          <w:sz w:val="28"/>
          <w:szCs w:val="28"/>
        </w:rPr>
      </w:pPr>
      <w:r w:rsidRPr="00956D2F">
        <w:rPr>
          <w:i/>
          <w:iCs/>
          <w:sz w:val="28"/>
          <w:szCs w:val="28"/>
        </w:rPr>
        <w:t>Учреждения пожарной безопасности</w:t>
      </w:r>
    </w:p>
    <w:p w:rsidR="006345FB" w:rsidRPr="00956D2F" w:rsidRDefault="006345FB" w:rsidP="006345FB">
      <w:pPr>
        <w:pStyle w:val="afd"/>
        <w:spacing w:after="0"/>
        <w:ind w:firstLine="709"/>
        <w:jc w:val="both"/>
        <w:rPr>
          <w:iCs/>
          <w:sz w:val="28"/>
          <w:szCs w:val="28"/>
        </w:rPr>
      </w:pPr>
      <w:r w:rsidRPr="00956D2F">
        <w:rPr>
          <w:iCs/>
          <w:sz w:val="28"/>
          <w:szCs w:val="28"/>
        </w:rPr>
        <w:t xml:space="preserve">На территории с. Марусино нет ПЧ, при пожарах машины приезжают из г. Новосибирска и Кудряшовского сельсовета. </w:t>
      </w:r>
    </w:p>
    <w:p w:rsidR="006345FB" w:rsidRPr="00C64D44" w:rsidRDefault="006345FB" w:rsidP="006345FB">
      <w:pPr>
        <w:widowControl w:val="0"/>
        <w:spacing w:after="0" w:line="240" w:lineRule="auto"/>
        <w:ind w:firstLine="709"/>
        <w:jc w:val="both"/>
        <w:rPr>
          <w:rFonts w:ascii="Times New Roman" w:hAnsi="Times New Roman"/>
          <w:sz w:val="28"/>
          <w:szCs w:val="28"/>
          <w:highlight w:val="yellow"/>
        </w:rPr>
      </w:pPr>
    </w:p>
    <w:p w:rsidR="006345FB" w:rsidRPr="000C55B0" w:rsidRDefault="006345FB" w:rsidP="006345FB">
      <w:pPr>
        <w:widowControl w:val="0"/>
        <w:spacing w:after="0" w:line="240" w:lineRule="auto"/>
        <w:ind w:firstLine="709"/>
        <w:jc w:val="both"/>
        <w:rPr>
          <w:rFonts w:ascii="Times New Roman" w:hAnsi="Times New Roman"/>
          <w:iCs/>
          <w:sz w:val="28"/>
          <w:szCs w:val="28"/>
        </w:rPr>
      </w:pPr>
      <w:r w:rsidRPr="000C55B0">
        <w:rPr>
          <w:rFonts w:ascii="Times New Roman" w:hAnsi="Times New Roman"/>
          <w:sz w:val="28"/>
          <w:szCs w:val="28"/>
        </w:rPr>
        <w:t xml:space="preserve">Современный уровень культурно – бытового обслуживания характеризуется данными, приведенными в </w:t>
      </w:r>
      <w:r w:rsidRPr="000C55B0">
        <w:rPr>
          <w:rFonts w:ascii="Times New Roman" w:hAnsi="Times New Roman"/>
          <w:i/>
          <w:iCs/>
          <w:sz w:val="28"/>
          <w:szCs w:val="28"/>
        </w:rPr>
        <w:t>таблице 1.</w:t>
      </w:r>
      <w:r>
        <w:rPr>
          <w:rFonts w:ascii="Times New Roman" w:hAnsi="Times New Roman"/>
          <w:i/>
          <w:iCs/>
          <w:sz w:val="28"/>
          <w:szCs w:val="28"/>
        </w:rPr>
        <w:t>3.5-1</w:t>
      </w:r>
      <w:r w:rsidRPr="000C55B0">
        <w:rPr>
          <w:rFonts w:ascii="Times New Roman" w:hAnsi="Times New Roman"/>
          <w:sz w:val="28"/>
          <w:szCs w:val="28"/>
        </w:rPr>
        <w:t>.</w:t>
      </w:r>
    </w:p>
    <w:p w:rsidR="006345FB" w:rsidRPr="00C64D44" w:rsidRDefault="006345FB" w:rsidP="006345FB">
      <w:pPr>
        <w:pStyle w:val="33"/>
        <w:rPr>
          <w:sz w:val="28"/>
          <w:szCs w:val="28"/>
          <w:highlight w:val="yellow"/>
        </w:rPr>
        <w:sectPr w:rsidR="006345FB" w:rsidRPr="00C64D44" w:rsidSect="00313648">
          <w:pgSz w:w="11906" w:h="16838"/>
          <w:pgMar w:top="851" w:right="567" w:bottom="851" w:left="1418" w:header="709" w:footer="423" w:gutter="0"/>
          <w:cols w:space="708"/>
          <w:docGrid w:linePitch="360"/>
        </w:sectPr>
      </w:pPr>
      <w:r w:rsidRPr="00C64D44">
        <w:rPr>
          <w:i/>
          <w:iCs/>
          <w:sz w:val="28"/>
          <w:szCs w:val="28"/>
          <w:highlight w:val="yellow"/>
        </w:rPr>
        <w:t xml:space="preserve">     </w:t>
      </w:r>
    </w:p>
    <w:p w:rsidR="006345FB" w:rsidRPr="00956D2F" w:rsidRDefault="006345FB" w:rsidP="006345FB">
      <w:pPr>
        <w:spacing w:after="0" w:line="23" w:lineRule="atLeast"/>
        <w:jc w:val="right"/>
        <w:rPr>
          <w:rFonts w:ascii="Times New Roman" w:hAnsi="Times New Roman"/>
          <w:i/>
          <w:iCs/>
          <w:sz w:val="28"/>
          <w:szCs w:val="28"/>
        </w:rPr>
      </w:pPr>
      <w:r w:rsidRPr="00956D2F">
        <w:rPr>
          <w:rFonts w:ascii="Times New Roman" w:hAnsi="Times New Roman"/>
          <w:i/>
          <w:iCs/>
          <w:sz w:val="28"/>
          <w:szCs w:val="28"/>
        </w:rPr>
        <w:lastRenderedPageBreak/>
        <w:t>Таблица 1</w:t>
      </w:r>
      <w:r>
        <w:rPr>
          <w:rFonts w:ascii="Times New Roman" w:hAnsi="Times New Roman"/>
          <w:i/>
          <w:iCs/>
          <w:sz w:val="28"/>
          <w:szCs w:val="28"/>
        </w:rPr>
        <w:t>.3.5-1</w:t>
      </w:r>
    </w:p>
    <w:p w:rsidR="006345FB" w:rsidRPr="00956D2F" w:rsidRDefault="006345FB" w:rsidP="006345FB">
      <w:pPr>
        <w:spacing w:after="0" w:line="23" w:lineRule="atLeast"/>
        <w:ind w:firstLine="567"/>
        <w:jc w:val="center"/>
        <w:rPr>
          <w:rFonts w:ascii="Times New Roman" w:hAnsi="Times New Roman"/>
          <w:i/>
          <w:iCs/>
          <w:sz w:val="28"/>
          <w:szCs w:val="28"/>
        </w:rPr>
      </w:pPr>
      <w:r w:rsidRPr="00956D2F">
        <w:rPr>
          <w:rFonts w:ascii="Times New Roman" w:hAnsi="Times New Roman"/>
          <w:i/>
          <w:iCs/>
          <w:sz w:val="28"/>
          <w:szCs w:val="28"/>
        </w:rPr>
        <w:t>Анализ фактического наличия и обеспеченности населения</w:t>
      </w:r>
    </w:p>
    <w:p w:rsidR="006345FB" w:rsidRPr="00956D2F" w:rsidRDefault="006345FB" w:rsidP="006345FB">
      <w:pPr>
        <w:spacing w:after="0" w:line="23" w:lineRule="atLeast"/>
        <w:ind w:firstLine="567"/>
        <w:jc w:val="center"/>
        <w:rPr>
          <w:rFonts w:ascii="Times New Roman" w:hAnsi="Times New Roman"/>
          <w:i/>
          <w:iCs/>
          <w:sz w:val="28"/>
          <w:szCs w:val="28"/>
          <w:vertAlign w:val="superscript"/>
        </w:rPr>
      </w:pPr>
      <w:r w:rsidRPr="00956D2F">
        <w:rPr>
          <w:rFonts w:ascii="Times New Roman" w:hAnsi="Times New Roman"/>
          <w:i/>
          <w:iCs/>
          <w:sz w:val="28"/>
          <w:szCs w:val="28"/>
        </w:rPr>
        <w:t>учреждениями социально-культурно-бытового обслуживания с. Марусино</w:t>
      </w:r>
    </w:p>
    <w:p w:rsidR="006345FB" w:rsidRPr="00956D2F" w:rsidRDefault="006345FB" w:rsidP="006345FB">
      <w:pPr>
        <w:spacing w:after="0" w:line="23" w:lineRule="atLeast"/>
        <w:ind w:firstLine="567"/>
        <w:jc w:val="both"/>
        <w:rPr>
          <w:rFonts w:ascii="Times New Roman" w:hAnsi="Times New Roman"/>
        </w:rPr>
      </w:pPr>
      <w:r w:rsidRPr="00956D2F">
        <w:rPr>
          <w:rFonts w:ascii="Times New Roman" w:hAnsi="Times New Roman"/>
          <w:b/>
          <w:bCs/>
        </w:rPr>
        <w:t xml:space="preserve"> </w:t>
      </w:r>
    </w:p>
    <w:tbl>
      <w:tblPr>
        <w:tblW w:w="15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4574"/>
        <w:gridCol w:w="6506"/>
        <w:gridCol w:w="1105"/>
        <w:gridCol w:w="17"/>
        <w:gridCol w:w="57"/>
        <w:gridCol w:w="891"/>
        <w:gridCol w:w="20"/>
        <w:gridCol w:w="72"/>
        <w:gridCol w:w="9"/>
        <w:gridCol w:w="1146"/>
      </w:tblGrid>
      <w:tr w:rsidR="006345FB" w:rsidRPr="00956D2F" w:rsidTr="00313648">
        <w:trPr>
          <w:trHeight w:val="820"/>
          <w:jc w:val="center"/>
        </w:trPr>
        <w:tc>
          <w:tcPr>
            <w:tcW w:w="825" w:type="dxa"/>
            <w:vAlign w:val="center"/>
          </w:tcPr>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w:t>
            </w:r>
          </w:p>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п/п</w:t>
            </w:r>
          </w:p>
        </w:tc>
        <w:tc>
          <w:tcPr>
            <w:tcW w:w="4574" w:type="dxa"/>
            <w:vAlign w:val="center"/>
          </w:tcPr>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Наименование</w:t>
            </w:r>
          </w:p>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объекта</w:t>
            </w:r>
          </w:p>
        </w:tc>
        <w:tc>
          <w:tcPr>
            <w:tcW w:w="6506" w:type="dxa"/>
            <w:vAlign w:val="center"/>
          </w:tcPr>
          <w:p w:rsidR="006345FB" w:rsidRPr="00956D2F" w:rsidRDefault="006345FB" w:rsidP="00313648">
            <w:pPr>
              <w:widowControl w:val="0"/>
              <w:spacing w:after="0" w:line="240" w:lineRule="auto"/>
              <w:jc w:val="center"/>
              <w:rPr>
                <w:rFonts w:ascii="Times New Roman" w:hAnsi="Times New Roman"/>
                <w:b/>
                <w:bCs/>
                <w:i/>
                <w:iCs/>
                <w:sz w:val="24"/>
                <w:szCs w:val="24"/>
              </w:rPr>
            </w:pPr>
            <w:r w:rsidRPr="00956D2F">
              <w:rPr>
                <w:rFonts w:ascii="Times New Roman" w:hAnsi="Times New Roman"/>
                <w:b/>
                <w:bCs/>
                <w:i/>
                <w:iCs/>
                <w:sz w:val="24"/>
                <w:szCs w:val="24"/>
              </w:rPr>
              <w:t>Минимальная норма по СП и</w:t>
            </w:r>
          </w:p>
          <w:p w:rsidR="006345FB" w:rsidRPr="00956D2F" w:rsidRDefault="006345FB" w:rsidP="00313648">
            <w:pPr>
              <w:widowControl w:val="0"/>
              <w:spacing w:after="0" w:line="240" w:lineRule="auto"/>
              <w:jc w:val="center"/>
              <w:rPr>
                <w:rFonts w:ascii="Times New Roman" w:hAnsi="Times New Roman"/>
                <w:b/>
                <w:bCs/>
                <w:i/>
                <w:iCs/>
                <w:sz w:val="24"/>
                <w:szCs w:val="24"/>
              </w:rPr>
            </w:pPr>
            <w:r w:rsidRPr="00956D2F">
              <w:rPr>
                <w:rFonts w:ascii="Times New Roman" w:hAnsi="Times New Roman"/>
                <w:b/>
                <w:bCs/>
                <w:i/>
                <w:iCs/>
                <w:sz w:val="24"/>
                <w:szCs w:val="24"/>
              </w:rPr>
              <w:t>распоряжению Правительства,</w:t>
            </w:r>
          </w:p>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sz w:val="24"/>
                <w:szCs w:val="24"/>
              </w:rPr>
              <w:t>единица измерения</w:t>
            </w:r>
          </w:p>
        </w:tc>
        <w:tc>
          <w:tcPr>
            <w:tcW w:w="1122" w:type="dxa"/>
            <w:gridSpan w:val="2"/>
            <w:vAlign w:val="center"/>
          </w:tcPr>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Требуется по норме</w:t>
            </w:r>
          </w:p>
        </w:tc>
        <w:tc>
          <w:tcPr>
            <w:tcW w:w="948" w:type="dxa"/>
            <w:gridSpan w:val="2"/>
            <w:vAlign w:val="center"/>
          </w:tcPr>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Имеется по факту</w:t>
            </w:r>
          </w:p>
        </w:tc>
        <w:tc>
          <w:tcPr>
            <w:tcW w:w="1247" w:type="dxa"/>
            <w:gridSpan w:val="4"/>
            <w:vAlign w:val="center"/>
          </w:tcPr>
          <w:p w:rsidR="006345FB" w:rsidRPr="00956D2F" w:rsidRDefault="006345FB" w:rsidP="00313648">
            <w:pPr>
              <w:widowControl w:val="0"/>
              <w:spacing w:after="0" w:line="240" w:lineRule="auto"/>
              <w:jc w:val="center"/>
              <w:rPr>
                <w:rFonts w:ascii="Times New Roman" w:hAnsi="Times New Roman"/>
                <w:b/>
                <w:bCs/>
                <w:i/>
                <w:iCs/>
                <w:color w:val="000000"/>
              </w:rPr>
            </w:pPr>
            <w:r w:rsidRPr="00956D2F">
              <w:rPr>
                <w:rFonts w:ascii="Times New Roman" w:hAnsi="Times New Roman"/>
                <w:b/>
                <w:bCs/>
                <w:i/>
                <w:iCs/>
                <w:color w:val="000000"/>
              </w:rPr>
              <w:t>% обеспеченности</w:t>
            </w:r>
          </w:p>
        </w:tc>
      </w:tr>
      <w:tr w:rsidR="006345FB" w:rsidRPr="00956D2F" w:rsidTr="00313648">
        <w:trPr>
          <w:jc w:val="center"/>
        </w:trPr>
        <w:tc>
          <w:tcPr>
            <w:tcW w:w="825" w:type="dxa"/>
            <w:vAlign w:val="center"/>
          </w:tcPr>
          <w:p w:rsidR="006345FB" w:rsidRPr="00956D2F" w:rsidRDefault="006345FB" w:rsidP="00313648">
            <w:pPr>
              <w:widowControl w:val="0"/>
              <w:spacing w:after="0" w:line="240" w:lineRule="auto"/>
              <w:jc w:val="center"/>
              <w:rPr>
                <w:rFonts w:ascii="Times New Roman" w:hAnsi="Times New Roman"/>
                <w:color w:val="000000"/>
              </w:rPr>
            </w:pPr>
            <w:r w:rsidRPr="00956D2F">
              <w:rPr>
                <w:rFonts w:ascii="Times New Roman" w:hAnsi="Times New Roman"/>
                <w:color w:val="000000"/>
              </w:rPr>
              <w:t>1</w:t>
            </w:r>
          </w:p>
        </w:tc>
        <w:tc>
          <w:tcPr>
            <w:tcW w:w="4574" w:type="dxa"/>
            <w:vAlign w:val="center"/>
          </w:tcPr>
          <w:p w:rsidR="006345FB" w:rsidRPr="00956D2F" w:rsidRDefault="006345FB" w:rsidP="00313648">
            <w:pPr>
              <w:widowControl w:val="0"/>
              <w:spacing w:after="0" w:line="240" w:lineRule="auto"/>
              <w:jc w:val="center"/>
              <w:rPr>
                <w:rFonts w:ascii="Times New Roman" w:hAnsi="Times New Roman"/>
                <w:color w:val="000000"/>
              </w:rPr>
            </w:pPr>
            <w:r w:rsidRPr="00956D2F">
              <w:rPr>
                <w:rFonts w:ascii="Times New Roman" w:hAnsi="Times New Roman"/>
                <w:color w:val="000000"/>
              </w:rPr>
              <w:t>2</w:t>
            </w:r>
          </w:p>
        </w:tc>
        <w:tc>
          <w:tcPr>
            <w:tcW w:w="6506" w:type="dxa"/>
            <w:vAlign w:val="center"/>
          </w:tcPr>
          <w:p w:rsidR="006345FB" w:rsidRPr="00956D2F" w:rsidRDefault="006345FB" w:rsidP="00313648">
            <w:pPr>
              <w:widowControl w:val="0"/>
              <w:spacing w:after="0" w:line="240" w:lineRule="auto"/>
              <w:jc w:val="center"/>
              <w:rPr>
                <w:rFonts w:ascii="Times New Roman" w:hAnsi="Times New Roman"/>
                <w:color w:val="000000"/>
              </w:rPr>
            </w:pPr>
            <w:r w:rsidRPr="00956D2F">
              <w:rPr>
                <w:rFonts w:ascii="Times New Roman" w:hAnsi="Times New Roman"/>
                <w:color w:val="000000"/>
              </w:rPr>
              <w:t>3</w:t>
            </w:r>
          </w:p>
        </w:tc>
        <w:tc>
          <w:tcPr>
            <w:tcW w:w="1122" w:type="dxa"/>
            <w:gridSpan w:val="2"/>
            <w:vAlign w:val="center"/>
          </w:tcPr>
          <w:p w:rsidR="006345FB" w:rsidRPr="00956D2F" w:rsidRDefault="006345FB" w:rsidP="00313648">
            <w:pPr>
              <w:widowControl w:val="0"/>
              <w:spacing w:after="0" w:line="240" w:lineRule="auto"/>
              <w:jc w:val="center"/>
              <w:rPr>
                <w:rFonts w:ascii="Times New Roman" w:hAnsi="Times New Roman"/>
                <w:color w:val="000000"/>
              </w:rPr>
            </w:pPr>
            <w:r w:rsidRPr="00956D2F">
              <w:rPr>
                <w:rFonts w:ascii="Times New Roman" w:hAnsi="Times New Roman"/>
                <w:color w:val="000000"/>
              </w:rPr>
              <w:t>4</w:t>
            </w:r>
          </w:p>
        </w:tc>
        <w:tc>
          <w:tcPr>
            <w:tcW w:w="948" w:type="dxa"/>
            <w:gridSpan w:val="2"/>
            <w:vAlign w:val="center"/>
          </w:tcPr>
          <w:p w:rsidR="006345FB" w:rsidRPr="00956D2F" w:rsidRDefault="006345FB" w:rsidP="00313648">
            <w:pPr>
              <w:widowControl w:val="0"/>
              <w:spacing w:after="0" w:line="240" w:lineRule="auto"/>
              <w:jc w:val="center"/>
              <w:rPr>
                <w:rFonts w:ascii="Times New Roman" w:hAnsi="Times New Roman"/>
                <w:color w:val="000000"/>
              </w:rPr>
            </w:pPr>
            <w:r w:rsidRPr="00956D2F">
              <w:rPr>
                <w:rFonts w:ascii="Times New Roman" w:hAnsi="Times New Roman"/>
                <w:color w:val="000000"/>
              </w:rPr>
              <w:t>5</w:t>
            </w:r>
          </w:p>
        </w:tc>
        <w:tc>
          <w:tcPr>
            <w:tcW w:w="1247" w:type="dxa"/>
            <w:gridSpan w:val="4"/>
            <w:vAlign w:val="center"/>
          </w:tcPr>
          <w:p w:rsidR="006345FB" w:rsidRPr="00956D2F" w:rsidRDefault="006345FB" w:rsidP="00313648">
            <w:pPr>
              <w:widowControl w:val="0"/>
              <w:spacing w:after="0" w:line="240" w:lineRule="auto"/>
              <w:jc w:val="center"/>
              <w:rPr>
                <w:rFonts w:ascii="Times New Roman" w:hAnsi="Times New Roman"/>
                <w:color w:val="000000"/>
              </w:rPr>
            </w:pPr>
            <w:r w:rsidRPr="00956D2F">
              <w:rPr>
                <w:rFonts w:ascii="Times New Roman" w:hAnsi="Times New Roman"/>
                <w:color w:val="000000"/>
              </w:rPr>
              <w:t>6</w:t>
            </w:r>
          </w:p>
        </w:tc>
      </w:tr>
      <w:tr w:rsidR="006345FB" w:rsidRPr="00C64D44" w:rsidTr="00313648">
        <w:trPr>
          <w:jc w:val="center"/>
        </w:trPr>
        <w:tc>
          <w:tcPr>
            <w:tcW w:w="15222" w:type="dxa"/>
            <w:gridSpan w:val="11"/>
            <w:vAlign w:val="center"/>
          </w:tcPr>
          <w:p w:rsidR="006345FB" w:rsidRPr="002133D8" w:rsidRDefault="006345FB" w:rsidP="006345FB">
            <w:pPr>
              <w:pStyle w:val="a7"/>
              <w:widowControl w:val="0"/>
              <w:numPr>
                <w:ilvl w:val="0"/>
                <w:numId w:val="40"/>
              </w:numPr>
              <w:spacing w:after="0" w:line="240" w:lineRule="auto"/>
              <w:contextualSpacing w:val="0"/>
              <w:jc w:val="center"/>
              <w:rPr>
                <w:rFonts w:ascii="Times New Roman" w:hAnsi="Times New Roman"/>
                <w:b/>
                <w:bCs/>
              </w:rPr>
            </w:pPr>
            <w:r w:rsidRPr="002133D8">
              <w:rPr>
                <w:rFonts w:ascii="Times New Roman" w:hAnsi="Times New Roman"/>
                <w:b/>
                <w:bCs/>
              </w:rPr>
              <w:t>Учреждения образования</w:t>
            </w:r>
          </w:p>
        </w:tc>
      </w:tr>
      <w:tr w:rsidR="006345FB" w:rsidRPr="00C64D44" w:rsidTr="00313648">
        <w:trPr>
          <w:jc w:val="center"/>
        </w:trPr>
        <w:tc>
          <w:tcPr>
            <w:tcW w:w="825" w:type="dxa"/>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1.1</w:t>
            </w:r>
          </w:p>
        </w:tc>
        <w:tc>
          <w:tcPr>
            <w:tcW w:w="4574" w:type="dxa"/>
            <w:vAlign w:val="center"/>
          </w:tcPr>
          <w:p w:rsidR="006345FB" w:rsidRPr="002133D8" w:rsidRDefault="006345FB" w:rsidP="00313648">
            <w:pPr>
              <w:widowControl w:val="0"/>
              <w:spacing w:after="0" w:line="240" w:lineRule="auto"/>
              <w:rPr>
                <w:rFonts w:ascii="Times New Roman" w:hAnsi="Times New Roman"/>
                <w:color w:val="000000"/>
              </w:rPr>
            </w:pPr>
            <w:r w:rsidRPr="002133D8">
              <w:rPr>
                <w:rFonts w:ascii="Times New Roman" w:hAnsi="Times New Roman"/>
                <w:color w:val="000000"/>
              </w:rPr>
              <w:t>Детские дошкольные учреждения</w:t>
            </w:r>
          </w:p>
        </w:tc>
        <w:tc>
          <w:tcPr>
            <w:tcW w:w="6506" w:type="dxa"/>
            <w:vAlign w:val="center"/>
          </w:tcPr>
          <w:p w:rsidR="006345FB" w:rsidRPr="002133D8" w:rsidRDefault="006345FB" w:rsidP="00313648">
            <w:pPr>
              <w:widowControl w:val="0"/>
              <w:spacing w:after="0" w:line="240" w:lineRule="auto"/>
              <w:rPr>
                <w:rFonts w:ascii="Times New Roman" w:hAnsi="Times New Roman"/>
                <w:color w:val="000000"/>
              </w:rPr>
            </w:pPr>
            <w:r w:rsidRPr="002133D8">
              <w:rPr>
                <w:rFonts w:ascii="Times New Roman" w:hAnsi="Times New Roman"/>
                <w:color w:val="000000"/>
              </w:rPr>
              <w:t>Уровень обеспеченности детей дошкольного возраста - 85 %, место</w:t>
            </w:r>
          </w:p>
        </w:tc>
        <w:tc>
          <w:tcPr>
            <w:tcW w:w="1122" w:type="dxa"/>
            <w:gridSpan w:val="2"/>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126</w:t>
            </w:r>
          </w:p>
        </w:tc>
        <w:tc>
          <w:tcPr>
            <w:tcW w:w="948" w:type="dxa"/>
            <w:gridSpan w:val="2"/>
            <w:vAlign w:val="center"/>
          </w:tcPr>
          <w:p w:rsidR="006345FB" w:rsidRPr="002133D8" w:rsidRDefault="006345FB" w:rsidP="00313648">
            <w:pPr>
              <w:widowControl w:val="0"/>
              <w:spacing w:after="0" w:line="240" w:lineRule="auto"/>
              <w:jc w:val="center"/>
              <w:rPr>
                <w:rFonts w:ascii="Times New Roman" w:hAnsi="Times New Roman"/>
              </w:rPr>
            </w:pPr>
            <w:r w:rsidRPr="002133D8">
              <w:rPr>
                <w:rFonts w:ascii="Times New Roman" w:hAnsi="Times New Roman"/>
              </w:rPr>
              <w:t>0</w:t>
            </w:r>
          </w:p>
        </w:tc>
        <w:tc>
          <w:tcPr>
            <w:tcW w:w="1247" w:type="dxa"/>
            <w:gridSpan w:val="4"/>
            <w:vAlign w:val="center"/>
          </w:tcPr>
          <w:p w:rsidR="006345FB" w:rsidRPr="002133D8" w:rsidRDefault="006345FB" w:rsidP="00313648">
            <w:pPr>
              <w:widowControl w:val="0"/>
              <w:spacing w:after="0" w:line="240" w:lineRule="auto"/>
              <w:jc w:val="center"/>
              <w:rPr>
                <w:rFonts w:ascii="Times New Roman" w:hAnsi="Times New Roman"/>
              </w:rPr>
            </w:pPr>
            <w:r w:rsidRPr="002133D8">
              <w:rPr>
                <w:rFonts w:ascii="Times New Roman" w:hAnsi="Times New Roman"/>
              </w:rPr>
              <w:t>0</w:t>
            </w:r>
          </w:p>
        </w:tc>
      </w:tr>
      <w:tr w:rsidR="006345FB" w:rsidRPr="00C64D44" w:rsidTr="00313648">
        <w:trPr>
          <w:jc w:val="center"/>
        </w:trPr>
        <w:tc>
          <w:tcPr>
            <w:tcW w:w="825" w:type="dxa"/>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1.2</w:t>
            </w:r>
          </w:p>
        </w:tc>
        <w:tc>
          <w:tcPr>
            <w:tcW w:w="4574" w:type="dxa"/>
            <w:vAlign w:val="center"/>
          </w:tcPr>
          <w:p w:rsidR="006345FB" w:rsidRPr="002133D8" w:rsidRDefault="006345FB" w:rsidP="00313648">
            <w:pPr>
              <w:widowControl w:val="0"/>
              <w:spacing w:after="0" w:line="240" w:lineRule="auto"/>
              <w:rPr>
                <w:rFonts w:ascii="Times New Roman" w:hAnsi="Times New Roman"/>
                <w:color w:val="000000"/>
              </w:rPr>
            </w:pPr>
            <w:r w:rsidRPr="002133D8">
              <w:rPr>
                <w:rFonts w:ascii="Times New Roman" w:hAnsi="Times New Roman"/>
                <w:color w:val="000000"/>
              </w:rPr>
              <w:t>Общеобразовательные школы</w:t>
            </w:r>
          </w:p>
        </w:tc>
        <w:tc>
          <w:tcPr>
            <w:tcW w:w="6506" w:type="dxa"/>
            <w:vAlign w:val="center"/>
          </w:tcPr>
          <w:p w:rsidR="006345FB" w:rsidRPr="002133D8" w:rsidRDefault="006345FB" w:rsidP="00313648">
            <w:pPr>
              <w:widowControl w:val="0"/>
              <w:spacing w:after="0" w:line="240" w:lineRule="auto"/>
              <w:rPr>
                <w:rFonts w:ascii="Times New Roman" w:hAnsi="Times New Roman"/>
                <w:color w:val="000000"/>
              </w:rPr>
            </w:pPr>
            <w:r w:rsidRPr="002133D8">
              <w:rPr>
                <w:rFonts w:ascii="Times New Roman" w:hAnsi="Times New Roman"/>
                <w:color w:val="000000"/>
              </w:rPr>
              <w:t>Необходимый уровень обеспеченности – 100%, место</w:t>
            </w:r>
          </w:p>
        </w:tc>
        <w:tc>
          <w:tcPr>
            <w:tcW w:w="1122" w:type="dxa"/>
            <w:gridSpan w:val="2"/>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172</w:t>
            </w:r>
          </w:p>
        </w:tc>
        <w:tc>
          <w:tcPr>
            <w:tcW w:w="948" w:type="dxa"/>
            <w:gridSpan w:val="2"/>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180</w:t>
            </w:r>
          </w:p>
        </w:tc>
        <w:tc>
          <w:tcPr>
            <w:tcW w:w="1247" w:type="dxa"/>
            <w:gridSpan w:val="4"/>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104,7</w:t>
            </w:r>
          </w:p>
        </w:tc>
      </w:tr>
      <w:tr w:rsidR="006345FB" w:rsidRPr="00C64D44" w:rsidTr="00313648">
        <w:trPr>
          <w:jc w:val="center"/>
        </w:trPr>
        <w:tc>
          <w:tcPr>
            <w:tcW w:w="825" w:type="dxa"/>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1.3</w:t>
            </w:r>
          </w:p>
        </w:tc>
        <w:tc>
          <w:tcPr>
            <w:tcW w:w="4574" w:type="dxa"/>
            <w:vAlign w:val="center"/>
          </w:tcPr>
          <w:p w:rsidR="006345FB" w:rsidRPr="002133D8" w:rsidRDefault="006345FB" w:rsidP="00313648">
            <w:pPr>
              <w:widowControl w:val="0"/>
              <w:spacing w:after="0" w:line="240" w:lineRule="auto"/>
              <w:rPr>
                <w:rFonts w:ascii="Times New Roman" w:hAnsi="Times New Roman"/>
                <w:color w:val="000000"/>
              </w:rPr>
            </w:pPr>
            <w:r w:rsidRPr="002133D8">
              <w:rPr>
                <w:rFonts w:ascii="Times New Roman" w:hAnsi="Times New Roman"/>
                <w:color w:val="000000"/>
              </w:rPr>
              <w:t>Внешкольные учреждения</w:t>
            </w:r>
          </w:p>
        </w:tc>
        <w:tc>
          <w:tcPr>
            <w:tcW w:w="6506" w:type="dxa"/>
            <w:vAlign w:val="center"/>
          </w:tcPr>
          <w:p w:rsidR="006345FB" w:rsidRPr="002133D8" w:rsidRDefault="006345FB" w:rsidP="00313648">
            <w:pPr>
              <w:widowControl w:val="0"/>
              <w:spacing w:after="0" w:line="240" w:lineRule="auto"/>
              <w:rPr>
                <w:rFonts w:ascii="Times New Roman" w:hAnsi="Times New Roman"/>
                <w:color w:val="000000"/>
              </w:rPr>
            </w:pPr>
            <w:r w:rsidRPr="002133D8">
              <w:rPr>
                <w:rFonts w:ascii="Times New Roman" w:hAnsi="Times New Roman"/>
                <w:color w:val="000000"/>
              </w:rPr>
              <w:t>10 % от общего числа школьников, место</w:t>
            </w:r>
          </w:p>
        </w:tc>
        <w:tc>
          <w:tcPr>
            <w:tcW w:w="1122" w:type="dxa"/>
            <w:gridSpan w:val="2"/>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18</w:t>
            </w:r>
          </w:p>
        </w:tc>
        <w:tc>
          <w:tcPr>
            <w:tcW w:w="948" w:type="dxa"/>
            <w:gridSpan w:val="2"/>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н/д</w:t>
            </w:r>
          </w:p>
        </w:tc>
        <w:tc>
          <w:tcPr>
            <w:tcW w:w="1247" w:type="dxa"/>
            <w:gridSpan w:val="4"/>
            <w:vAlign w:val="center"/>
          </w:tcPr>
          <w:p w:rsidR="006345FB" w:rsidRPr="002133D8" w:rsidRDefault="006345FB" w:rsidP="00313648">
            <w:pPr>
              <w:widowControl w:val="0"/>
              <w:spacing w:after="0" w:line="240" w:lineRule="auto"/>
              <w:jc w:val="center"/>
              <w:rPr>
                <w:rFonts w:ascii="Times New Roman" w:hAnsi="Times New Roman"/>
                <w:color w:val="000000"/>
              </w:rPr>
            </w:pPr>
            <w:r w:rsidRPr="002133D8">
              <w:rPr>
                <w:rFonts w:ascii="Times New Roman" w:hAnsi="Times New Roman"/>
                <w:color w:val="000000"/>
              </w:rPr>
              <w:t>-</w:t>
            </w:r>
          </w:p>
        </w:tc>
      </w:tr>
      <w:tr w:rsidR="006345FB" w:rsidRPr="00C64D44" w:rsidTr="00313648">
        <w:trPr>
          <w:trHeight w:val="107"/>
          <w:jc w:val="center"/>
        </w:trPr>
        <w:tc>
          <w:tcPr>
            <w:tcW w:w="15222" w:type="dxa"/>
            <w:gridSpan w:val="11"/>
            <w:vAlign w:val="center"/>
          </w:tcPr>
          <w:p w:rsidR="006345FB" w:rsidRPr="00D9196D" w:rsidRDefault="006345FB" w:rsidP="00313648">
            <w:pPr>
              <w:widowControl w:val="0"/>
              <w:spacing w:after="0" w:line="240" w:lineRule="auto"/>
              <w:jc w:val="center"/>
              <w:rPr>
                <w:rFonts w:ascii="Times New Roman" w:hAnsi="Times New Roman"/>
                <w:b/>
                <w:bCs/>
                <w:color w:val="000000"/>
              </w:rPr>
            </w:pPr>
            <w:r w:rsidRPr="00D9196D">
              <w:rPr>
                <w:rFonts w:ascii="Times New Roman" w:hAnsi="Times New Roman"/>
                <w:b/>
                <w:bCs/>
                <w:color w:val="000000"/>
              </w:rPr>
              <w:t>2. Учреждения здравоохранения</w:t>
            </w:r>
          </w:p>
        </w:tc>
      </w:tr>
      <w:tr w:rsidR="006345FB" w:rsidRPr="00C64D44" w:rsidTr="00313648">
        <w:trPr>
          <w:jc w:val="center"/>
        </w:trPr>
        <w:tc>
          <w:tcPr>
            <w:tcW w:w="825" w:type="dxa"/>
            <w:vAlign w:val="center"/>
          </w:tcPr>
          <w:p w:rsidR="006345FB" w:rsidRPr="00D9196D" w:rsidRDefault="006345FB" w:rsidP="00313648">
            <w:pPr>
              <w:widowControl w:val="0"/>
              <w:spacing w:after="0" w:line="240" w:lineRule="auto"/>
              <w:jc w:val="center"/>
              <w:rPr>
                <w:rFonts w:ascii="Times New Roman" w:hAnsi="Times New Roman"/>
                <w:color w:val="000000"/>
                <w:lang w:val="en-US"/>
              </w:rPr>
            </w:pPr>
            <w:r w:rsidRPr="00D9196D">
              <w:rPr>
                <w:rFonts w:ascii="Times New Roman" w:hAnsi="Times New Roman"/>
                <w:color w:val="000000"/>
              </w:rPr>
              <w:t>2.1</w:t>
            </w:r>
          </w:p>
        </w:tc>
        <w:tc>
          <w:tcPr>
            <w:tcW w:w="4574"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lang w:val="en-US"/>
              </w:rPr>
              <w:t>Больницы</w:t>
            </w:r>
          </w:p>
        </w:tc>
        <w:tc>
          <w:tcPr>
            <w:tcW w:w="6506"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15 коек на 1 тыс. жителей, койка</w:t>
            </w:r>
          </w:p>
        </w:tc>
        <w:tc>
          <w:tcPr>
            <w:tcW w:w="1179" w:type="dxa"/>
            <w:gridSpan w:val="3"/>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33</w:t>
            </w:r>
          </w:p>
        </w:tc>
        <w:tc>
          <w:tcPr>
            <w:tcW w:w="983" w:type="dxa"/>
            <w:gridSpan w:val="3"/>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w:t>
            </w:r>
          </w:p>
        </w:tc>
        <w:tc>
          <w:tcPr>
            <w:tcW w:w="1155" w:type="dxa"/>
            <w:gridSpan w:val="2"/>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w:t>
            </w:r>
          </w:p>
        </w:tc>
      </w:tr>
      <w:tr w:rsidR="006345FB" w:rsidRPr="00C64D44" w:rsidTr="00313648">
        <w:trPr>
          <w:jc w:val="center"/>
        </w:trPr>
        <w:tc>
          <w:tcPr>
            <w:tcW w:w="825" w:type="dxa"/>
            <w:vAlign w:val="center"/>
          </w:tcPr>
          <w:p w:rsidR="006345FB" w:rsidRPr="00D9196D" w:rsidRDefault="006345FB" w:rsidP="00313648">
            <w:pPr>
              <w:widowControl w:val="0"/>
              <w:spacing w:after="0" w:line="240" w:lineRule="auto"/>
              <w:jc w:val="center"/>
              <w:rPr>
                <w:rFonts w:ascii="Times New Roman" w:hAnsi="Times New Roman"/>
                <w:color w:val="000000"/>
              </w:rPr>
            </w:pPr>
            <w:r w:rsidRPr="00D9196D">
              <w:rPr>
                <w:rFonts w:ascii="Times New Roman" w:hAnsi="Times New Roman"/>
                <w:color w:val="000000"/>
              </w:rPr>
              <w:t>2.2</w:t>
            </w:r>
          </w:p>
        </w:tc>
        <w:tc>
          <w:tcPr>
            <w:tcW w:w="4574"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Поликлиника</w:t>
            </w:r>
          </w:p>
        </w:tc>
        <w:tc>
          <w:tcPr>
            <w:tcW w:w="6506"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181,5  посещений в смену на 10 тыс. жителей, посещение в смену</w:t>
            </w:r>
          </w:p>
        </w:tc>
        <w:tc>
          <w:tcPr>
            <w:tcW w:w="1179" w:type="dxa"/>
            <w:gridSpan w:val="3"/>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40</w:t>
            </w:r>
          </w:p>
        </w:tc>
        <w:tc>
          <w:tcPr>
            <w:tcW w:w="983" w:type="dxa"/>
            <w:gridSpan w:val="3"/>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20</w:t>
            </w:r>
          </w:p>
        </w:tc>
        <w:tc>
          <w:tcPr>
            <w:tcW w:w="1155" w:type="dxa"/>
            <w:gridSpan w:val="2"/>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50</w:t>
            </w:r>
          </w:p>
        </w:tc>
      </w:tr>
      <w:tr w:rsidR="006345FB" w:rsidRPr="00C64D44" w:rsidTr="00313648">
        <w:trPr>
          <w:trHeight w:val="121"/>
          <w:jc w:val="center"/>
        </w:trPr>
        <w:tc>
          <w:tcPr>
            <w:tcW w:w="15222" w:type="dxa"/>
            <w:gridSpan w:val="11"/>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b/>
                <w:bCs/>
                <w:color w:val="000000"/>
              </w:rPr>
              <w:t>3. Физкультурно-спортивные сооружения</w:t>
            </w:r>
          </w:p>
        </w:tc>
      </w:tr>
      <w:tr w:rsidR="006345FB" w:rsidRPr="00C64D44" w:rsidTr="00313648">
        <w:trPr>
          <w:jc w:val="center"/>
        </w:trPr>
        <w:tc>
          <w:tcPr>
            <w:tcW w:w="82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3.1</w:t>
            </w:r>
          </w:p>
        </w:tc>
        <w:tc>
          <w:tcPr>
            <w:tcW w:w="4574" w:type="dxa"/>
            <w:vAlign w:val="center"/>
          </w:tcPr>
          <w:p w:rsidR="006345FB" w:rsidRPr="000C55B0" w:rsidRDefault="006345FB" w:rsidP="00313648">
            <w:pPr>
              <w:widowControl w:val="0"/>
              <w:spacing w:after="0" w:line="240" w:lineRule="auto"/>
              <w:rPr>
                <w:rFonts w:ascii="Times New Roman" w:hAnsi="Times New Roman"/>
                <w:sz w:val="24"/>
                <w:szCs w:val="24"/>
              </w:rPr>
            </w:pPr>
            <w:r w:rsidRPr="000C55B0">
              <w:rPr>
                <w:rFonts w:ascii="Times New Roman" w:hAnsi="Times New Roman"/>
                <w:sz w:val="24"/>
                <w:szCs w:val="24"/>
              </w:rPr>
              <w:t>Спортивные залы общего пользования и помещения для физкультурно-оздоровит. занятий</w:t>
            </w:r>
          </w:p>
        </w:tc>
        <w:tc>
          <w:tcPr>
            <w:tcW w:w="6506" w:type="dxa"/>
            <w:vAlign w:val="center"/>
          </w:tcPr>
          <w:p w:rsidR="006345FB" w:rsidRPr="000C55B0" w:rsidRDefault="006345FB" w:rsidP="00313648">
            <w:pPr>
              <w:widowControl w:val="0"/>
              <w:spacing w:after="0" w:line="240" w:lineRule="auto"/>
              <w:rPr>
                <w:rFonts w:ascii="Times New Roman" w:hAnsi="Times New Roman"/>
                <w:sz w:val="24"/>
                <w:szCs w:val="24"/>
              </w:rPr>
            </w:pPr>
            <w:r w:rsidRPr="000C55B0">
              <w:rPr>
                <w:rFonts w:ascii="Times New Roman" w:hAnsi="Times New Roman"/>
                <w:sz w:val="24"/>
                <w:szCs w:val="24"/>
              </w:rPr>
              <w:t xml:space="preserve">60 кв. м. + 80 кв. м. </w:t>
            </w:r>
            <w:r w:rsidRPr="000C55B0">
              <w:rPr>
                <w:rFonts w:ascii="Times New Roman" w:hAnsi="Times New Roman"/>
                <w:sz w:val="24"/>
                <w:szCs w:val="24"/>
                <w:vertAlign w:val="superscript"/>
              </w:rPr>
              <w:t xml:space="preserve"> </w:t>
            </w:r>
            <w:r w:rsidRPr="000C55B0">
              <w:rPr>
                <w:rFonts w:ascii="Times New Roman" w:hAnsi="Times New Roman"/>
                <w:sz w:val="24"/>
                <w:szCs w:val="24"/>
              </w:rPr>
              <w:t>на 1 тыс. человек, кв. м. на 1 тыс. человек</w:t>
            </w:r>
          </w:p>
        </w:tc>
        <w:tc>
          <w:tcPr>
            <w:tcW w:w="110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308,4</w:t>
            </w:r>
          </w:p>
        </w:tc>
        <w:tc>
          <w:tcPr>
            <w:tcW w:w="1066" w:type="dxa"/>
            <w:gridSpan w:val="6"/>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144</w:t>
            </w:r>
          </w:p>
        </w:tc>
        <w:tc>
          <w:tcPr>
            <w:tcW w:w="1146"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46,7</w:t>
            </w:r>
          </w:p>
        </w:tc>
      </w:tr>
      <w:tr w:rsidR="006345FB" w:rsidRPr="00C64D44" w:rsidTr="00313648">
        <w:trPr>
          <w:jc w:val="center"/>
        </w:trPr>
        <w:tc>
          <w:tcPr>
            <w:tcW w:w="82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3.2</w:t>
            </w:r>
          </w:p>
        </w:tc>
        <w:tc>
          <w:tcPr>
            <w:tcW w:w="4574" w:type="dxa"/>
            <w:vAlign w:val="center"/>
          </w:tcPr>
          <w:p w:rsidR="006345FB" w:rsidRPr="000C55B0" w:rsidRDefault="006345FB" w:rsidP="00313648">
            <w:pPr>
              <w:widowControl w:val="0"/>
              <w:spacing w:after="0" w:line="240" w:lineRule="auto"/>
              <w:rPr>
                <w:rFonts w:ascii="Times New Roman" w:hAnsi="Times New Roman"/>
                <w:sz w:val="24"/>
                <w:szCs w:val="24"/>
              </w:rPr>
            </w:pPr>
            <w:r w:rsidRPr="000C55B0">
              <w:rPr>
                <w:rFonts w:ascii="Times New Roman" w:hAnsi="Times New Roman"/>
                <w:sz w:val="24"/>
                <w:szCs w:val="24"/>
              </w:rPr>
              <w:t>Бассейн</w:t>
            </w:r>
          </w:p>
        </w:tc>
        <w:tc>
          <w:tcPr>
            <w:tcW w:w="6506" w:type="dxa"/>
            <w:vAlign w:val="center"/>
          </w:tcPr>
          <w:p w:rsidR="006345FB" w:rsidRPr="000C55B0" w:rsidRDefault="006345FB" w:rsidP="00313648">
            <w:pPr>
              <w:widowControl w:val="0"/>
              <w:spacing w:after="0" w:line="240" w:lineRule="auto"/>
              <w:rPr>
                <w:rFonts w:ascii="Times New Roman" w:hAnsi="Times New Roman"/>
                <w:sz w:val="24"/>
                <w:szCs w:val="24"/>
              </w:rPr>
            </w:pPr>
            <w:r w:rsidRPr="000C55B0">
              <w:rPr>
                <w:rFonts w:ascii="Times New Roman" w:hAnsi="Times New Roman"/>
                <w:sz w:val="24"/>
                <w:szCs w:val="24"/>
              </w:rPr>
              <w:t>20-25 кв. м. на 1 тыс. человек, кв. м. на 1 тыс. человек</w:t>
            </w:r>
          </w:p>
        </w:tc>
        <w:tc>
          <w:tcPr>
            <w:tcW w:w="110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55</w:t>
            </w:r>
          </w:p>
        </w:tc>
        <w:tc>
          <w:tcPr>
            <w:tcW w:w="1066" w:type="dxa"/>
            <w:gridSpan w:val="6"/>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w:t>
            </w:r>
          </w:p>
        </w:tc>
        <w:tc>
          <w:tcPr>
            <w:tcW w:w="1146"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w:t>
            </w:r>
          </w:p>
        </w:tc>
      </w:tr>
      <w:tr w:rsidR="006345FB" w:rsidRPr="00C64D44" w:rsidTr="00313648">
        <w:trPr>
          <w:jc w:val="center"/>
        </w:trPr>
        <w:tc>
          <w:tcPr>
            <w:tcW w:w="15222" w:type="dxa"/>
            <w:gridSpan w:val="11"/>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b/>
                <w:bCs/>
                <w:color w:val="000000"/>
              </w:rPr>
              <w:t>4. Учреждения культуры и искусства</w:t>
            </w:r>
          </w:p>
        </w:tc>
      </w:tr>
      <w:tr w:rsidR="006345FB" w:rsidRPr="00C64D44" w:rsidTr="00313648">
        <w:trPr>
          <w:jc w:val="center"/>
        </w:trPr>
        <w:tc>
          <w:tcPr>
            <w:tcW w:w="82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4.1</w:t>
            </w:r>
          </w:p>
        </w:tc>
        <w:tc>
          <w:tcPr>
            <w:tcW w:w="4574"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Дома культуры, клубы</w:t>
            </w:r>
          </w:p>
        </w:tc>
        <w:tc>
          <w:tcPr>
            <w:tcW w:w="6506"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 xml:space="preserve">100 мест на 1 тыс. жителей, место </w:t>
            </w:r>
            <w:r w:rsidRPr="000C55B0">
              <w:rPr>
                <w:rFonts w:ascii="Times New Roman" w:hAnsi="Times New Roman"/>
                <w:sz w:val="24"/>
                <w:szCs w:val="24"/>
              </w:rPr>
              <w:t>Распоряжение Правительства от 23.11.2009 года №1767-р</w:t>
            </w:r>
          </w:p>
        </w:tc>
        <w:tc>
          <w:tcPr>
            <w:tcW w:w="1122" w:type="dxa"/>
            <w:gridSpan w:val="2"/>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220</w:t>
            </w:r>
          </w:p>
        </w:tc>
        <w:tc>
          <w:tcPr>
            <w:tcW w:w="968" w:type="dxa"/>
            <w:gridSpan w:val="3"/>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100</w:t>
            </w:r>
          </w:p>
        </w:tc>
        <w:tc>
          <w:tcPr>
            <w:tcW w:w="1227" w:type="dxa"/>
            <w:gridSpan w:val="3"/>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45,45</w:t>
            </w:r>
          </w:p>
        </w:tc>
      </w:tr>
      <w:tr w:rsidR="006345FB" w:rsidRPr="00C64D44" w:rsidTr="00313648">
        <w:trPr>
          <w:jc w:val="center"/>
        </w:trPr>
        <w:tc>
          <w:tcPr>
            <w:tcW w:w="82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4</w:t>
            </w:r>
            <w:r w:rsidRPr="000C55B0">
              <w:rPr>
                <w:rFonts w:ascii="Times New Roman" w:hAnsi="Times New Roman"/>
                <w:color w:val="000000"/>
                <w:lang w:val="en-US"/>
              </w:rPr>
              <w:t>.</w:t>
            </w:r>
            <w:r w:rsidRPr="000C55B0">
              <w:rPr>
                <w:rFonts w:ascii="Times New Roman" w:hAnsi="Times New Roman"/>
                <w:color w:val="000000"/>
              </w:rPr>
              <w:t>2</w:t>
            </w:r>
          </w:p>
        </w:tc>
        <w:tc>
          <w:tcPr>
            <w:tcW w:w="4574"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Помещения для досуга и любительской деятельности</w:t>
            </w:r>
          </w:p>
        </w:tc>
        <w:tc>
          <w:tcPr>
            <w:tcW w:w="6506" w:type="dxa"/>
            <w:vAlign w:val="center"/>
          </w:tcPr>
          <w:p w:rsidR="006345FB" w:rsidRPr="000C55B0" w:rsidRDefault="006345FB" w:rsidP="00313648">
            <w:pPr>
              <w:widowControl w:val="0"/>
              <w:spacing w:after="0" w:line="240" w:lineRule="auto"/>
              <w:rPr>
                <w:rFonts w:ascii="Times New Roman" w:hAnsi="Times New Roman"/>
                <w:color w:val="000000"/>
              </w:rPr>
            </w:pPr>
            <w:r w:rsidRPr="000C55B0">
              <w:rPr>
                <w:rFonts w:ascii="Times New Roman" w:hAnsi="Times New Roman"/>
                <w:color w:val="000000"/>
              </w:rPr>
              <w:t>50-60 кв. м. площади пола на 1 тыс. чел., кв. м. на 1 тыс. чел</w:t>
            </w:r>
          </w:p>
        </w:tc>
        <w:tc>
          <w:tcPr>
            <w:tcW w:w="1122" w:type="dxa"/>
            <w:gridSpan w:val="2"/>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110,2</w:t>
            </w:r>
          </w:p>
        </w:tc>
        <w:tc>
          <w:tcPr>
            <w:tcW w:w="968" w:type="dxa"/>
            <w:gridSpan w:val="3"/>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н/д</w:t>
            </w:r>
          </w:p>
        </w:tc>
        <w:tc>
          <w:tcPr>
            <w:tcW w:w="1227" w:type="dxa"/>
            <w:gridSpan w:val="3"/>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w:t>
            </w:r>
          </w:p>
        </w:tc>
      </w:tr>
      <w:tr w:rsidR="006345FB" w:rsidRPr="00C64D44" w:rsidTr="00313648">
        <w:trPr>
          <w:jc w:val="center"/>
        </w:trPr>
        <w:tc>
          <w:tcPr>
            <w:tcW w:w="825" w:type="dxa"/>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4.3</w:t>
            </w:r>
          </w:p>
        </w:tc>
        <w:tc>
          <w:tcPr>
            <w:tcW w:w="4574" w:type="dxa"/>
            <w:vAlign w:val="center"/>
          </w:tcPr>
          <w:p w:rsidR="006345FB" w:rsidRPr="000C55B0" w:rsidRDefault="006345FB" w:rsidP="00313648">
            <w:pPr>
              <w:widowControl w:val="0"/>
              <w:spacing w:after="0" w:line="240" w:lineRule="auto"/>
              <w:rPr>
                <w:rFonts w:ascii="Times New Roman" w:hAnsi="Times New Roman"/>
              </w:rPr>
            </w:pPr>
            <w:r w:rsidRPr="000C55B0">
              <w:rPr>
                <w:rFonts w:ascii="Times New Roman" w:hAnsi="Times New Roman"/>
              </w:rPr>
              <w:t>Библиотеки</w:t>
            </w:r>
          </w:p>
        </w:tc>
        <w:tc>
          <w:tcPr>
            <w:tcW w:w="6506" w:type="dxa"/>
            <w:vAlign w:val="center"/>
          </w:tcPr>
          <w:p w:rsidR="006345FB" w:rsidRPr="000C55B0" w:rsidRDefault="006345FB" w:rsidP="00313648">
            <w:pPr>
              <w:widowControl w:val="0"/>
              <w:spacing w:after="0" w:line="240" w:lineRule="auto"/>
              <w:rPr>
                <w:rFonts w:ascii="Times New Roman" w:hAnsi="Times New Roman"/>
              </w:rPr>
            </w:pPr>
            <w:r w:rsidRPr="000C55B0">
              <w:rPr>
                <w:rFonts w:ascii="Times New Roman" w:hAnsi="Times New Roman"/>
              </w:rPr>
              <w:t>4,5 тыс.ед. хранения на 1 тыс. чел., тыс. ед. хранения</w:t>
            </w:r>
          </w:p>
        </w:tc>
        <w:tc>
          <w:tcPr>
            <w:tcW w:w="1122" w:type="dxa"/>
            <w:gridSpan w:val="2"/>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9,9</w:t>
            </w:r>
          </w:p>
        </w:tc>
        <w:tc>
          <w:tcPr>
            <w:tcW w:w="968" w:type="dxa"/>
            <w:gridSpan w:val="3"/>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5</w:t>
            </w:r>
          </w:p>
        </w:tc>
        <w:tc>
          <w:tcPr>
            <w:tcW w:w="1227" w:type="dxa"/>
            <w:gridSpan w:val="3"/>
            <w:vAlign w:val="bottom"/>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color w:val="000000"/>
              </w:rPr>
              <w:t>51</w:t>
            </w:r>
          </w:p>
        </w:tc>
      </w:tr>
      <w:tr w:rsidR="006345FB" w:rsidRPr="00C64D44" w:rsidTr="00313648">
        <w:trPr>
          <w:jc w:val="center"/>
        </w:trPr>
        <w:tc>
          <w:tcPr>
            <w:tcW w:w="15222" w:type="dxa"/>
            <w:gridSpan w:val="11"/>
            <w:vAlign w:val="center"/>
          </w:tcPr>
          <w:p w:rsidR="006345FB" w:rsidRPr="000C55B0" w:rsidRDefault="006345FB" w:rsidP="00313648">
            <w:pPr>
              <w:widowControl w:val="0"/>
              <w:spacing w:after="0" w:line="240" w:lineRule="auto"/>
              <w:jc w:val="center"/>
              <w:rPr>
                <w:rFonts w:ascii="Times New Roman" w:hAnsi="Times New Roman"/>
                <w:color w:val="000000"/>
              </w:rPr>
            </w:pPr>
            <w:r w:rsidRPr="000C55B0">
              <w:rPr>
                <w:rFonts w:ascii="Times New Roman" w:hAnsi="Times New Roman"/>
                <w:b/>
                <w:bCs/>
                <w:color w:val="000000"/>
              </w:rPr>
              <w:t>5. Предприятия торговли</w:t>
            </w:r>
          </w:p>
        </w:tc>
      </w:tr>
      <w:tr w:rsidR="006345FB" w:rsidRPr="00C64D44" w:rsidTr="00313648">
        <w:trPr>
          <w:jc w:val="center"/>
        </w:trPr>
        <w:tc>
          <w:tcPr>
            <w:tcW w:w="825" w:type="dxa"/>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5.1</w:t>
            </w:r>
          </w:p>
        </w:tc>
        <w:tc>
          <w:tcPr>
            <w:tcW w:w="4574" w:type="dxa"/>
          </w:tcPr>
          <w:p w:rsidR="006345FB" w:rsidRPr="00A72B32" w:rsidRDefault="006345FB" w:rsidP="00313648">
            <w:pPr>
              <w:widowControl w:val="0"/>
              <w:spacing w:after="0" w:line="240" w:lineRule="auto"/>
              <w:rPr>
                <w:rFonts w:ascii="Times New Roman" w:hAnsi="Times New Roman"/>
                <w:color w:val="000000"/>
              </w:rPr>
            </w:pPr>
            <w:r w:rsidRPr="00A72B32">
              <w:rPr>
                <w:rFonts w:ascii="Times New Roman" w:hAnsi="Times New Roman"/>
                <w:color w:val="000000"/>
              </w:rPr>
              <w:t>Магазины продовольственных и непродовольственных товаров</w:t>
            </w:r>
          </w:p>
        </w:tc>
        <w:tc>
          <w:tcPr>
            <w:tcW w:w="6506" w:type="dxa"/>
            <w:vAlign w:val="center"/>
          </w:tcPr>
          <w:p w:rsidR="006345FB" w:rsidRPr="00A72B32" w:rsidRDefault="006345FB" w:rsidP="00313648">
            <w:pPr>
              <w:widowControl w:val="0"/>
              <w:spacing w:after="0" w:line="240" w:lineRule="auto"/>
              <w:rPr>
                <w:rFonts w:ascii="Times New Roman" w:hAnsi="Times New Roman"/>
                <w:color w:val="000000"/>
              </w:rPr>
            </w:pPr>
            <w:r w:rsidRPr="00A72B32">
              <w:rPr>
                <w:rFonts w:ascii="Times New Roman" w:hAnsi="Times New Roman"/>
                <w:color w:val="000000"/>
              </w:rPr>
              <w:t>280 кв. м. на 1 тыс. человек, кв. м.</w:t>
            </w:r>
            <w:r w:rsidRPr="00A72B32">
              <w:rPr>
                <w:rFonts w:ascii="Times New Roman" w:hAnsi="Times New Roman"/>
                <w:color w:val="000000"/>
                <w:vertAlign w:val="superscript"/>
              </w:rPr>
              <w:t xml:space="preserve">  </w:t>
            </w:r>
            <w:r w:rsidRPr="00A72B32">
              <w:rPr>
                <w:rFonts w:ascii="Times New Roman" w:hAnsi="Times New Roman"/>
                <w:color w:val="000000"/>
              </w:rPr>
              <w:t>на 1 тыс. чел.</w:t>
            </w:r>
          </w:p>
        </w:tc>
        <w:tc>
          <w:tcPr>
            <w:tcW w:w="1122" w:type="dxa"/>
            <w:gridSpan w:val="2"/>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616,8</w:t>
            </w:r>
          </w:p>
        </w:tc>
        <w:tc>
          <w:tcPr>
            <w:tcW w:w="968" w:type="dxa"/>
            <w:gridSpan w:val="3"/>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 xml:space="preserve">580* </w:t>
            </w:r>
          </w:p>
        </w:tc>
        <w:tc>
          <w:tcPr>
            <w:tcW w:w="1227" w:type="dxa"/>
            <w:gridSpan w:val="3"/>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93,4</w:t>
            </w:r>
          </w:p>
        </w:tc>
      </w:tr>
      <w:tr w:rsidR="006345FB" w:rsidRPr="00C64D44" w:rsidTr="00313648">
        <w:trPr>
          <w:jc w:val="center"/>
        </w:trPr>
        <w:tc>
          <w:tcPr>
            <w:tcW w:w="825" w:type="dxa"/>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5.2</w:t>
            </w:r>
          </w:p>
        </w:tc>
        <w:tc>
          <w:tcPr>
            <w:tcW w:w="4574" w:type="dxa"/>
            <w:vAlign w:val="center"/>
          </w:tcPr>
          <w:p w:rsidR="006345FB" w:rsidRPr="00A72B32" w:rsidRDefault="006345FB" w:rsidP="00313648">
            <w:pPr>
              <w:widowControl w:val="0"/>
              <w:spacing w:after="0" w:line="240" w:lineRule="auto"/>
              <w:rPr>
                <w:rFonts w:ascii="Times New Roman" w:hAnsi="Times New Roman"/>
                <w:color w:val="000000"/>
              </w:rPr>
            </w:pPr>
            <w:r w:rsidRPr="00A72B32">
              <w:rPr>
                <w:rFonts w:ascii="Times New Roman" w:hAnsi="Times New Roman"/>
                <w:color w:val="000000"/>
              </w:rPr>
              <w:t>Кафе, рестораны, столовые организаций</w:t>
            </w:r>
          </w:p>
        </w:tc>
        <w:tc>
          <w:tcPr>
            <w:tcW w:w="6506" w:type="dxa"/>
            <w:vAlign w:val="center"/>
          </w:tcPr>
          <w:p w:rsidR="006345FB" w:rsidRPr="00A72B32" w:rsidRDefault="006345FB" w:rsidP="00313648">
            <w:pPr>
              <w:widowControl w:val="0"/>
              <w:spacing w:after="0" w:line="240" w:lineRule="auto"/>
              <w:rPr>
                <w:rFonts w:ascii="Times New Roman" w:hAnsi="Times New Roman"/>
                <w:color w:val="000000"/>
              </w:rPr>
            </w:pPr>
            <w:r w:rsidRPr="00A72B32">
              <w:rPr>
                <w:rFonts w:ascii="Times New Roman" w:hAnsi="Times New Roman"/>
                <w:color w:val="000000"/>
              </w:rPr>
              <w:t>40 мест на 1 тыс. чел.</w:t>
            </w:r>
          </w:p>
        </w:tc>
        <w:tc>
          <w:tcPr>
            <w:tcW w:w="1122" w:type="dxa"/>
            <w:gridSpan w:val="2"/>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88</w:t>
            </w:r>
          </w:p>
        </w:tc>
        <w:tc>
          <w:tcPr>
            <w:tcW w:w="968" w:type="dxa"/>
            <w:gridSpan w:val="3"/>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н/д</w:t>
            </w:r>
          </w:p>
        </w:tc>
        <w:tc>
          <w:tcPr>
            <w:tcW w:w="1227" w:type="dxa"/>
            <w:gridSpan w:val="3"/>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w:t>
            </w:r>
          </w:p>
        </w:tc>
      </w:tr>
      <w:tr w:rsidR="006345FB" w:rsidRPr="00C64D44" w:rsidTr="00313648">
        <w:trPr>
          <w:jc w:val="center"/>
        </w:trPr>
        <w:tc>
          <w:tcPr>
            <w:tcW w:w="15222" w:type="dxa"/>
            <w:gridSpan w:val="11"/>
            <w:vAlign w:val="center"/>
          </w:tcPr>
          <w:p w:rsidR="006345FB" w:rsidRPr="00A72B32" w:rsidRDefault="006345FB" w:rsidP="00313648">
            <w:pPr>
              <w:widowControl w:val="0"/>
              <w:spacing w:after="0" w:line="240" w:lineRule="auto"/>
              <w:jc w:val="center"/>
              <w:rPr>
                <w:rFonts w:ascii="Times New Roman" w:hAnsi="Times New Roman"/>
                <w:b/>
                <w:bCs/>
                <w:color w:val="000000"/>
              </w:rPr>
            </w:pPr>
            <w:r w:rsidRPr="00A72B32">
              <w:rPr>
                <w:rFonts w:ascii="Times New Roman" w:hAnsi="Times New Roman"/>
                <w:b/>
                <w:bCs/>
                <w:color w:val="000000"/>
              </w:rPr>
              <w:t>6. Пожарные депо</w:t>
            </w:r>
          </w:p>
        </w:tc>
      </w:tr>
      <w:tr w:rsidR="006345FB" w:rsidRPr="00C64D44" w:rsidTr="00313648">
        <w:trPr>
          <w:jc w:val="center"/>
        </w:trPr>
        <w:tc>
          <w:tcPr>
            <w:tcW w:w="825" w:type="dxa"/>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6.1</w:t>
            </w:r>
          </w:p>
        </w:tc>
        <w:tc>
          <w:tcPr>
            <w:tcW w:w="4574" w:type="dxa"/>
            <w:vAlign w:val="center"/>
          </w:tcPr>
          <w:p w:rsidR="006345FB" w:rsidRPr="00A72B32" w:rsidRDefault="006345FB" w:rsidP="00313648">
            <w:pPr>
              <w:widowControl w:val="0"/>
              <w:spacing w:after="0" w:line="240" w:lineRule="auto"/>
              <w:rPr>
                <w:rFonts w:ascii="Times New Roman" w:hAnsi="Times New Roman"/>
                <w:color w:val="000000"/>
              </w:rPr>
            </w:pPr>
            <w:r w:rsidRPr="00A72B32">
              <w:rPr>
                <w:rFonts w:ascii="Times New Roman" w:hAnsi="Times New Roman"/>
                <w:color w:val="000000"/>
              </w:rPr>
              <w:t>Количество пожарных машин</w:t>
            </w:r>
          </w:p>
        </w:tc>
        <w:tc>
          <w:tcPr>
            <w:tcW w:w="6506" w:type="dxa"/>
            <w:vAlign w:val="center"/>
          </w:tcPr>
          <w:p w:rsidR="006345FB" w:rsidRPr="00A72B32" w:rsidRDefault="006345FB" w:rsidP="00313648">
            <w:pPr>
              <w:widowControl w:val="0"/>
              <w:spacing w:after="0" w:line="240" w:lineRule="auto"/>
              <w:rPr>
                <w:rFonts w:ascii="Times New Roman" w:hAnsi="Times New Roman"/>
                <w:color w:val="000000"/>
              </w:rPr>
            </w:pPr>
            <w:r w:rsidRPr="00A72B32">
              <w:rPr>
                <w:rFonts w:ascii="Times New Roman" w:hAnsi="Times New Roman"/>
                <w:color w:val="000000"/>
              </w:rPr>
              <w:t>Согласно НПБ 95-102</w:t>
            </w:r>
          </w:p>
        </w:tc>
        <w:tc>
          <w:tcPr>
            <w:tcW w:w="3317" w:type="dxa"/>
            <w:gridSpan w:val="8"/>
            <w:vAlign w:val="center"/>
          </w:tcPr>
          <w:p w:rsidR="006345FB" w:rsidRPr="00A72B32" w:rsidRDefault="006345FB" w:rsidP="00313648">
            <w:pPr>
              <w:widowControl w:val="0"/>
              <w:spacing w:after="0" w:line="240" w:lineRule="auto"/>
              <w:jc w:val="center"/>
              <w:rPr>
                <w:rFonts w:ascii="Times New Roman" w:hAnsi="Times New Roman"/>
                <w:color w:val="000000"/>
              </w:rPr>
            </w:pPr>
            <w:r w:rsidRPr="00A72B32">
              <w:rPr>
                <w:rFonts w:ascii="Times New Roman" w:hAnsi="Times New Roman"/>
                <w:color w:val="000000"/>
              </w:rPr>
              <w:t>Необходимо по нормам для населенных пунктов до 5 тыс. чел депо на 2 машины</w:t>
            </w:r>
          </w:p>
        </w:tc>
      </w:tr>
    </w:tbl>
    <w:p w:rsidR="006345FB" w:rsidRPr="00C64D44" w:rsidRDefault="006345FB" w:rsidP="006345FB">
      <w:pPr>
        <w:spacing w:after="0" w:line="23" w:lineRule="atLeast"/>
        <w:jc w:val="both"/>
        <w:rPr>
          <w:rFonts w:ascii="Times New Roman" w:hAnsi="Times New Roman"/>
          <w:highlight w:val="yellow"/>
        </w:rPr>
        <w:sectPr w:rsidR="006345FB" w:rsidRPr="00C64D44" w:rsidSect="00313648">
          <w:pgSz w:w="16838" w:h="11906" w:orient="landscape"/>
          <w:pgMar w:top="709" w:right="1134" w:bottom="851" w:left="1134" w:header="709" w:footer="709" w:gutter="0"/>
          <w:cols w:space="708"/>
          <w:docGrid w:linePitch="360"/>
        </w:sectPr>
      </w:pPr>
    </w:p>
    <w:p w:rsidR="00EB0FFA" w:rsidRPr="006345FB" w:rsidRDefault="00EB0FFA" w:rsidP="006345FB">
      <w:pPr>
        <w:pStyle w:val="26"/>
      </w:pPr>
      <w:bookmarkStart w:id="18" w:name="_Toc370419290"/>
      <w:r w:rsidRPr="006345FB">
        <w:lastRenderedPageBreak/>
        <w:t>1.</w:t>
      </w:r>
      <w:r w:rsidR="003C6650" w:rsidRPr="006345FB">
        <w:t>3.6</w:t>
      </w:r>
      <w:r w:rsidRPr="006345FB">
        <w:t xml:space="preserve"> Экономическ</w:t>
      </w:r>
      <w:r w:rsidR="003C6650" w:rsidRPr="006345FB">
        <w:t>ая база</w:t>
      </w:r>
      <w:r w:rsidRPr="006345FB">
        <w:t xml:space="preserve"> развити</w:t>
      </w:r>
      <w:r w:rsidR="003C6650" w:rsidRPr="006345FB">
        <w:t>я</w:t>
      </w:r>
      <w:r w:rsidRPr="006345FB">
        <w:t xml:space="preserve"> территории</w:t>
      </w:r>
      <w:bookmarkEnd w:id="18"/>
    </w:p>
    <w:p w:rsidR="00EB0FFA" w:rsidRPr="006F31D8" w:rsidRDefault="00EB0FFA" w:rsidP="00EB0FFA">
      <w:pPr>
        <w:pStyle w:val="afff6"/>
        <w:spacing w:line="240" w:lineRule="auto"/>
        <w:ind w:firstLine="709"/>
        <w:rPr>
          <w:color w:val="FF0000"/>
          <w:sz w:val="28"/>
          <w:szCs w:val="28"/>
        </w:rPr>
      </w:pPr>
    </w:p>
    <w:p w:rsidR="006345FB" w:rsidRPr="00975436" w:rsidRDefault="006345FB" w:rsidP="006345FB">
      <w:pPr>
        <w:autoSpaceDE w:val="0"/>
        <w:autoSpaceDN w:val="0"/>
        <w:adjustRightInd w:val="0"/>
        <w:spacing w:before="120" w:after="120" w:line="240" w:lineRule="auto"/>
        <w:ind w:firstLine="709"/>
        <w:jc w:val="both"/>
        <w:rPr>
          <w:rFonts w:ascii="Times New Roman" w:hAnsi="Times New Roman"/>
          <w:sz w:val="28"/>
          <w:szCs w:val="28"/>
        </w:rPr>
      </w:pPr>
      <w:r w:rsidRPr="00975436">
        <w:rPr>
          <w:rFonts w:ascii="Times New Roman" w:hAnsi="Times New Roman"/>
          <w:sz w:val="28"/>
          <w:szCs w:val="28"/>
        </w:rPr>
        <w:t>Комплексный анализ современного состояния населённого пункта – основа для выработки решений по территориальному планированию. Было проведено выявление сильных и слабых сторон системы, возможностей и угроз развития территории (SWOT-анализ).</w:t>
      </w:r>
    </w:p>
    <w:p w:rsidR="006345FB" w:rsidRPr="00975436" w:rsidRDefault="006345FB" w:rsidP="006345FB">
      <w:pPr>
        <w:autoSpaceDE w:val="0"/>
        <w:autoSpaceDN w:val="0"/>
        <w:adjustRightInd w:val="0"/>
        <w:spacing w:after="0" w:line="240" w:lineRule="auto"/>
        <w:ind w:firstLine="709"/>
        <w:jc w:val="both"/>
        <w:rPr>
          <w:rFonts w:ascii="Times New Roman" w:hAnsi="Times New Roman"/>
          <w:sz w:val="28"/>
          <w:szCs w:val="28"/>
        </w:rPr>
      </w:pPr>
      <w:r w:rsidRPr="00975436">
        <w:rPr>
          <w:rFonts w:ascii="Times New Roman" w:eastAsia="Times New Roman,BoldItalic" w:hAnsi="Times New Roman"/>
          <w:b/>
          <w:bCs/>
          <w:i/>
          <w:iCs/>
          <w:sz w:val="28"/>
          <w:szCs w:val="28"/>
        </w:rPr>
        <w:t xml:space="preserve">Сильные стороны </w:t>
      </w:r>
      <w:r w:rsidRPr="00975436">
        <w:rPr>
          <w:rFonts w:ascii="Times New Roman" w:hAnsi="Times New Roman"/>
          <w:sz w:val="28"/>
          <w:szCs w:val="28"/>
        </w:rPr>
        <w:t xml:space="preserve">градостроительной системы территории: </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удобное географическое положение;</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развитая транспортная система;</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низкая социальная конфликтность населения;</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наличие пригодных для застройки зон;</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наличие большого количества качественных песков;</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более низкая, по сравнению с Новосибирском, арендная плата за использование производственных и жилых помещений;</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рост населения за счёт механического и естественного прироста;</w:t>
      </w:r>
    </w:p>
    <w:p w:rsidR="006345FB" w:rsidRPr="00975436" w:rsidRDefault="006345FB" w:rsidP="006345FB">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975436">
        <w:rPr>
          <w:rFonts w:ascii="Times New Roman" w:hAnsi="Times New Roman"/>
          <w:sz w:val="28"/>
          <w:szCs w:val="28"/>
        </w:rPr>
        <w:t>наличие крупных местных предприятий.</w:t>
      </w:r>
    </w:p>
    <w:p w:rsidR="006345FB" w:rsidRPr="00975436" w:rsidRDefault="006345FB" w:rsidP="006345FB">
      <w:pPr>
        <w:tabs>
          <w:tab w:val="left" w:pos="567"/>
          <w:tab w:val="left" w:pos="851"/>
        </w:tabs>
        <w:autoSpaceDE w:val="0"/>
        <w:autoSpaceDN w:val="0"/>
        <w:adjustRightInd w:val="0"/>
        <w:spacing w:before="120" w:after="120" w:line="240" w:lineRule="auto"/>
        <w:ind w:firstLine="709"/>
        <w:jc w:val="both"/>
        <w:rPr>
          <w:rFonts w:ascii="Times New Roman" w:hAnsi="Times New Roman"/>
          <w:sz w:val="28"/>
          <w:szCs w:val="28"/>
        </w:rPr>
      </w:pPr>
      <w:r w:rsidRPr="00975436">
        <w:rPr>
          <w:rFonts w:ascii="Times New Roman" w:hAnsi="Times New Roman"/>
          <w:sz w:val="28"/>
          <w:szCs w:val="28"/>
        </w:rPr>
        <w:t>Ограничения развития (</w:t>
      </w:r>
      <w:r w:rsidRPr="00975436">
        <w:rPr>
          <w:rFonts w:ascii="Times New Roman" w:eastAsia="Times New Roman,BoldItalic" w:hAnsi="Times New Roman"/>
          <w:b/>
          <w:bCs/>
          <w:i/>
          <w:iCs/>
          <w:sz w:val="28"/>
          <w:szCs w:val="28"/>
        </w:rPr>
        <w:t xml:space="preserve">слабые стороны) </w:t>
      </w:r>
      <w:r w:rsidRPr="00975436">
        <w:rPr>
          <w:rFonts w:ascii="Times New Roman" w:hAnsi="Times New Roman"/>
          <w:sz w:val="28"/>
          <w:szCs w:val="28"/>
        </w:rPr>
        <w:t>территории:</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сложная экологическая ситуация из-за производственных предприятий;</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дотационность бюджета;</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потребность в существенном количестве финансовых ресурсов для решения проблем инженерных сетей;</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отсутствие необходимых объектов социальной инфраструктуры (ДОУ);</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расположение части объектов социально-бытового обслуживания в других населённых пунктах (ПЧ, больницы, кинотеатр);</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плохое техническое состояние объектов социально-культурного назначения;</w:t>
      </w:r>
    </w:p>
    <w:p w:rsidR="006345FB" w:rsidRPr="00975436" w:rsidRDefault="006345FB" w:rsidP="006345FB">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нарушение правил землепользования и застройки – нахождение части объектов капитального строительства в санитарно-защитных зонах.</w:t>
      </w:r>
    </w:p>
    <w:p w:rsidR="006345FB" w:rsidRPr="00975436" w:rsidRDefault="006345FB" w:rsidP="006345FB">
      <w:pPr>
        <w:tabs>
          <w:tab w:val="left" w:pos="567"/>
          <w:tab w:val="left" w:pos="851"/>
        </w:tabs>
        <w:autoSpaceDE w:val="0"/>
        <w:autoSpaceDN w:val="0"/>
        <w:adjustRightInd w:val="0"/>
        <w:spacing w:before="120" w:after="120" w:line="240" w:lineRule="auto"/>
        <w:ind w:firstLine="709"/>
        <w:jc w:val="both"/>
        <w:rPr>
          <w:rFonts w:ascii="Times New Roman" w:hAnsi="Times New Roman"/>
          <w:sz w:val="28"/>
          <w:szCs w:val="28"/>
        </w:rPr>
      </w:pPr>
      <w:r w:rsidRPr="00975436">
        <w:rPr>
          <w:rFonts w:ascii="Times New Roman" w:hAnsi="Times New Roman"/>
          <w:sz w:val="28"/>
          <w:szCs w:val="28"/>
        </w:rPr>
        <w:t xml:space="preserve">Главные </w:t>
      </w:r>
      <w:r w:rsidRPr="00975436">
        <w:rPr>
          <w:rFonts w:ascii="Times New Roman" w:eastAsia="Times New Roman,BoldItalic" w:hAnsi="Times New Roman"/>
          <w:b/>
          <w:bCs/>
          <w:i/>
          <w:iCs/>
          <w:sz w:val="28"/>
          <w:szCs w:val="28"/>
        </w:rPr>
        <w:t xml:space="preserve">возможности </w:t>
      </w:r>
      <w:r w:rsidRPr="00975436">
        <w:rPr>
          <w:rFonts w:ascii="Times New Roman" w:hAnsi="Times New Roman"/>
          <w:sz w:val="28"/>
          <w:szCs w:val="28"/>
        </w:rPr>
        <w:t>развития включают в себя:</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формирования подцентра агломерации, с передачей части функций;</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развитие жилищного строительства;</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формирование центра размещения трудовых ресурсов для обслуживания ПЛП, Экспоцентра, аэропорта;</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развитие кластера по производству строительных материалов и конструкции с высокой добавленной стоимостью (шпаклёвки, плиточные клей, бетонные изделия и т. д.);</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высокий потенциал социальной мобильности населения;</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привлекательность для потенциальных инвесторов;</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создание города удобного для жизни;</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развитая социально-культурная сфера;</w:t>
      </w:r>
    </w:p>
    <w:p w:rsidR="006345FB" w:rsidRPr="00975436" w:rsidRDefault="006345FB" w:rsidP="006345FB">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975436">
        <w:rPr>
          <w:rFonts w:ascii="Times New Roman" w:hAnsi="Times New Roman"/>
          <w:sz w:val="28"/>
          <w:szCs w:val="28"/>
          <w:lang w:eastAsia="ru-RU"/>
        </w:rPr>
        <w:t>развитие сервисных отраслей экономики.</w:t>
      </w:r>
    </w:p>
    <w:p w:rsidR="006345FB" w:rsidRPr="00CE77E5" w:rsidRDefault="006345FB" w:rsidP="006345FB">
      <w:pPr>
        <w:tabs>
          <w:tab w:val="left" w:pos="567"/>
          <w:tab w:val="left" w:pos="851"/>
          <w:tab w:val="left" w:pos="1134"/>
        </w:tabs>
        <w:autoSpaceDE w:val="0"/>
        <w:autoSpaceDN w:val="0"/>
        <w:adjustRightInd w:val="0"/>
        <w:spacing w:before="120" w:after="120" w:line="240" w:lineRule="auto"/>
        <w:ind w:firstLine="709"/>
        <w:jc w:val="both"/>
        <w:rPr>
          <w:rFonts w:ascii="Times New Roman" w:hAnsi="Times New Roman"/>
          <w:sz w:val="28"/>
          <w:szCs w:val="28"/>
        </w:rPr>
      </w:pPr>
      <w:r w:rsidRPr="00CE77E5">
        <w:rPr>
          <w:rFonts w:ascii="Times New Roman" w:hAnsi="Times New Roman"/>
          <w:sz w:val="28"/>
          <w:szCs w:val="28"/>
        </w:rPr>
        <w:t xml:space="preserve">Основные </w:t>
      </w:r>
      <w:r w:rsidRPr="00CE77E5">
        <w:rPr>
          <w:rFonts w:ascii="Times New Roman" w:eastAsia="Times New Roman,BoldItalic" w:hAnsi="Times New Roman"/>
          <w:b/>
          <w:bCs/>
          <w:i/>
          <w:iCs/>
          <w:sz w:val="28"/>
          <w:szCs w:val="28"/>
        </w:rPr>
        <w:t xml:space="preserve">угрозы </w:t>
      </w:r>
      <w:r w:rsidRPr="00CE77E5">
        <w:rPr>
          <w:rFonts w:ascii="Times New Roman" w:hAnsi="Times New Roman"/>
          <w:sz w:val="28"/>
          <w:szCs w:val="28"/>
        </w:rPr>
        <w:t>для дальнейшего развития территории:</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lastRenderedPageBreak/>
        <w:t>инфраструктурные ограничения развития строительства;</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t>ухудшение экологической ситуации;</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t>уничтожение зелёных зон;</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t>отставание развития социальной инфраструктуры от роста численности населения;</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t>несоблюдение санитарно-защитных зон, что в последующем может привести к большим затратам на переселение людей (строительство жилья у карьеров);</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t>транспортные проблемы – неразвитость транспортных связей с городом, при росте численности и транспортного потока с этого направления в г. Новосибирск;</w:t>
      </w:r>
    </w:p>
    <w:p w:rsidR="006345FB" w:rsidRPr="00CE77E5" w:rsidRDefault="006345FB" w:rsidP="006345FB">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CE77E5">
        <w:rPr>
          <w:rFonts w:ascii="Times New Roman" w:hAnsi="Times New Roman"/>
          <w:sz w:val="28"/>
          <w:szCs w:val="28"/>
          <w:lang w:eastAsia="ru-RU"/>
        </w:rPr>
        <w:t>присоединение к городу – потеря финансовой независимости бюджета.</w:t>
      </w:r>
    </w:p>
    <w:p w:rsidR="006345FB" w:rsidRPr="00CE77E5" w:rsidRDefault="006345FB" w:rsidP="006345FB">
      <w:pPr>
        <w:pStyle w:val="a7"/>
        <w:tabs>
          <w:tab w:val="left" w:pos="567"/>
          <w:tab w:val="left" w:pos="851"/>
        </w:tabs>
        <w:autoSpaceDE w:val="0"/>
        <w:autoSpaceDN w:val="0"/>
        <w:adjustRightInd w:val="0"/>
        <w:spacing w:after="0" w:line="240" w:lineRule="auto"/>
        <w:ind w:left="0" w:firstLine="709"/>
        <w:jc w:val="both"/>
        <w:rPr>
          <w:rFonts w:ascii="Times New Roman" w:hAnsi="Times New Roman"/>
          <w:sz w:val="28"/>
          <w:szCs w:val="28"/>
        </w:rPr>
      </w:pPr>
    </w:p>
    <w:p w:rsidR="006345FB" w:rsidRPr="00CE77E5" w:rsidRDefault="006345FB" w:rsidP="006345FB">
      <w:pPr>
        <w:tabs>
          <w:tab w:val="left" w:pos="1080"/>
        </w:tabs>
        <w:spacing w:after="0" w:line="240" w:lineRule="auto"/>
        <w:ind w:firstLine="709"/>
        <w:jc w:val="both"/>
        <w:rPr>
          <w:rFonts w:ascii="Times New Roman" w:hAnsi="Times New Roman"/>
          <w:sz w:val="28"/>
          <w:szCs w:val="28"/>
        </w:rPr>
      </w:pPr>
      <w:r w:rsidRPr="00CE77E5">
        <w:rPr>
          <w:rFonts w:ascii="Times New Roman" w:hAnsi="Times New Roman"/>
          <w:bCs/>
          <w:sz w:val="28"/>
          <w:szCs w:val="28"/>
        </w:rPr>
        <w:t xml:space="preserve">Базовые отрасли экономического развития: сельское хозяйство и обрабатывающие производства. </w:t>
      </w:r>
    </w:p>
    <w:p w:rsidR="006345FB" w:rsidRPr="00CE77E5" w:rsidRDefault="006345FB" w:rsidP="006345FB">
      <w:pPr>
        <w:tabs>
          <w:tab w:val="left" w:pos="567"/>
          <w:tab w:val="left" w:pos="851"/>
        </w:tabs>
        <w:spacing w:after="0" w:line="240" w:lineRule="auto"/>
        <w:ind w:firstLine="709"/>
        <w:jc w:val="both"/>
        <w:rPr>
          <w:rFonts w:ascii="Times New Roman" w:hAnsi="Times New Roman"/>
          <w:sz w:val="28"/>
          <w:szCs w:val="28"/>
        </w:rPr>
      </w:pPr>
      <w:r w:rsidRPr="00CE77E5">
        <w:rPr>
          <w:rFonts w:ascii="Times New Roman" w:hAnsi="Times New Roman"/>
          <w:sz w:val="28"/>
          <w:szCs w:val="28"/>
        </w:rPr>
        <w:t>- сельское хозяйство;</w:t>
      </w:r>
    </w:p>
    <w:p w:rsidR="006345FB" w:rsidRPr="00CE77E5" w:rsidRDefault="006345FB" w:rsidP="006345FB">
      <w:pPr>
        <w:tabs>
          <w:tab w:val="left" w:pos="567"/>
          <w:tab w:val="left" w:pos="851"/>
        </w:tabs>
        <w:spacing w:after="0" w:line="240" w:lineRule="auto"/>
        <w:ind w:firstLine="709"/>
        <w:jc w:val="both"/>
        <w:rPr>
          <w:rFonts w:ascii="Times New Roman" w:hAnsi="Times New Roman"/>
          <w:sz w:val="28"/>
          <w:szCs w:val="28"/>
        </w:rPr>
      </w:pPr>
      <w:r w:rsidRPr="00CE77E5">
        <w:rPr>
          <w:rFonts w:ascii="Times New Roman" w:hAnsi="Times New Roman"/>
          <w:sz w:val="28"/>
          <w:szCs w:val="28"/>
        </w:rPr>
        <w:t>- промышленность;</w:t>
      </w:r>
    </w:p>
    <w:p w:rsidR="006345FB" w:rsidRPr="00CE77E5" w:rsidRDefault="006345FB" w:rsidP="006345FB">
      <w:pPr>
        <w:tabs>
          <w:tab w:val="left" w:pos="567"/>
          <w:tab w:val="left" w:pos="851"/>
        </w:tabs>
        <w:spacing w:after="0" w:line="240" w:lineRule="auto"/>
        <w:ind w:firstLine="709"/>
        <w:jc w:val="both"/>
        <w:rPr>
          <w:rFonts w:ascii="Times New Roman" w:hAnsi="Times New Roman"/>
          <w:sz w:val="28"/>
          <w:szCs w:val="28"/>
        </w:rPr>
      </w:pPr>
      <w:r w:rsidRPr="00CE77E5">
        <w:rPr>
          <w:rFonts w:ascii="Times New Roman" w:hAnsi="Times New Roman"/>
          <w:sz w:val="28"/>
          <w:szCs w:val="28"/>
        </w:rPr>
        <w:t>- строительство;</w:t>
      </w:r>
    </w:p>
    <w:p w:rsidR="006345FB" w:rsidRPr="00CE77E5" w:rsidRDefault="006345FB" w:rsidP="006345FB">
      <w:pPr>
        <w:spacing w:before="120" w:after="120" w:line="240" w:lineRule="auto"/>
        <w:ind w:firstLine="709"/>
        <w:jc w:val="both"/>
        <w:rPr>
          <w:rFonts w:ascii="Times New Roman" w:hAnsi="Times New Roman"/>
          <w:i/>
          <w:sz w:val="28"/>
          <w:szCs w:val="28"/>
        </w:rPr>
      </w:pPr>
      <w:r w:rsidRPr="00CE77E5">
        <w:rPr>
          <w:rFonts w:ascii="Times New Roman" w:hAnsi="Times New Roman"/>
          <w:i/>
          <w:sz w:val="28"/>
          <w:szCs w:val="28"/>
        </w:rPr>
        <w:t>Сельское хозяйство</w:t>
      </w:r>
    </w:p>
    <w:p w:rsidR="006345FB" w:rsidRPr="00CE77E5" w:rsidRDefault="006345FB" w:rsidP="006345FB">
      <w:pPr>
        <w:pStyle w:val="Report"/>
        <w:tabs>
          <w:tab w:val="left" w:pos="1080"/>
        </w:tabs>
        <w:spacing w:line="240" w:lineRule="auto"/>
        <w:ind w:firstLine="709"/>
        <w:rPr>
          <w:sz w:val="28"/>
          <w:szCs w:val="28"/>
        </w:rPr>
      </w:pPr>
      <w:r w:rsidRPr="00CE77E5">
        <w:rPr>
          <w:sz w:val="28"/>
          <w:szCs w:val="28"/>
        </w:rPr>
        <w:t>В сельском хозяйстве работает большое количество небольших организаций (</w:t>
      </w:r>
      <w:r w:rsidRPr="00CE77E5">
        <w:rPr>
          <w:rFonts w:eastAsia="Calibri"/>
          <w:sz w:val="28"/>
          <w:szCs w:val="28"/>
          <w:lang w:eastAsia="en-US"/>
        </w:rPr>
        <w:t xml:space="preserve">ЗАО «Обское, ООО «Агрофирма «Лебяжье» и другие). </w:t>
      </w:r>
      <w:r w:rsidRPr="00CE77E5">
        <w:rPr>
          <w:bCs/>
          <w:sz w:val="28"/>
          <w:szCs w:val="28"/>
        </w:rPr>
        <w:t xml:space="preserve">Земли благоприятны для развития зернового хозяйства, овощеводства, производства ягод, плодов, крупного скотоводства и свиноводства. </w:t>
      </w:r>
      <w:r w:rsidRPr="00CE77E5">
        <w:rPr>
          <w:sz w:val="28"/>
          <w:szCs w:val="28"/>
        </w:rPr>
        <w:t>Более 80 % земель сельскохозяйственного назначения принадлежит сельскохозяйственным предприятиям. Валовая продукция сельского хозяйства стабильно растет в течение всех последних лет.</w:t>
      </w:r>
    </w:p>
    <w:p w:rsidR="006345FB" w:rsidRPr="00CE77E5" w:rsidRDefault="006345FB" w:rsidP="006345FB">
      <w:pPr>
        <w:autoSpaceDE w:val="0"/>
        <w:autoSpaceDN w:val="0"/>
        <w:adjustRightInd w:val="0"/>
        <w:spacing w:after="0" w:line="240" w:lineRule="auto"/>
        <w:ind w:firstLine="709"/>
        <w:jc w:val="both"/>
        <w:rPr>
          <w:rFonts w:ascii="Times New Roman" w:hAnsi="Times New Roman"/>
          <w:sz w:val="28"/>
          <w:szCs w:val="28"/>
        </w:rPr>
      </w:pPr>
      <w:r w:rsidRPr="00CE77E5">
        <w:rPr>
          <w:rFonts w:ascii="Times New Roman" w:hAnsi="Times New Roman"/>
          <w:sz w:val="28"/>
          <w:szCs w:val="28"/>
        </w:rPr>
        <w:t>Ожидаемый прирост объема валовой продукции сельского хозяйства будет обеспечен за счет прироста продукции сельского хозяйства по основным видам (зерно, мясо, молоко). Повышение эффективности производства и реализации продукции предполагается обеспечить за счет:</w:t>
      </w:r>
    </w:p>
    <w:p w:rsidR="006345FB" w:rsidRPr="00CE77E5" w:rsidRDefault="006345FB" w:rsidP="006345FB">
      <w:pPr>
        <w:autoSpaceDE w:val="0"/>
        <w:autoSpaceDN w:val="0"/>
        <w:adjustRightInd w:val="0"/>
        <w:spacing w:after="0" w:line="240" w:lineRule="auto"/>
        <w:ind w:firstLine="709"/>
        <w:jc w:val="both"/>
        <w:rPr>
          <w:rFonts w:ascii="Times New Roman" w:hAnsi="Times New Roman"/>
          <w:sz w:val="28"/>
          <w:szCs w:val="28"/>
        </w:rPr>
      </w:pPr>
      <w:r w:rsidRPr="00CE77E5">
        <w:rPr>
          <w:rFonts w:ascii="Times New Roman" w:hAnsi="Times New Roman"/>
          <w:sz w:val="28"/>
          <w:szCs w:val="28"/>
        </w:rPr>
        <w:t>- устойчивым развитием сельхозпредприятий;</w:t>
      </w:r>
    </w:p>
    <w:p w:rsidR="006345FB" w:rsidRPr="00CE77E5" w:rsidRDefault="006345FB" w:rsidP="006345FB">
      <w:pPr>
        <w:autoSpaceDE w:val="0"/>
        <w:autoSpaceDN w:val="0"/>
        <w:adjustRightInd w:val="0"/>
        <w:spacing w:after="0" w:line="240" w:lineRule="auto"/>
        <w:ind w:firstLine="709"/>
        <w:jc w:val="both"/>
        <w:rPr>
          <w:rFonts w:ascii="Times New Roman" w:hAnsi="Times New Roman"/>
          <w:sz w:val="28"/>
          <w:szCs w:val="28"/>
        </w:rPr>
      </w:pPr>
      <w:r w:rsidRPr="00CE77E5">
        <w:rPr>
          <w:rFonts w:ascii="Times New Roman" w:hAnsi="Times New Roman"/>
          <w:sz w:val="28"/>
          <w:szCs w:val="28"/>
        </w:rPr>
        <w:t>- эффективного использования сельскохозяйственных земель;</w:t>
      </w:r>
    </w:p>
    <w:p w:rsidR="006345FB" w:rsidRPr="00CE77E5" w:rsidRDefault="006345FB" w:rsidP="006345FB">
      <w:pPr>
        <w:autoSpaceDE w:val="0"/>
        <w:autoSpaceDN w:val="0"/>
        <w:adjustRightInd w:val="0"/>
        <w:spacing w:after="0" w:line="240" w:lineRule="auto"/>
        <w:ind w:firstLine="709"/>
        <w:jc w:val="both"/>
        <w:rPr>
          <w:rFonts w:ascii="Times New Roman" w:hAnsi="Times New Roman"/>
          <w:sz w:val="28"/>
          <w:szCs w:val="28"/>
        </w:rPr>
      </w:pPr>
      <w:r w:rsidRPr="00CE77E5">
        <w:rPr>
          <w:rFonts w:ascii="Times New Roman" w:hAnsi="Times New Roman"/>
          <w:sz w:val="28"/>
          <w:szCs w:val="28"/>
        </w:rPr>
        <w:t>- углубление переработки сырья.</w:t>
      </w:r>
    </w:p>
    <w:p w:rsidR="006345FB" w:rsidRPr="00946EEB" w:rsidRDefault="006345FB" w:rsidP="006345FB">
      <w:pPr>
        <w:pStyle w:val="7"/>
        <w:spacing w:before="120" w:after="120"/>
        <w:rPr>
          <w:rFonts w:ascii="Times New Roman" w:hAnsi="Times New Roman"/>
          <w:i/>
          <w:sz w:val="28"/>
          <w:szCs w:val="28"/>
        </w:rPr>
      </w:pPr>
      <w:r w:rsidRPr="00946EEB">
        <w:rPr>
          <w:rFonts w:ascii="Times New Roman" w:hAnsi="Times New Roman"/>
          <w:i/>
          <w:sz w:val="28"/>
          <w:szCs w:val="28"/>
        </w:rPr>
        <w:t>Промышленность</w:t>
      </w:r>
    </w:p>
    <w:p w:rsidR="006345FB" w:rsidRPr="00946EEB" w:rsidRDefault="006345FB" w:rsidP="006345FB">
      <w:pPr>
        <w:pStyle w:val="Report"/>
        <w:tabs>
          <w:tab w:val="left" w:pos="1080"/>
        </w:tabs>
        <w:spacing w:line="240" w:lineRule="auto"/>
        <w:ind w:firstLine="709"/>
        <w:rPr>
          <w:rFonts w:eastAsia="Calibri"/>
          <w:sz w:val="28"/>
          <w:szCs w:val="28"/>
          <w:lang w:eastAsia="en-US"/>
        </w:rPr>
      </w:pPr>
      <w:r w:rsidRPr="00946EEB">
        <w:rPr>
          <w:rFonts w:eastAsia="Calibri"/>
          <w:sz w:val="28"/>
          <w:szCs w:val="28"/>
          <w:lang w:eastAsia="en-US"/>
        </w:rPr>
        <w:t>В с. Марусино (или рядом расположенной промышленной зоне) расположены следующие крупные производственно-складские комплексы:</w:t>
      </w:r>
    </w:p>
    <w:p w:rsidR="006345FB" w:rsidRPr="00946EEB" w:rsidRDefault="006345FB" w:rsidP="006345FB">
      <w:pPr>
        <w:pStyle w:val="Report"/>
        <w:numPr>
          <w:ilvl w:val="0"/>
          <w:numId w:val="46"/>
        </w:numPr>
        <w:tabs>
          <w:tab w:val="left" w:pos="1080"/>
        </w:tabs>
        <w:spacing w:line="240" w:lineRule="auto"/>
        <w:ind w:left="0" w:firstLine="709"/>
        <w:rPr>
          <w:rFonts w:eastAsia="Calibri"/>
          <w:sz w:val="28"/>
          <w:szCs w:val="28"/>
          <w:lang w:eastAsia="en-US"/>
        </w:rPr>
      </w:pPr>
      <w:r w:rsidRPr="00946EEB">
        <w:rPr>
          <w:rFonts w:eastAsia="Calibri"/>
          <w:sz w:val="28"/>
          <w:szCs w:val="28"/>
          <w:lang w:eastAsia="en-US"/>
        </w:rPr>
        <w:t>ООО «Юнис Сибирь»</w:t>
      </w:r>
      <w:r>
        <w:rPr>
          <w:rFonts w:eastAsia="Calibri"/>
          <w:sz w:val="28"/>
          <w:szCs w:val="28"/>
          <w:lang w:eastAsia="en-US"/>
        </w:rPr>
        <w:t>, ООО «Бергауф Марусино»</w:t>
      </w:r>
      <w:r w:rsidRPr="00946EEB">
        <w:rPr>
          <w:rFonts w:eastAsia="Calibri"/>
          <w:sz w:val="28"/>
          <w:szCs w:val="28"/>
          <w:lang w:eastAsia="en-US"/>
        </w:rPr>
        <w:t xml:space="preserve"> (производство строительных материалов для отделочных работ);</w:t>
      </w:r>
    </w:p>
    <w:p w:rsidR="006345FB" w:rsidRPr="008A2E38" w:rsidRDefault="006345FB" w:rsidP="006345FB">
      <w:pPr>
        <w:pStyle w:val="Report"/>
        <w:numPr>
          <w:ilvl w:val="0"/>
          <w:numId w:val="46"/>
        </w:numPr>
        <w:tabs>
          <w:tab w:val="left" w:pos="1080"/>
        </w:tabs>
        <w:spacing w:line="240" w:lineRule="auto"/>
        <w:ind w:left="0" w:firstLine="709"/>
        <w:rPr>
          <w:rFonts w:eastAsia="Calibri"/>
          <w:sz w:val="28"/>
          <w:szCs w:val="28"/>
          <w:lang w:eastAsia="en-US"/>
        </w:rPr>
      </w:pPr>
      <w:r w:rsidRPr="008A2E38">
        <w:rPr>
          <w:rFonts w:eastAsia="Calibri"/>
          <w:sz w:val="28"/>
          <w:szCs w:val="28"/>
          <w:lang w:eastAsia="en-US"/>
        </w:rPr>
        <w:t>ООО «Алютех-Сибирь» (производство конструкции из алюминиевых профилей – рольставни, ворота, продажа);</w:t>
      </w:r>
    </w:p>
    <w:p w:rsidR="006345FB" w:rsidRPr="008A2E38" w:rsidRDefault="006345FB" w:rsidP="006345FB">
      <w:pPr>
        <w:pStyle w:val="Report"/>
        <w:numPr>
          <w:ilvl w:val="0"/>
          <w:numId w:val="46"/>
        </w:numPr>
        <w:tabs>
          <w:tab w:val="left" w:pos="1080"/>
        </w:tabs>
        <w:spacing w:line="240" w:lineRule="auto"/>
        <w:ind w:left="0" w:firstLine="709"/>
        <w:rPr>
          <w:rFonts w:eastAsia="Calibri"/>
          <w:sz w:val="28"/>
          <w:szCs w:val="28"/>
          <w:lang w:eastAsia="en-US"/>
        </w:rPr>
      </w:pPr>
      <w:r w:rsidRPr="008A2E38">
        <w:rPr>
          <w:rFonts w:eastAsia="Calibri"/>
          <w:sz w:val="28"/>
          <w:szCs w:val="28"/>
          <w:lang w:eastAsia="en-US"/>
        </w:rPr>
        <w:t>ЗАО «Левобережный песчаный карьер» (песок).</w:t>
      </w:r>
    </w:p>
    <w:p w:rsidR="006345FB" w:rsidRPr="008A2E38" w:rsidRDefault="006345FB" w:rsidP="006345FB">
      <w:pPr>
        <w:pStyle w:val="Report"/>
        <w:tabs>
          <w:tab w:val="left" w:pos="1080"/>
        </w:tabs>
        <w:spacing w:line="240" w:lineRule="auto"/>
        <w:ind w:firstLine="709"/>
        <w:rPr>
          <w:rFonts w:eastAsia="Calibri"/>
          <w:sz w:val="28"/>
          <w:szCs w:val="28"/>
          <w:lang w:eastAsia="en-US"/>
        </w:rPr>
      </w:pPr>
      <w:r w:rsidRPr="008A2E38">
        <w:rPr>
          <w:rFonts w:eastAsia="Calibri"/>
          <w:sz w:val="28"/>
          <w:szCs w:val="28"/>
          <w:lang w:eastAsia="en-US"/>
        </w:rPr>
        <w:t xml:space="preserve">Важное значение в промышленности с. Марусино занимают 3 сектора: во-первых, предприятия производящие строительные материалы, конструкции и изделия; во-вторых, предприятия пищевой промышленности; в-третьих, </w:t>
      </w:r>
      <w:r>
        <w:rPr>
          <w:rFonts w:eastAsia="Calibri"/>
          <w:sz w:val="28"/>
          <w:szCs w:val="28"/>
          <w:lang w:eastAsia="en-US"/>
        </w:rPr>
        <w:lastRenderedPageBreak/>
        <w:t xml:space="preserve">транспорт и </w:t>
      </w:r>
      <w:r w:rsidRPr="008A2E38">
        <w:rPr>
          <w:rFonts w:eastAsia="Calibri"/>
          <w:sz w:val="28"/>
          <w:szCs w:val="28"/>
          <w:lang w:eastAsia="en-US"/>
        </w:rPr>
        <w:t>логистика. Эти сектора могут способствовать формированию в с. Марусино 3 кластеров.</w:t>
      </w:r>
    </w:p>
    <w:p w:rsidR="006345FB" w:rsidRPr="00773575" w:rsidRDefault="006345FB" w:rsidP="006345FB">
      <w:pPr>
        <w:spacing w:before="120" w:after="120" w:line="240" w:lineRule="auto"/>
        <w:ind w:firstLine="709"/>
        <w:jc w:val="both"/>
        <w:rPr>
          <w:rFonts w:ascii="Times New Roman" w:hAnsi="Times New Roman"/>
          <w:i/>
          <w:sz w:val="28"/>
          <w:szCs w:val="28"/>
        </w:rPr>
      </w:pPr>
      <w:r w:rsidRPr="00773575">
        <w:rPr>
          <w:rFonts w:ascii="Times New Roman" w:hAnsi="Times New Roman"/>
          <w:i/>
          <w:sz w:val="28"/>
          <w:szCs w:val="28"/>
        </w:rPr>
        <w:t>Строительство</w:t>
      </w:r>
    </w:p>
    <w:p w:rsidR="006345FB" w:rsidRPr="00773575" w:rsidRDefault="006345FB" w:rsidP="006345FB">
      <w:pPr>
        <w:pStyle w:val="afd"/>
        <w:spacing w:after="0"/>
        <w:ind w:firstLine="743"/>
        <w:jc w:val="both"/>
        <w:rPr>
          <w:rFonts w:eastAsia="Calibri"/>
          <w:sz w:val="28"/>
          <w:szCs w:val="28"/>
          <w:lang w:eastAsia="en-US"/>
        </w:rPr>
      </w:pPr>
      <w:r w:rsidRPr="00773575">
        <w:rPr>
          <w:rFonts w:eastAsia="Calibri"/>
          <w:sz w:val="28"/>
          <w:szCs w:val="28"/>
          <w:lang w:eastAsia="en-US"/>
        </w:rPr>
        <w:t xml:space="preserve">В настоящее время в с. Марусино ведётся небольшое жилищное строительство, которое в основном осуществляется с помощью наёмных бригад. В последующем с комплексным освоением территории, на территорию с. Марусино придут крупные застройщики. Строительство жилья и объектов культурно-бытового обслуживания, увеличение объемов строительства и ремонта дорог, рост ремонтных работ в жилом секторе – всё это придает импульс к созданию современных  промышленных комплексов и логистических парков, предприятий строительной индустрии.  </w:t>
      </w:r>
    </w:p>
    <w:p w:rsidR="006345FB" w:rsidRPr="00C64D44" w:rsidRDefault="006345FB" w:rsidP="006345FB">
      <w:pPr>
        <w:pStyle w:val="afd"/>
        <w:ind w:left="-284" w:firstLine="284"/>
        <w:rPr>
          <w:rFonts w:eastAsia="Calibri"/>
          <w:sz w:val="28"/>
          <w:szCs w:val="28"/>
          <w:highlight w:val="yellow"/>
          <w:lang w:eastAsia="en-US"/>
        </w:rPr>
      </w:pPr>
    </w:p>
    <w:p w:rsidR="002C73B5" w:rsidRPr="00313648" w:rsidRDefault="00BB1515" w:rsidP="00E726C1">
      <w:pPr>
        <w:pStyle w:val="26"/>
      </w:pPr>
      <w:bookmarkStart w:id="19" w:name="_Toc370419291"/>
      <w:r w:rsidRPr="006345FB">
        <w:t>1.</w:t>
      </w:r>
      <w:r w:rsidR="003C6650" w:rsidRPr="006345FB">
        <w:t>3.7</w:t>
      </w:r>
      <w:r w:rsidRPr="006345FB">
        <w:t xml:space="preserve"> </w:t>
      </w:r>
      <w:r w:rsidR="002507A2" w:rsidRPr="006345FB">
        <w:t>Баланс территории</w:t>
      </w:r>
      <w:bookmarkEnd w:id="19"/>
    </w:p>
    <w:p w:rsidR="0082645E" w:rsidRPr="00313648" w:rsidRDefault="0082645E" w:rsidP="0082645E">
      <w:pPr>
        <w:spacing w:after="0" w:line="240" w:lineRule="auto"/>
        <w:jc w:val="center"/>
        <w:rPr>
          <w:rFonts w:ascii="Times New Roman" w:hAnsi="Times New Roman"/>
          <w:sz w:val="28"/>
          <w:szCs w:val="28"/>
        </w:rPr>
      </w:pPr>
    </w:p>
    <w:p w:rsidR="0082645E" w:rsidRPr="00313648" w:rsidRDefault="006345FB" w:rsidP="006345FB">
      <w:pPr>
        <w:spacing w:after="0" w:line="240" w:lineRule="auto"/>
        <w:jc w:val="right"/>
        <w:rPr>
          <w:rFonts w:ascii="Times New Roman" w:hAnsi="Times New Roman"/>
          <w:i/>
          <w:sz w:val="28"/>
          <w:szCs w:val="28"/>
        </w:rPr>
      </w:pPr>
      <w:r w:rsidRPr="00313648">
        <w:rPr>
          <w:rFonts w:ascii="Times New Roman" w:hAnsi="Times New Roman"/>
          <w:i/>
          <w:sz w:val="28"/>
          <w:szCs w:val="28"/>
        </w:rPr>
        <w:t>Таблица 1.3.7-1</w:t>
      </w:r>
    </w:p>
    <w:p w:rsidR="006345FB" w:rsidRPr="00313648" w:rsidRDefault="006345FB" w:rsidP="006345FB">
      <w:pPr>
        <w:spacing w:after="0" w:line="240" w:lineRule="auto"/>
        <w:jc w:val="right"/>
        <w:rPr>
          <w:rFonts w:ascii="Times New Roman" w:hAnsi="Times New Roman"/>
          <w:i/>
          <w:sz w:val="28"/>
          <w:szCs w:val="28"/>
        </w:rPr>
      </w:pPr>
    </w:p>
    <w:tbl>
      <w:tblPr>
        <w:tblW w:w="7440" w:type="dxa"/>
        <w:jc w:val="center"/>
        <w:tblInd w:w="83" w:type="dxa"/>
        <w:tblLook w:val="04A0"/>
      </w:tblPr>
      <w:tblGrid>
        <w:gridCol w:w="620"/>
        <w:gridCol w:w="4900"/>
        <w:gridCol w:w="960"/>
        <w:gridCol w:w="960"/>
      </w:tblGrid>
      <w:tr w:rsidR="006345FB" w:rsidRPr="00313648" w:rsidTr="00313648">
        <w:trPr>
          <w:trHeight w:val="317"/>
          <w:jc w:val="center"/>
        </w:trPr>
        <w:tc>
          <w:tcPr>
            <w:tcW w:w="620" w:type="dxa"/>
            <w:vMerge w:val="restart"/>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r w:rsidRPr="00313648">
              <w:rPr>
                <w:rFonts w:ascii="Times New Roman" w:hAnsi="Times New Roman"/>
                <w:b/>
                <w:bCs/>
                <w:sz w:val="24"/>
                <w:szCs w:val="24"/>
                <w:lang w:eastAsia="ru-RU"/>
              </w:rPr>
              <w:t>№    п/п</w:t>
            </w:r>
          </w:p>
        </w:tc>
        <w:tc>
          <w:tcPr>
            <w:tcW w:w="4900" w:type="dxa"/>
            <w:vMerge w:val="restart"/>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r w:rsidRPr="00313648">
              <w:rPr>
                <w:rFonts w:ascii="Times New Roman" w:hAnsi="Times New Roman"/>
                <w:b/>
                <w:bCs/>
                <w:sz w:val="24"/>
                <w:szCs w:val="24"/>
                <w:lang w:eastAsia="ru-RU"/>
              </w:rPr>
              <w:t>Территория</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r w:rsidRPr="00313648">
              <w:rPr>
                <w:rFonts w:ascii="Times New Roman" w:hAnsi="Times New Roman"/>
                <w:b/>
                <w:bCs/>
                <w:sz w:val="24"/>
                <w:szCs w:val="24"/>
                <w:lang w:eastAsia="ru-RU"/>
              </w:rPr>
              <w:t>га</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r w:rsidRPr="00313648">
              <w:rPr>
                <w:rFonts w:ascii="Times New Roman" w:hAnsi="Times New Roman"/>
                <w:b/>
                <w:bCs/>
                <w:sz w:val="24"/>
                <w:szCs w:val="24"/>
                <w:lang w:eastAsia="ru-RU"/>
              </w:rPr>
              <w:t>%</w:t>
            </w:r>
          </w:p>
        </w:tc>
      </w:tr>
      <w:tr w:rsidR="006345FB" w:rsidRPr="00313648" w:rsidTr="00313648">
        <w:trPr>
          <w:trHeight w:val="435"/>
          <w:jc w:val="center"/>
        </w:trPr>
        <w:tc>
          <w:tcPr>
            <w:tcW w:w="620" w:type="dxa"/>
            <w:vMerge/>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p>
        </w:tc>
        <w:tc>
          <w:tcPr>
            <w:tcW w:w="4900" w:type="dxa"/>
            <w:vMerge/>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p>
        </w:tc>
      </w:tr>
      <w:tr w:rsidR="006345FB" w:rsidRPr="00313648" w:rsidTr="00313648">
        <w:trPr>
          <w:trHeight w:val="705"/>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b/>
                <w:bCs/>
                <w:sz w:val="24"/>
                <w:szCs w:val="24"/>
                <w:lang w:eastAsia="ru-RU"/>
              </w:rPr>
            </w:pPr>
            <w:r w:rsidRPr="00313648">
              <w:rPr>
                <w:rFonts w:ascii="Times New Roman" w:hAnsi="Times New Roman"/>
                <w:b/>
                <w:bCs/>
                <w:sz w:val="24"/>
                <w:szCs w:val="24"/>
                <w:lang w:eastAsia="ru-RU"/>
              </w:rPr>
              <w:t>Всего земель населённого пункта</w:t>
            </w:r>
          </w:p>
          <w:p w:rsidR="006345FB" w:rsidRPr="00313648" w:rsidRDefault="006345FB" w:rsidP="00313648">
            <w:pPr>
              <w:spacing w:after="0"/>
              <w:rPr>
                <w:rFonts w:ascii="Times New Roman" w:hAnsi="Times New Roman"/>
                <w:b/>
                <w:bCs/>
                <w:sz w:val="24"/>
                <w:szCs w:val="24"/>
                <w:lang w:eastAsia="ru-RU"/>
              </w:rPr>
            </w:pPr>
            <w:r w:rsidRPr="00313648">
              <w:rPr>
                <w:rFonts w:ascii="Times New Roman" w:hAnsi="Times New Roman"/>
                <w:b/>
                <w:bCs/>
                <w:sz w:val="24"/>
                <w:szCs w:val="24"/>
                <w:lang w:eastAsia="ru-RU"/>
              </w:rPr>
              <w:t>с. Марусино</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eastAsia="Times New Roman" w:hAnsi="Times New Roman"/>
                <w:lang w:eastAsia="ru-RU"/>
              </w:rPr>
            </w:pPr>
            <w:r w:rsidRPr="00313648">
              <w:rPr>
                <w:rFonts w:ascii="Times New Roman" w:eastAsia="Times New Roman" w:hAnsi="Times New Roman"/>
                <w:lang w:eastAsia="ru-RU"/>
              </w:rPr>
              <w:t>212,74</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eastAsia="Times New Roman" w:hAnsi="Times New Roman"/>
                <w:lang w:eastAsia="ru-RU"/>
              </w:rPr>
            </w:pPr>
            <w:r w:rsidRPr="00313648">
              <w:rPr>
                <w:rFonts w:ascii="Times New Roman" w:eastAsia="Times New Roman" w:hAnsi="Times New Roman"/>
                <w:lang w:eastAsia="ru-RU"/>
              </w:rPr>
              <w:t>100</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1</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индивидуальной жилой застройки</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eastAsia="Times New Roman" w:hAnsi="Times New Roman"/>
                <w:lang w:eastAsia="ru-RU"/>
              </w:rPr>
              <w:t>63,98</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30,07</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2</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малоэтажной жилой застройки</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eastAsia="Times New Roman" w:hAnsi="Times New Roman"/>
                <w:lang w:eastAsia="ru-RU"/>
              </w:rPr>
              <w:t>34,77</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16,34</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3</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объектов административно-делового, торгового назначения и мелкооптовой торговли и рынков</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1,98</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0,93</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4</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общеобразовательных учреждений</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1,02</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0,48</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5</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объектов спортивно-зрелищного назначения</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0,12</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0,06</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6</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объектов здравоохранения</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0,28</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0,13</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7</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коммунальных и складских предприятий</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4,98</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2,34</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8</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объектов производственного назначения</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37,35</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17,56</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9</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Территории объектов инженерной инфраструктуры</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0,31</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0,15</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10</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Озеленение общего пользования</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0,06</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0,03</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11</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Природные территории (леса)</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18,08</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8,50</w:t>
            </w:r>
          </w:p>
        </w:tc>
      </w:tr>
      <w:tr w:rsidR="006345FB" w:rsidRPr="00313648" w:rsidTr="00313648">
        <w:trPr>
          <w:trHeight w:val="402"/>
          <w:jc w:val="center"/>
        </w:trPr>
        <w:tc>
          <w:tcPr>
            <w:tcW w:w="620" w:type="dxa"/>
            <w:tcBorders>
              <w:top w:val="nil"/>
              <w:left w:val="single" w:sz="4" w:space="0" w:color="auto"/>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12</w:t>
            </w:r>
          </w:p>
        </w:tc>
        <w:tc>
          <w:tcPr>
            <w:tcW w:w="490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sz w:val="24"/>
                <w:szCs w:val="24"/>
                <w:lang w:eastAsia="ru-RU"/>
              </w:rPr>
            </w:pPr>
            <w:r w:rsidRPr="00313648">
              <w:rPr>
                <w:rFonts w:ascii="Times New Roman" w:hAnsi="Times New Roman"/>
                <w:sz w:val="24"/>
                <w:szCs w:val="24"/>
                <w:lang w:eastAsia="ru-RU"/>
              </w:rPr>
              <w:t>Территория улично-дорожной сети, прочие территории</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49,81</w:t>
            </w:r>
          </w:p>
        </w:tc>
        <w:tc>
          <w:tcPr>
            <w:tcW w:w="960" w:type="dxa"/>
            <w:tcBorders>
              <w:top w:val="nil"/>
              <w:left w:val="nil"/>
              <w:bottom w:val="single" w:sz="4" w:space="0" w:color="auto"/>
              <w:right w:val="single" w:sz="4" w:space="0" w:color="auto"/>
            </w:tcBorders>
            <w:vAlign w:val="center"/>
          </w:tcPr>
          <w:p w:rsidR="006345FB" w:rsidRPr="00313648" w:rsidRDefault="006345FB" w:rsidP="00313648">
            <w:pPr>
              <w:spacing w:after="0"/>
              <w:rPr>
                <w:rFonts w:ascii="Times New Roman" w:hAnsi="Times New Roman"/>
                <w:lang w:eastAsia="ru-RU"/>
              </w:rPr>
            </w:pPr>
            <w:r w:rsidRPr="00313648">
              <w:rPr>
                <w:rFonts w:ascii="Times New Roman" w:hAnsi="Times New Roman"/>
                <w:lang w:eastAsia="ru-RU"/>
              </w:rPr>
              <w:t>23,41</w:t>
            </w:r>
          </w:p>
        </w:tc>
      </w:tr>
    </w:tbl>
    <w:p w:rsidR="00E111B8" w:rsidRPr="00313648" w:rsidRDefault="00E111B8" w:rsidP="00E726C1">
      <w:pPr>
        <w:pStyle w:val="26"/>
      </w:pPr>
    </w:p>
    <w:p w:rsidR="00D41A21" w:rsidRPr="00313648" w:rsidRDefault="00D41A21" w:rsidP="00D41A21">
      <w:pPr>
        <w:pStyle w:val="afd"/>
      </w:pPr>
    </w:p>
    <w:p w:rsidR="00827234" w:rsidRPr="00313648" w:rsidRDefault="00BB1515" w:rsidP="00E726C1">
      <w:pPr>
        <w:pStyle w:val="26"/>
      </w:pPr>
      <w:bookmarkStart w:id="20" w:name="_Toc370419292"/>
      <w:r w:rsidRPr="00313648">
        <w:lastRenderedPageBreak/>
        <w:t>1.</w:t>
      </w:r>
      <w:r w:rsidR="003C6650" w:rsidRPr="00313648">
        <w:t>3.8</w:t>
      </w:r>
      <w:r w:rsidRPr="00313648">
        <w:t xml:space="preserve"> </w:t>
      </w:r>
      <w:r w:rsidR="00DB475B" w:rsidRPr="00313648">
        <w:t>Т</w:t>
      </w:r>
      <w:r w:rsidR="00827234" w:rsidRPr="00313648">
        <w:t>ранспортн</w:t>
      </w:r>
      <w:r w:rsidR="00514CF1" w:rsidRPr="00313648">
        <w:t>ая</w:t>
      </w:r>
      <w:r w:rsidR="00827234" w:rsidRPr="00313648">
        <w:t xml:space="preserve"> </w:t>
      </w:r>
      <w:r w:rsidR="00514CF1" w:rsidRPr="00313648">
        <w:t>инфраструктура</w:t>
      </w:r>
      <w:bookmarkEnd w:id="20"/>
    </w:p>
    <w:p w:rsidR="00B54B67" w:rsidRPr="00313648" w:rsidRDefault="00B54B67" w:rsidP="00B54B67">
      <w:pPr>
        <w:pStyle w:val="a7"/>
        <w:spacing w:after="0" w:line="240" w:lineRule="auto"/>
        <w:ind w:left="0" w:firstLine="709"/>
        <w:jc w:val="both"/>
        <w:rPr>
          <w:rFonts w:ascii="Times New Roman" w:hAnsi="Times New Roman"/>
          <w:sz w:val="28"/>
          <w:szCs w:val="28"/>
        </w:rPr>
      </w:pPr>
    </w:p>
    <w:p w:rsidR="00B54B67" w:rsidRPr="00313648" w:rsidRDefault="00FF0C0B" w:rsidP="00B54B67">
      <w:pPr>
        <w:pStyle w:val="a7"/>
        <w:spacing w:after="0" w:line="240" w:lineRule="auto"/>
        <w:ind w:left="0" w:firstLine="709"/>
        <w:jc w:val="both"/>
        <w:rPr>
          <w:rFonts w:ascii="Times New Roman" w:hAnsi="Times New Roman"/>
          <w:sz w:val="28"/>
          <w:szCs w:val="28"/>
        </w:rPr>
      </w:pPr>
      <w:r w:rsidRPr="00313648">
        <w:rPr>
          <w:rFonts w:ascii="Times New Roman" w:hAnsi="Times New Roman"/>
          <w:sz w:val="28"/>
          <w:szCs w:val="28"/>
          <w:lang w:val="en-US"/>
        </w:rPr>
        <w:t>C</w:t>
      </w:r>
      <w:r w:rsidRPr="00313648">
        <w:rPr>
          <w:rFonts w:ascii="Times New Roman" w:hAnsi="Times New Roman"/>
          <w:sz w:val="28"/>
          <w:szCs w:val="28"/>
        </w:rPr>
        <w:t xml:space="preserve">ело </w:t>
      </w:r>
      <w:r w:rsidR="006E0222" w:rsidRPr="00313648">
        <w:rPr>
          <w:rFonts w:ascii="Times New Roman" w:hAnsi="Times New Roman"/>
          <w:sz w:val="28"/>
          <w:szCs w:val="28"/>
        </w:rPr>
        <w:t>Марусино</w:t>
      </w:r>
      <w:r w:rsidR="00B54B67" w:rsidRPr="00313648">
        <w:rPr>
          <w:rFonts w:ascii="Times New Roman" w:hAnsi="Times New Roman"/>
          <w:sz w:val="28"/>
          <w:szCs w:val="28"/>
        </w:rPr>
        <w:t xml:space="preserve"> имеет достаточно хорошие внешние связи с областным центром г.</w:t>
      </w:r>
      <w:r w:rsidR="00E658BA" w:rsidRPr="00313648">
        <w:rPr>
          <w:rFonts w:ascii="Times New Roman" w:hAnsi="Times New Roman"/>
          <w:sz w:val="28"/>
          <w:szCs w:val="28"/>
        </w:rPr>
        <w:t> </w:t>
      </w:r>
      <w:r w:rsidR="00B54B67" w:rsidRPr="00313648">
        <w:rPr>
          <w:rFonts w:ascii="Times New Roman" w:hAnsi="Times New Roman"/>
          <w:sz w:val="28"/>
          <w:szCs w:val="28"/>
        </w:rPr>
        <w:t>Новосибирском и с другими районами области,</w:t>
      </w:r>
      <w:r w:rsidRPr="00313648">
        <w:rPr>
          <w:rFonts w:ascii="Times New Roman" w:hAnsi="Times New Roman"/>
          <w:sz w:val="28"/>
          <w:szCs w:val="28"/>
        </w:rPr>
        <w:t xml:space="preserve"> региона и страны посредством межмуниципальных автодорог и выходов на федеральные трассы.</w:t>
      </w:r>
      <w:r w:rsidR="00B54B67" w:rsidRPr="00313648">
        <w:rPr>
          <w:rFonts w:ascii="Times New Roman" w:hAnsi="Times New Roman"/>
          <w:sz w:val="28"/>
          <w:szCs w:val="28"/>
        </w:rPr>
        <w:t xml:space="preserve"> </w:t>
      </w:r>
    </w:p>
    <w:p w:rsidR="00EB0FFA" w:rsidRPr="00313648" w:rsidRDefault="00EB0FFA" w:rsidP="00EB0FFA">
      <w:pPr>
        <w:spacing w:after="0" w:line="240" w:lineRule="auto"/>
        <w:ind w:left="3545"/>
        <w:jc w:val="center"/>
        <w:rPr>
          <w:rFonts w:ascii="Times New Roman" w:hAnsi="Times New Roman"/>
          <w:b/>
          <w:sz w:val="28"/>
          <w:szCs w:val="28"/>
        </w:rPr>
      </w:pPr>
    </w:p>
    <w:p w:rsidR="00EB0FFA" w:rsidRPr="00313648" w:rsidRDefault="00EB0FFA" w:rsidP="00EB0FFA">
      <w:pPr>
        <w:spacing w:after="0" w:line="240" w:lineRule="auto"/>
        <w:ind w:left="3545"/>
        <w:rPr>
          <w:rFonts w:ascii="Times New Roman" w:hAnsi="Times New Roman"/>
          <w:b/>
          <w:sz w:val="28"/>
          <w:szCs w:val="28"/>
        </w:rPr>
      </w:pPr>
      <w:r w:rsidRPr="00313648">
        <w:rPr>
          <w:rFonts w:ascii="Times New Roman" w:hAnsi="Times New Roman"/>
          <w:b/>
          <w:sz w:val="28"/>
          <w:szCs w:val="28"/>
        </w:rPr>
        <w:t>Внешний транспорт</w:t>
      </w:r>
    </w:p>
    <w:p w:rsidR="00217D17" w:rsidRPr="00313648" w:rsidRDefault="00217D17" w:rsidP="00EB0FFA">
      <w:pPr>
        <w:pStyle w:val="a7"/>
        <w:spacing w:after="0" w:line="240" w:lineRule="auto"/>
        <w:ind w:left="0"/>
        <w:rPr>
          <w:rFonts w:ascii="Times New Roman" w:hAnsi="Times New Roman"/>
          <w:i/>
          <w:sz w:val="28"/>
          <w:szCs w:val="28"/>
        </w:rPr>
      </w:pPr>
    </w:p>
    <w:p w:rsidR="00EB0FFA" w:rsidRPr="00313648" w:rsidRDefault="00EB0FFA" w:rsidP="00EB0FFA">
      <w:pPr>
        <w:pStyle w:val="a7"/>
        <w:spacing w:after="0" w:line="240" w:lineRule="auto"/>
        <w:ind w:left="0"/>
        <w:rPr>
          <w:rFonts w:ascii="Times New Roman" w:hAnsi="Times New Roman"/>
          <w:i/>
          <w:sz w:val="28"/>
          <w:szCs w:val="28"/>
        </w:rPr>
      </w:pPr>
      <w:r w:rsidRPr="00313648">
        <w:rPr>
          <w:rFonts w:ascii="Times New Roman" w:hAnsi="Times New Roman"/>
          <w:i/>
          <w:sz w:val="28"/>
          <w:szCs w:val="28"/>
        </w:rPr>
        <w:t>Железнодорожный транспорт</w:t>
      </w:r>
    </w:p>
    <w:p w:rsidR="00FF0C0B" w:rsidRPr="00313648" w:rsidRDefault="00FF0C0B" w:rsidP="00FF0C0B">
      <w:pPr>
        <w:pStyle w:val="S8"/>
        <w:ind w:left="-284" w:firstLine="284"/>
      </w:pPr>
    </w:p>
    <w:p w:rsidR="00FF0C0B" w:rsidRPr="00313648" w:rsidRDefault="00313648" w:rsidP="00FF0C0B">
      <w:pPr>
        <w:pStyle w:val="S8"/>
        <w:ind w:left="-284" w:firstLine="284"/>
      </w:pPr>
      <w:r w:rsidRPr="00313648">
        <w:t>Т</w:t>
      </w:r>
      <w:r w:rsidR="00FF0C0B" w:rsidRPr="00313648">
        <w:t>ерритори</w:t>
      </w:r>
      <w:r w:rsidRPr="00313648">
        <w:t xml:space="preserve">я села граничит с </w:t>
      </w:r>
      <w:r w:rsidR="00FF0C0B" w:rsidRPr="00313648">
        <w:t>железн</w:t>
      </w:r>
      <w:r w:rsidR="00D205C8" w:rsidRPr="00313648">
        <w:t>одорожн</w:t>
      </w:r>
      <w:r w:rsidRPr="00313648">
        <w:t>ой</w:t>
      </w:r>
      <w:r w:rsidR="00FF0C0B" w:rsidRPr="00313648">
        <w:t xml:space="preserve"> ветк</w:t>
      </w:r>
      <w:r w:rsidRPr="00313648">
        <w:t>ой</w:t>
      </w:r>
      <w:r w:rsidR="00FF0C0B" w:rsidRPr="00313648">
        <w:t>, ведущ</w:t>
      </w:r>
      <w:r w:rsidRPr="00313648">
        <w:t>ей</w:t>
      </w:r>
      <w:r w:rsidR="00FF0C0B" w:rsidRPr="00313648">
        <w:t xml:space="preserve"> к производственным территориям (песчаным карьерам). Пригородное пассажирское сообщение для </w:t>
      </w:r>
      <w:r w:rsidR="00D205C8" w:rsidRPr="00313648">
        <w:t>с.</w:t>
      </w:r>
      <w:r w:rsidR="006E0222" w:rsidRPr="00313648">
        <w:t>Марусино</w:t>
      </w:r>
      <w:r w:rsidR="00FF0C0B" w:rsidRPr="00313648">
        <w:t xml:space="preserve"> железнодорожным транспортом отсутствует.</w:t>
      </w:r>
    </w:p>
    <w:p w:rsidR="00E20BA7" w:rsidRPr="00313648" w:rsidRDefault="00E20BA7" w:rsidP="00E20BA7">
      <w:pPr>
        <w:pStyle w:val="S8"/>
        <w:ind w:left="-284" w:firstLine="284"/>
      </w:pPr>
      <w:r w:rsidRPr="00313648">
        <w:t xml:space="preserve">Для внутрироссийских и международных передвижений жители района пользуются услугами международного аэропорта Толмачёво, вторая взлётно-посадочная полоса которого находится на территории Криводановского сельсовета. </w:t>
      </w:r>
    </w:p>
    <w:p w:rsidR="00EB0FFA" w:rsidRPr="00313648" w:rsidRDefault="00EB0FFA" w:rsidP="00EB0FFA">
      <w:pPr>
        <w:pStyle w:val="a7"/>
        <w:spacing w:after="0" w:line="240" w:lineRule="auto"/>
        <w:ind w:left="0"/>
        <w:rPr>
          <w:rFonts w:ascii="Times New Roman" w:hAnsi="Times New Roman"/>
          <w:i/>
          <w:sz w:val="28"/>
          <w:szCs w:val="28"/>
        </w:rPr>
      </w:pPr>
    </w:p>
    <w:p w:rsidR="00EB0FFA" w:rsidRPr="00313648" w:rsidRDefault="00EB0FFA" w:rsidP="00EB0FFA">
      <w:pPr>
        <w:pStyle w:val="a7"/>
        <w:spacing w:after="0" w:line="240" w:lineRule="auto"/>
        <w:ind w:left="0"/>
        <w:rPr>
          <w:rFonts w:ascii="Times New Roman" w:hAnsi="Times New Roman"/>
          <w:i/>
          <w:sz w:val="28"/>
          <w:szCs w:val="28"/>
        </w:rPr>
      </w:pPr>
      <w:r w:rsidRPr="00313648">
        <w:rPr>
          <w:rFonts w:ascii="Times New Roman" w:hAnsi="Times New Roman"/>
          <w:i/>
          <w:sz w:val="28"/>
          <w:szCs w:val="28"/>
        </w:rPr>
        <w:t>Автомобильный транспорт</w:t>
      </w:r>
    </w:p>
    <w:p w:rsidR="00EB0FFA" w:rsidRPr="00313648" w:rsidRDefault="00EB0FFA" w:rsidP="00EB0FFA">
      <w:pPr>
        <w:pStyle w:val="a7"/>
        <w:spacing w:after="0" w:line="240" w:lineRule="auto"/>
        <w:ind w:left="0" w:firstLine="709"/>
        <w:jc w:val="both"/>
        <w:rPr>
          <w:rFonts w:ascii="Times New Roman" w:hAnsi="Times New Roman"/>
          <w:sz w:val="28"/>
          <w:szCs w:val="28"/>
        </w:rPr>
      </w:pPr>
      <w:r w:rsidRPr="00313648">
        <w:rPr>
          <w:rFonts w:ascii="Times New Roman" w:hAnsi="Times New Roman"/>
          <w:sz w:val="28"/>
          <w:szCs w:val="28"/>
        </w:rPr>
        <w:t xml:space="preserve">Автомобильный транспорт играет значительную роль во внешних связях </w:t>
      </w:r>
      <w:r w:rsidR="00E20BA7" w:rsidRPr="00313648">
        <w:rPr>
          <w:rFonts w:ascii="Times New Roman" w:hAnsi="Times New Roman"/>
          <w:sz w:val="28"/>
          <w:szCs w:val="28"/>
        </w:rPr>
        <w:t xml:space="preserve">с. </w:t>
      </w:r>
      <w:r w:rsidR="006E0222" w:rsidRPr="00313648">
        <w:rPr>
          <w:rFonts w:ascii="Times New Roman" w:hAnsi="Times New Roman"/>
          <w:sz w:val="28"/>
          <w:szCs w:val="28"/>
        </w:rPr>
        <w:t>Марусино</w:t>
      </w:r>
      <w:r w:rsidRPr="00313648">
        <w:rPr>
          <w:rFonts w:ascii="Times New Roman" w:hAnsi="Times New Roman"/>
          <w:sz w:val="28"/>
          <w:szCs w:val="28"/>
        </w:rPr>
        <w:t>. Автомобильному транспорту принадлежит ведущее место во внутри и межрайонном обмене грузами.</w:t>
      </w:r>
    </w:p>
    <w:p w:rsidR="00EB0FFA" w:rsidRPr="00313648" w:rsidRDefault="00EB0FFA" w:rsidP="00EB0FFA">
      <w:pPr>
        <w:pStyle w:val="a7"/>
        <w:spacing w:after="0" w:line="240" w:lineRule="auto"/>
        <w:ind w:left="0" w:firstLine="709"/>
        <w:jc w:val="both"/>
        <w:rPr>
          <w:rFonts w:ascii="Times New Roman" w:hAnsi="Times New Roman"/>
          <w:sz w:val="28"/>
          <w:szCs w:val="28"/>
        </w:rPr>
      </w:pPr>
      <w:r w:rsidRPr="00313648">
        <w:rPr>
          <w:rFonts w:ascii="Times New Roman" w:hAnsi="Times New Roman"/>
          <w:sz w:val="28"/>
          <w:szCs w:val="28"/>
        </w:rPr>
        <w:t xml:space="preserve">Основной автодорогой, осуществляющей внешние автомобильные связи района, является </w:t>
      </w:r>
      <w:r w:rsidR="00E20BA7" w:rsidRPr="00313648">
        <w:rPr>
          <w:rFonts w:ascii="Times New Roman" w:hAnsi="Times New Roman"/>
          <w:sz w:val="28"/>
          <w:szCs w:val="28"/>
        </w:rPr>
        <w:t>межмуниципальная автодорога Н-212</w:t>
      </w:r>
      <w:r w:rsidR="00313648" w:rsidRPr="00313648">
        <w:rPr>
          <w:rFonts w:ascii="Times New Roman" w:hAnsi="Times New Roman"/>
          <w:sz w:val="28"/>
          <w:szCs w:val="28"/>
        </w:rPr>
        <w:t>1</w:t>
      </w:r>
      <w:r w:rsidR="00E20BA7" w:rsidRPr="00313648">
        <w:rPr>
          <w:rFonts w:ascii="Times New Roman" w:hAnsi="Times New Roman"/>
          <w:sz w:val="28"/>
          <w:szCs w:val="28"/>
        </w:rPr>
        <w:t>,</w:t>
      </w:r>
      <w:r w:rsidRPr="00313648">
        <w:rPr>
          <w:rFonts w:ascii="Times New Roman" w:hAnsi="Times New Roman"/>
          <w:sz w:val="28"/>
          <w:szCs w:val="28"/>
        </w:rPr>
        <w:t xml:space="preserve"> обеспечивающ</w:t>
      </w:r>
      <w:r w:rsidR="00E20BA7" w:rsidRPr="00313648">
        <w:rPr>
          <w:rFonts w:ascii="Times New Roman" w:hAnsi="Times New Roman"/>
          <w:sz w:val="28"/>
          <w:szCs w:val="28"/>
        </w:rPr>
        <w:t>ая</w:t>
      </w:r>
      <w:r w:rsidRPr="00313648">
        <w:rPr>
          <w:rFonts w:ascii="Times New Roman" w:hAnsi="Times New Roman"/>
          <w:sz w:val="28"/>
          <w:szCs w:val="28"/>
        </w:rPr>
        <w:t xml:space="preserve"> связь с областным центром. Трасса </w:t>
      </w:r>
      <w:r w:rsidR="00313648" w:rsidRPr="00313648">
        <w:rPr>
          <w:rFonts w:ascii="Times New Roman" w:hAnsi="Times New Roman"/>
          <w:sz w:val="28"/>
          <w:szCs w:val="28"/>
        </w:rPr>
        <w:t>под</w:t>
      </w:r>
      <w:r w:rsidRPr="00313648">
        <w:rPr>
          <w:rFonts w:ascii="Times New Roman" w:hAnsi="Times New Roman"/>
          <w:sz w:val="28"/>
          <w:szCs w:val="28"/>
        </w:rPr>
        <w:t xml:space="preserve">ходит </w:t>
      </w:r>
      <w:r w:rsidR="00313648" w:rsidRPr="00313648">
        <w:rPr>
          <w:rFonts w:ascii="Times New Roman" w:hAnsi="Times New Roman"/>
          <w:sz w:val="28"/>
          <w:szCs w:val="28"/>
        </w:rPr>
        <w:t>к</w:t>
      </w:r>
      <w:r w:rsidR="00E20BA7" w:rsidRPr="00313648">
        <w:rPr>
          <w:rFonts w:ascii="Times New Roman" w:hAnsi="Times New Roman"/>
          <w:sz w:val="28"/>
          <w:szCs w:val="28"/>
        </w:rPr>
        <w:t xml:space="preserve"> границ</w:t>
      </w:r>
      <w:r w:rsidR="00313648" w:rsidRPr="00313648">
        <w:rPr>
          <w:rFonts w:ascii="Times New Roman" w:hAnsi="Times New Roman"/>
          <w:sz w:val="28"/>
          <w:szCs w:val="28"/>
        </w:rPr>
        <w:t>е</w:t>
      </w:r>
      <w:r w:rsidR="00E20BA7" w:rsidRPr="00313648">
        <w:rPr>
          <w:rFonts w:ascii="Times New Roman" w:hAnsi="Times New Roman"/>
          <w:sz w:val="28"/>
          <w:szCs w:val="28"/>
        </w:rPr>
        <w:t xml:space="preserve"> населённого пункта в </w:t>
      </w:r>
      <w:r w:rsidR="00313648" w:rsidRPr="00313648">
        <w:rPr>
          <w:rFonts w:ascii="Times New Roman" w:hAnsi="Times New Roman"/>
          <w:sz w:val="28"/>
          <w:szCs w:val="28"/>
        </w:rPr>
        <w:t>северной</w:t>
      </w:r>
      <w:r w:rsidR="00E20BA7" w:rsidRPr="00313648">
        <w:rPr>
          <w:rFonts w:ascii="Times New Roman" w:hAnsi="Times New Roman"/>
          <w:sz w:val="28"/>
          <w:szCs w:val="28"/>
        </w:rPr>
        <w:t xml:space="preserve"> его части.</w:t>
      </w:r>
    </w:p>
    <w:p w:rsidR="00EB0FFA" w:rsidRPr="00313648" w:rsidRDefault="00EB0FFA" w:rsidP="00EB0FFA">
      <w:pPr>
        <w:pStyle w:val="a7"/>
        <w:spacing w:after="0" w:line="240" w:lineRule="auto"/>
        <w:ind w:left="0" w:firstLine="709"/>
        <w:jc w:val="both"/>
        <w:rPr>
          <w:rFonts w:ascii="Times New Roman" w:hAnsi="Times New Roman"/>
          <w:sz w:val="28"/>
          <w:szCs w:val="28"/>
        </w:rPr>
      </w:pPr>
      <w:r w:rsidRPr="00313648">
        <w:rPr>
          <w:rFonts w:ascii="Times New Roman" w:hAnsi="Times New Roman"/>
          <w:sz w:val="28"/>
          <w:szCs w:val="28"/>
        </w:rPr>
        <w:t xml:space="preserve">На территории </w:t>
      </w:r>
      <w:r w:rsidR="005C7F5A" w:rsidRPr="00313648">
        <w:rPr>
          <w:rFonts w:ascii="Times New Roman" w:hAnsi="Times New Roman"/>
          <w:sz w:val="28"/>
          <w:szCs w:val="28"/>
        </w:rPr>
        <w:t>села</w:t>
      </w:r>
      <w:r w:rsidRPr="00313648">
        <w:rPr>
          <w:rFonts w:ascii="Times New Roman" w:hAnsi="Times New Roman"/>
          <w:sz w:val="28"/>
          <w:szCs w:val="28"/>
        </w:rPr>
        <w:t xml:space="preserve"> </w:t>
      </w:r>
      <w:r w:rsidR="00313648" w:rsidRPr="00313648">
        <w:rPr>
          <w:rFonts w:ascii="Times New Roman" w:hAnsi="Times New Roman"/>
          <w:sz w:val="28"/>
          <w:szCs w:val="28"/>
        </w:rPr>
        <w:t>отсутствуют СТО и АЗС</w:t>
      </w:r>
      <w:r w:rsidRPr="00313648">
        <w:rPr>
          <w:rFonts w:ascii="Times New Roman" w:hAnsi="Times New Roman"/>
          <w:sz w:val="28"/>
          <w:szCs w:val="28"/>
        </w:rPr>
        <w:t>.</w:t>
      </w:r>
    </w:p>
    <w:p w:rsidR="00EB0FFA" w:rsidRPr="006F31D8" w:rsidRDefault="00EB0FFA" w:rsidP="00EB0FFA">
      <w:pPr>
        <w:pStyle w:val="a7"/>
        <w:spacing w:after="0" w:line="240" w:lineRule="auto"/>
        <w:ind w:left="0" w:firstLine="709"/>
        <w:jc w:val="right"/>
        <w:rPr>
          <w:rFonts w:ascii="Times New Roman" w:hAnsi="Times New Roman"/>
          <w:color w:val="FF0000"/>
          <w:sz w:val="28"/>
          <w:szCs w:val="28"/>
        </w:rPr>
      </w:pPr>
    </w:p>
    <w:p w:rsidR="00EB0FFA" w:rsidRPr="006F31D8" w:rsidRDefault="00EB0FFA" w:rsidP="00EB0FFA">
      <w:pPr>
        <w:pStyle w:val="a7"/>
        <w:spacing w:after="0" w:line="240" w:lineRule="auto"/>
        <w:ind w:left="0" w:firstLine="709"/>
        <w:jc w:val="right"/>
        <w:rPr>
          <w:rFonts w:ascii="Times New Roman" w:hAnsi="Times New Roman"/>
          <w:color w:val="FF0000"/>
          <w:sz w:val="28"/>
          <w:szCs w:val="28"/>
        </w:rPr>
        <w:sectPr w:rsidR="00EB0FFA" w:rsidRPr="006F31D8" w:rsidSect="00B64763">
          <w:headerReference w:type="even" r:id="rId19"/>
          <w:headerReference w:type="default" r:id="rId20"/>
          <w:pgSz w:w="11906" w:h="16838"/>
          <w:pgMar w:top="851" w:right="566" w:bottom="1134" w:left="1418" w:header="708" w:footer="708" w:gutter="0"/>
          <w:cols w:space="708"/>
          <w:docGrid w:linePitch="360"/>
        </w:sectPr>
      </w:pPr>
    </w:p>
    <w:p w:rsidR="005C7F5A" w:rsidRPr="007C3104" w:rsidRDefault="005C7F5A" w:rsidP="005C7F5A">
      <w:pPr>
        <w:tabs>
          <w:tab w:val="left" w:pos="8996"/>
        </w:tabs>
        <w:spacing w:after="0" w:line="240" w:lineRule="auto"/>
        <w:ind w:left="-284" w:firstLine="284"/>
        <w:jc w:val="right"/>
        <w:rPr>
          <w:rFonts w:ascii="Times New Roman" w:hAnsi="Times New Roman"/>
          <w:i/>
          <w:sz w:val="28"/>
          <w:szCs w:val="28"/>
        </w:rPr>
      </w:pPr>
      <w:r w:rsidRPr="007C3104">
        <w:rPr>
          <w:rFonts w:ascii="Times New Roman" w:hAnsi="Times New Roman"/>
          <w:i/>
          <w:sz w:val="28"/>
          <w:szCs w:val="28"/>
        </w:rPr>
        <w:lastRenderedPageBreak/>
        <w:t>Таблица 1.</w:t>
      </w:r>
      <w:r w:rsidR="00771153" w:rsidRPr="007C3104">
        <w:rPr>
          <w:rFonts w:ascii="Times New Roman" w:hAnsi="Times New Roman"/>
          <w:i/>
          <w:sz w:val="28"/>
          <w:szCs w:val="28"/>
        </w:rPr>
        <w:t>3.8</w:t>
      </w:r>
      <w:r w:rsidRPr="007C3104">
        <w:rPr>
          <w:rFonts w:ascii="Times New Roman" w:hAnsi="Times New Roman"/>
          <w:i/>
          <w:sz w:val="28"/>
          <w:szCs w:val="28"/>
        </w:rPr>
        <w:t>-1</w:t>
      </w:r>
    </w:p>
    <w:p w:rsidR="005C7F5A" w:rsidRPr="007C3104" w:rsidRDefault="005C7F5A" w:rsidP="005C7F5A">
      <w:pPr>
        <w:spacing w:after="0" w:line="240" w:lineRule="auto"/>
        <w:ind w:left="-284" w:firstLine="284"/>
        <w:jc w:val="center"/>
        <w:rPr>
          <w:rFonts w:ascii="Times New Roman" w:hAnsi="Times New Roman"/>
          <w:i/>
          <w:sz w:val="28"/>
          <w:szCs w:val="28"/>
        </w:rPr>
      </w:pPr>
      <w:r w:rsidRPr="007C3104">
        <w:rPr>
          <w:rFonts w:ascii="Times New Roman" w:hAnsi="Times New Roman"/>
          <w:i/>
          <w:sz w:val="28"/>
          <w:szCs w:val="28"/>
        </w:rPr>
        <w:t xml:space="preserve">Перечень автомобильных дорог общего пользования Криводановского сельсовета  Новосибирского района, отнесенных к государственной собственности Новосибирской области на территории с. </w:t>
      </w:r>
      <w:r w:rsidR="006E0222" w:rsidRPr="007C3104">
        <w:rPr>
          <w:rFonts w:ascii="Times New Roman" w:hAnsi="Times New Roman"/>
          <w:i/>
          <w:sz w:val="28"/>
          <w:szCs w:val="28"/>
        </w:rPr>
        <w:t>Марусино</w:t>
      </w:r>
    </w:p>
    <w:p w:rsidR="005C7F5A" w:rsidRPr="007C3104" w:rsidRDefault="005C7F5A" w:rsidP="005C7F5A">
      <w:pPr>
        <w:spacing w:after="0" w:line="240" w:lineRule="auto"/>
        <w:ind w:left="-284" w:firstLine="284"/>
        <w:jc w:val="center"/>
        <w:rPr>
          <w:rFonts w:ascii="Times New Roman" w:hAnsi="Times New Roman"/>
          <w:sz w:val="28"/>
          <w:szCs w:val="28"/>
        </w:rPr>
      </w:pPr>
    </w:p>
    <w:tbl>
      <w:tblPr>
        <w:tblW w:w="5069" w:type="pct"/>
        <w:tblLayout w:type="fixed"/>
        <w:tblLook w:val="04A0"/>
      </w:tblPr>
      <w:tblGrid>
        <w:gridCol w:w="511"/>
        <w:gridCol w:w="1659"/>
        <w:gridCol w:w="2053"/>
        <w:gridCol w:w="886"/>
        <w:gridCol w:w="715"/>
        <w:gridCol w:w="706"/>
        <w:gridCol w:w="938"/>
        <w:gridCol w:w="911"/>
        <w:gridCol w:w="632"/>
        <w:gridCol w:w="709"/>
        <w:gridCol w:w="571"/>
        <w:gridCol w:w="742"/>
        <w:gridCol w:w="703"/>
        <w:gridCol w:w="950"/>
        <w:gridCol w:w="394"/>
        <w:gridCol w:w="522"/>
        <w:gridCol w:w="541"/>
        <w:gridCol w:w="76"/>
        <w:gridCol w:w="471"/>
        <w:gridCol w:w="587"/>
      </w:tblGrid>
      <w:tr w:rsidR="0084081C" w:rsidRPr="007C3104" w:rsidTr="007C3104">
        <w:trPr>
          <w:trHeight w:val="315"/>
        </w:trPr>
        <w:tc>
          <w:tcPr>
            <w:tcW w:w="167"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п/п</w:t>
            </w:r>
          </w:p>
        </w:tc>
        <w:tc>
          <w:tcPr>
            <w:tcW w:w="543"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Идентификационный номер автомобильной дороги</w:t>
            </w:r>
          </w:p>
        </w:tc>
        <w:tc>
          <w:tcPr>
            <w:tcW w:w="672"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xml:space="preserve">       Наименование дорог</w:t>
            </w:r>
          </w:p>
        </w:tc>
        <w:tc>
          <w:tcPr>
            <w:tcW w:w="290"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Номер (код) дороги</w:t>
            </w:r>
          </w:p>
        </w:tc>
        <w:tc>
          <w:tcPr>
            <w:tcW w:w="234"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xml:space="preserve"> Начало дороги, км</w:t>
            </w:r>
          </w:p>
        </w:tc>
        <w:tc>
          <w:tcPr>
            <w:tcW w:w="231"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xml:space="preserve"> Конец дороги, км</w:t>
            </w:r>
          </w:p>
        </w:tc>
        <w:tc>
          <w:tcPr>
            <w:tcW w:w="30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Протяжен-ность, км</w:t>
            </w:r>
          </w:p>
        </w:tc>
        <w:tc>
          <w:tcPr>
            <w:tcW w:w="298"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Твердое покрытие, км</w:t>
            </w:r>
          </w:p>
        </w:tc>
        <w:tc>
          <w:tcPr>
            <w:tcW w:w="1410" w:type="pct"/>
            <w:gridSpan w:val="6"/>
            <w:tcBorders>
              <w:top w:val="double" w:sz="6" w:space="0" w:color="auto"/>
              <w:left w:val="nil"/>
              <w:bottom w:val="single" w:sz="8" w:space="0" w:color="auto"/>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В том числе по типам покрытия, км</w:t>
            </w:r>
          </w:p>
        </w:tc>
        <w:tc>
          <w:tcPr>
            <w:tcW w:w="848" w:type="pct"/>
            <w:gridSpan w:val="6"/>
            <w:tcBorders>
              <w:top w:val="double" w:sz="6" w:space="0" w:color="auto"/>
              <w:left w:val="nil"/>
              <w:bottom w:val="single" w:sz="8" w:space="0" w:color="auto"/>
              <w:right w:val="double" w:sz="6" w:space="0" w:color="000000"/>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Техническая  категория, км</w:t>
            </w:r>
          </w:p>
        </w:tc>
      </w:tr>
      <w:tr w:rsidR="0084081C" w:rsidRPr="007C3104" w:rsidTr="007C3104">
        <w:trPr>
          <w:trHeight w:val="300"/>
        </w:trPr>
        <w:tc>
          <w:tcPr>
            <w:tcW w:w="167" w:type="pct"/>
            <w:vMerge/>
            <w:tcBorders>
              <w:top w:val="double" w:sz="6" w:space="0" w:color="auto"/>
              <w:left w:val="double" w:sz="6"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543"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672"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90"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4"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1"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307"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98"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626" w:type="pct"/>
            <w:gridSpan w:val="3"/>
            <w:tcBorders>
              <w:top w:val="single" w:sz="8" w:space="0" w:color="auto"/>
              <w:left w:val="nil"/>
              <w:bottom w:val="single" w:sz="8" w:space="0" w:color="auto"/>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Усовершенствованный</w:t>
            </w:r>
          </w:p>
        </w:tc>
        <w:tc>
          <w:tcPr>
            <w:tcW w:w="473" w:type="pct"/>
            <w:gridSpan w:val="2"/>
            <w:tcBorders>
              <w:top w:val="single" w:sz="8" w:space="0" w:color="auto"/>
              <w:left w:val="nil"/>
              <w:bottom w:val="single" w:sz="8" w:space="0" w:color="auto"/>
              <w:right w:val="single" w:sz="8" w:space="0" w:color="000000"/>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Переходный</w:t>
            </w:r>
          </w:p>
        </w:tc>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Грунтовые</w:t>
            </w:r>
          </w:p>
        </w:tc>
        <w:tc>
          <w:tcPr>
            <w:tcW w:w="129" w:type="pct"/>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71" w:type="pct"/>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77" w:type="pct"/>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79" w:type="pct"/>
            <w:gridSpan w:val="2"/>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92" w:type="pct"/>
            <w:tcBorders>
              <w:top w:val="nil"/>
              <w:left w:val="nil"/>
              <w:bottom w:val="nil"/>
              <w:right w:val="double" w:sz="6"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r>
      <w:tr w:rsidR="0084081C" w:rsidRPr="007C3104" w:rsidTr="007C3104">
        <w:trPr>
          <w:trHeight w:val="300"/>
        </w:trPr>
        <w:tc>
          <w:tcPr>
            <w:tcW w:w="167" w:type="pct"/>
            <w:vMerge/>
            <w:tcBorders>
              <w:top w:val="double" w:sz="6" w:space="0" w:color="auto"/>
              <w:left w:val="double" w:sz="6"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543"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672"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90"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4"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1"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307"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98"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ц/б</w:t>
            </w:r>
          </w:p>
        </w:tc>
        <w:tc>
          <w:tcPr>
            <w:tcW w:w="23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а/б</w:t>
            </w:r>
          </w:p>
        </w:tc>
        <w:tc>
          <w:tcPr>
            <w:tcW w:w="18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ч/щ</w:t>
            </w:r>
          </w:p>
        </w:tc>
        <w:tc>
          <w:tcPr>
            <w:tcW w:w="243" w:type="pct"/>
            <w:vMerge w:val="restart"/>
            <w:tcBorders>
              <w:top w:val="nil"/>
              <w:left w:val="single" w:sz="8" w:space="0" w:color="auto"/>
              <w:bottom w:val="single" w:sz="8" w:space="0" w:color="000000"/>
              <w:right w:val="single" w:sz="8" w:space="0" w:color="auto"/>
            </w:tcBorders>
            <w:shd w:val="clear" w:color="auto" w:fill="auto"/>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щебень, гравий</w:t>
            </w:r>
          </w:p>
        </w:tc>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rsidR="0084081C" w:rsidRPr="007C3104" w:rsidRDefault="0084081C" w:rsidP="0084081C">
            <w:pPr>
              <w:suppressAutoHyphens/>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Грунт</w:t>
            </w:r>
          </w:p>
          <w:p w:rsidR="005C7F5A" w:rsidRPr="007C3104" w:rsidRDefault="005C7F5A" w:rsidP="0084081C">
            <w:pPr>
              <w:suppressAutoHyphens/>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щебень</w:t>
            </w:r>
          </w:p>
        </w:tc>
        <w:tc>
          <w:tcPr>
            <w:tcW w:w="311"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129" w:type="pct"/>
            <w:tcBorders>
              <w:top w:val="nil"/>
              <w:left w:val="nil"/>
              <w:bottom w:val="nil"/>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I</w:t>
            </w:r>
          </w:p>
        </w:tc>
        <w:tc>
          <w:tcPr>
            <w:tcW w:w="171" w:type="pct"/>
            <w:tcBorders>
              <w:top w:val="nil"/>
              <w:left w:val="nil"/>
              <w:bottom w:val="nil"/>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II</w:t>
            </w:r>
          </w:p>
        </w:tc>
        <w:tc>
          <w:tcPr>
            <w:tcW w:w="177" w:type="pct"/>
            <w:tcBorders>
              <w:top w:val="nil"/>
              <w:left w:val="nil"/>
              <w:bottom w:val="nil"/>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III</w:t>
            </w:r>
          </w:p>
        </w:tc>
        <w:tc>
          <w:tcPr>
            <w:tcW w:w="179" w:type="pct"/>
            <w:gridSpan w:val="2"/>
            <w:tcBorders>
              <w:top w:val="nil"/>
              <w:left w:val="nil"/>
              <w:bottom w:val="nil"/>
              <w:right w:val="single" w:sz="8"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IV</w:t>
            </w:r>
          </w:p>
        </w:tc>
        <w:tc>
          <w:tcPr>
            <w:tcW w:w="192" w:type="pct"/>
            <w:tcBorders>
              <w:top w:val="nil"/>
              <w:left w:val="nil"/>
              <w:bottom w:val="nil"/>
              <w:right w:val="double" w:sz="6" w:space="0" w:color="auto"/>
            </w:tcBorders>
            <w:shd w:val="clear" w:color="auto" w:fill="auto"/>
            <w:noWrap/>
            <w:vAlign w:val="center"/>
            <w:hideMark/>
          </w:tcPr>
          <w:p w:rsidR="005C7F5A" w:rsidRPr="007C3104" w:rsidRDefault="005C7F5A" w:rsidP="0084081C">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V</w:t>
            </w:r>
          </w:p>
        </w:tc>
      </w:tr>
      <w:tr w:rsidR="0084081C" w:rsidRPr="007C3104" w:rsidTr="007C3104">
        <w:trPr>
          <w:trHeight w:val="555"/>
        </w:trPr>
        <w:tc>
          <w:tcPr>
            <w:tcW w:w="167" w:type="pct"/>
            <w:vMerge/>
            <w:tcBorders>
              <w:top w:val="double" w:sz="6" w:space="0" w:color="auto"/>
              <w:left w:val="double" w:sz="6"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543"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672"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90"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4"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1"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307"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98" w:type="pct"/>
            <w:vMerge/>
            <w:tcBorders>
              <w:top w:val="double" w:sz="6" w:space="0" w:color="auto"/>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07"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2"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187"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43"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230"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311" w:type="pct"/>
            <w:vMerge/>
            <w:tcBorders>
              <w:top w:val="nil"/>
              <w:left w:val="single" w:sz="8" w:space="0" w:color="auto"/>
              <w:bottom w:val="single" w:sz="8" w:space="0" w:color="000000"/>
              <w:right w:val="single" w:sz="8" w:space="0" w:color="auto"/>
            </w:tcBorders>
            <w:vAlign w:val="center"/>
            <w:hideMark/>
          </w:tcPr>
          <w:p w:rsidR="005C7F5A" w:rsidRPr="007C3104" w:rsidRDefault="005C7F5A" w:rsidP="00832788">
            <w:pPr>
              <w:spacing w:after="0" w:line="240" w:lineRule="auto"/>
              <w:rPr>
                <w:rFonts w:ascii="Times New Roman" w:eastAsia="Times New Roman" w:hAnsi="Times New Roman"/>
                <w:b/>
                <w:bCs/>
                <w:lang w:eastAsia="ru-RU"/>
              </w:rPr>
            </w:pPr>
          </w:p>
        </w:tc>
        <w:tc>
          <w:tcPr>
            <w:tcW w:w="129" w:type="pct"/>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71" w:type="pct"/>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77" w:type="pct"/>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79" w:type="pct"/>
            <w:gridSpan w:val="2"/>
            <w:tcBorders>
              <w:top w:val="nil"/>
              <w:left w:val="nil"/>
              <w:bottom w:val="nil"/>
              <w:right w:val="single" w:sz="8"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c>
          <w:tcPr>
            <w:tcW w:w="192" w:type="pct"/>
            <w:tcBorders>
              <w:top w:val="nil"/>
              <w:left w:val="nil"/>
              <w:bottom w:val="nil"/>
              <w:right w:val="double" w:sz="6" w:space="0" w:color="auto"/>
            </w:tcBorders>
            <w:shd w:val="clear" w:color="auto" w:fill="auto"/>
            <w:noWrap/>
            <w:vAlign w:val="center"/>
            <w:hideMark/>
          </w:tcPr>
          <w:p w:rsidR="005C7F5A" w:rsidRPr="007C3104" w:rsidRDefault="005C7F5A" w:rsidP="00832788">
            <w:pPr>
              <w:spacing w:after="0" w:line="240" w:lineRule="auto"/>
              <w:jc w:val="center"/>
              <w:rPr>
                <w:rFonts w:ascii="Times New Roman" w:eastAsia="Times New Roman" w:hAnsi="Times New Roman"/>
                <w:b/>
                <w:bCs/>
                <w:lang w:eastAsia="ru-RU"/>
              </w:rPr>
            </w:pPr>
            <w:r w:rsidRPr="007C3104">
              <w:rPr>
                <w:rFonts w:ascii="Times New Roman" w:eastAsia="Times New Roman" w:hAnsi="Times New Roman"/>
                <w:b/>
                <w:bCs/>
                <w:lang w:eastAsia="ru-RU"/>
              </w:rPr>
              <w:t> </w:t>
            </w:r>
          </w:p>
        </w:tc>
      </w:tr>
      <w:tr w:rsidR="0084081C" w:rsidRPr="007C3104" w:rsidTr="007C3104">
        <w:trPr>
          <w:trHeight w:val="345"/>
        </w:trPr>
        <w:tc>
          <w:tcPr>
            <w:tcW w:w="167" w:type="pct"/>
            <w:tcBorders>
              <w:top w:val="nil"/>
              <w:left w:val="double" w:sz="6" w:space="0" w:color="auto"/>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w:t>
            </w:r>
          </w:p>
        </w:tc>
        <w:tc>
          <w:tcPr>
            <w:tcW w:w="543"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2</w:t>
            </w:r>
          </w:p>
        </w:tc>
        <w:tc>
          <w:tcPr>
            <w:tcW w:w="672"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3</w:t>
            </w:r>
          </w:p>
        </w:tc>
        <w:tc>
          <w:tcPr>
            <w:tcW w:w="290"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4</w:t>
            </w:r>
          </w:p>
        </w:tc>
        <w:tc>
          <w:tcPr>
            <w:tcW w:w="234"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5</w:t>
            </w:r>
          </w:p>
        </w:tc>
        <w:tc>
          <w:tcPr>
            <w:tcW w:w="231"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6</w:t>
            </w:r>
          </w:p>
        </w:tc>
        <w:tc>
          <w:tcPr>
            <w:tcW w:w="307"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7</w:t>
            </w:r>
          </w:p>
        </w:tc>
        <w:tc>
          <w:tcPr>
            <w:tcW w:w="298"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8</w:t>
            </w:r>
          </w:p>
        </w:tc>
        <w:tc>
          <w:tcPr>
            <w:tcW w:w="207"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9</w:t>
            </w:r>
          </w:p>
        </w:tc>
        <w:tc>
          <w:tcPr>
            <w:tcW w:w="232"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10</w:t>
            </w:r>
          </w:p>
        </w:tc>
        <w:tc>
          <w:tcPr>
            <w:tcW w:w="187"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11</w:t>
            </w:r>
          </w:p>
        </w:tc>
        <w:tc>
          <w:tcPr>
            <w:tcW w:w="243"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12</w:t>
            </w:r>
          </w:p>
        </w:tc>
        <w:tc>
          <w:tcPr>
            <w:tcW w:w="230"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13</w:t>
            </w:r>
          </w:p>
        </w:tc>
        <w:tc>
          <w:tcPr>
            <w:tcW w:w="311" w:type="pct"/>
            <w:tcBorders>
              <w:top w:val="nil"/>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14</w:t>
            </w:r>
          </w:p>
        </w:tc>
        <w:tc>
          <w:tcPr>
            <w:tcW w:w="129" w:type="pct"/>
            <w:tcBorders>
              <w:top w:val="single" w:sz="8" w:space="0" w:color="auto"/>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15</w:t>
            </w:r>
          </w:p>
        </w:tc>
        <w:tc>
          <w:tcPr>
            <w:tcW w:w="171" w:type="pct"/>
            <w:tcBorders>
              <w:top w:val="single" w:sz="8" w:space="0" w:color="auto"/>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16</w:t>
            </w:r>
          </w:p>
        </w:tc>
        <w:tc>
          <w:tcPr>
            <w:tcW w:w="177" w:type="pct"/>
            <w:tcBorders>
              <w:top w:val="single" w:sz="8" w:space="0" w:color="auto"/>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17</w:t>
            </w:r>
          </w:p>
        </w:tc>
        <w:tc>
          <w:tcPr>
            <w:tcW w:w="179" w:type="pct"/>
            <w:gridSpan w:val="2"/>
            <w:tcBorders>
              <w:top w:val="single" w:sz="8" w:space="0" w:color="auto"/>
              <w:left w:val="nil"/>
              <w:bottom w:val="single" w:sz="8" w:space="0" w:color="auto"/>
              <w:right w:val="single" w:sz="8"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18</w:t>
            </w:r>
          </w:p>
        </w:tc>
        <w:tc>
          <w:tcPr>
            <w:tcW w:w="192" w:type="pct"/>
            <w:tcBorders>
              <w:top w:val="single" w:sz="8" w:space="0" w:color="auto"/>
              <w:left w:val="nil"/>
              <w:bottom w:val="single" w:sz="8" w:space="0" w:color="auto"/>
              <w:right w:val="double" w:sz="6" w:space="0" w:color="auto"/>
            </w:tcBorders>
            <w:shd w:val="clear" w:color="auto" w:fill="auto"/>
            <w:noWrap/>
            <w:vAlign w:val="bottom"/>
            <w:hideMark/>
          </w:tcPr>
          <w:p w:rsidR="005C7F5A" w:rsidRPr="007C3104" w:rsidRDefault="005C7F5A" w:rsidP="00832788">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19</w:t>
            </w:r>
          </w:p>
        </w:tc>
      </w:tr>
      <w:tr w:rsidR="005C7F5A" w:rsidRPr="007C3104" w:rsidTr="007C3104">
        <w:trPr>
          <w:trHeight w:val="379"/>
        </w:trPr>
        <w:tc>
          <w:tcPr>
            <w:tcW w:w="5000" w:type="pct"/>
            <w:gridSpan w:val="20"/>
            <w:tcBorders>
              <w:top w:val="single" w:sz="8" w:space="0" w:color="auto"/>
              <w:left w:val="double" w:sz="6" w:space="0" w:color="auto"/>
              <w:bottom w:val="single" w:sz="4" w:space="0" w:color="auto"/>
              <w:right w:val="double" w:sz="6" w:space="0" w:color="auto"/>
            </w:tcBorders>
            <w:shd w:val="clear" w:color="auto" w:fill="auto"/>
            <w:noWrap/>
            <w:vAlign w:val="center"/>
            <w:hideMark/>
          </w:tcPr>
          <w:p w:rsidR="005C7F5A" w:rsidRPr="007C3104" w:rsidRDefault="005C7F5A" w:rsidP="00832788">
            <w:pPr>
              <w:spacing w:after="0" w:line="240" w:lineRule="auto"/>
              <w:jc w:val="center"/>
              <w:rPr>
                <w:rFonts w:eastAsia="Times New Roman"/>
                <w:b/>
                <w:bCs/>
                <w:lang w:eastAsia="ru-RU"/>
              </w:rPr>
            </w:pPr>
            <w:r w:rsidRPr="007C3104">
              <w:rPr>
                <w:rFonts w:ascii="Times New Roman" w:eastAsia="Times New Roman" w:hAnsi="Times New Roman"/>
                <w:b/>
                <w:bCs/>
                <w:lang w:eastAsia="ru-RU"/>
              </w:rPr>
              <w:t>Автомобильные дороги межмуниципального значения</w:t>
            </w:r>
          </w:p>
        </w:tc>
      </w:tr>
      <w:tr w:rsidR="007C3104" w:rsidRPr="007C3104" w:rsidTr="007C3104">
        <w:trPr>
          <w:trHeight w:val="379"/>
        </w:trPr>
        <w:tc>
          <w:tcPr>
            <w:tcW w:w="167" w:type="pct"/>
            <w:tcBorders>
              <w:top w:val="nil"/>
              <w:left w:val="double" w:sz="6" w:space="0" w:color="auto"/>
              <w:bottom w:val="single" w:sz="4" w:space="0" w:color="auto"/>
              <w:right w:val="single" w:sz="8" w:space="0" w:color="auto"/>
            </w:tcBorders>
            <w:shd w:val="clear" w:color="auto" w:fill="auto"/>
            <w:noWrap/>
            <w:vAlign w:val="center"/>
            <w:hideMark/>
          </w:tcPr>
          <w:p w:rsidR="007C3104" w:rsidRPr="007C3104" w:rsidRDefault="007C3104" w:rsidP="00832788">
            <w:pPr>
              <w:spacing w:after="0" w:line="240" w:lineRule="auto"/>
              <w:jc w:val="center"/>
              <w:rPr>
                <w:rFonts w:eastAsia="Times New Roman"/>
                <w:lang w:eastAsia="ru-RU"/>
              </w:rPr>
            </w:pPr>
            <w:r w:rsidRPr="007C3104">
              <w:rPr>
                <w:rFonts w:eastAsia="Times New Roman"/>
                <w:lang w:eastAsia="ru-RU"/>
              </w:rPr>
              <w:t>1</w:t>
            </w:r>
          </w:p>
        </w:tc>
        <w:tc>
          <w:tcPr>
            <w:tcW w:w="543"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ascii="Times New Roman" w:eastAsia="Times New Roman" w:hAnsi="Times New Roman"/>
                <w:lang w:eastAsia="ru-RU"/>
              </w:rPr>
              <w:t>50 ОП МЗ 50</w:t>
            </w:r>
          </w:p>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Н-2121</w:t>
            </w:r>
          </w:p>
        </w:tc>
        <w:tc>
          <w:tcPr>
            <w:tcW w:w="672"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4 км а/д "Н-2120" - Марусино</w:t>
            </w:r>
          </w:p>
        </w:tc>
        <w:tc>
          <w:tcPr>
            <w:tcW w:w="290"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Н-2121</w:t>
            </w:r>
          </w:p>
        </w:tc>
        <w:tc>
          <w:tcPr>
            <w:tcW w:w="234"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0,000</w:t>
            </w:r>
          </w:p>
        </w:tc>
        <w:tc>
          <w:tcPr>
            <w:tcW w:w="231"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0,804</w:t>
            </w:r>
          </w:p>
        </w:tc>
        <w:tc>
          <w:tcPr>
            <w:tcW w:w="307"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0,804</w:t>
            </w:r>
          </w:p>
        </w:tc>
        <w:tc>
          <w:tcPr>
            <w:tcW w:w="298"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0,804</w:t>
            </w:r>
          </w:p>
        </w:tc>
        <w:tc>
          <w:tcPr>
            <w:tcW w:w="20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0,000</w:t>
            </w:r>
          </w:p>
        </w:tc>
        <w:tc>
          <w:tcPr>
            <w:tcW w:w="232" w:type="pct"/>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0,804</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24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23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3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12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17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202" w:type="pct"/>
            <w:gridSpan w:val="2"/>
            <w:tcBorders>
              <w:top w:val="nil"/>
              <w:left w:val="nil"/>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C3104" w:rsidRPr="007C3104" w:rsidRDefault="007C3104" w:rsidP="00871A52">
            <w:pPr>
              <w:spacing w:after="0" w:line="240" w:lineRule="auto"/>
              <w:jc w:val="center"/>
              <w:rPr>
                <w:rFonts w:ascii="Times New Roman" w:eastAsia="Times New Roman" w:hAnsi="Times New Roman"/>
                <w:lang w:eastAsia="ru-RU"/>
              </w:rPr>
            </w:pPr>
            <w:r w:rsidRPr="007C3104">
              <w:rPr>
                <w:rFonts w:ascii="Times New Roman" w:eastAsia="Times New Roman" w:hAnsi="Times New Roman"/>
                <w:lang w:eastAsia="ru-RU"/>
              </w:rPr>
              <w:t>0,804</w:t>
            </w:r>
          </w:p>
        </w:tc>
        <w:tc>
          <w:tcPr>
            <w:tcW w:w="192" w:type="pct"/>
            <w:tcBorders>
              <w:top w:val="single" w:sz="4" w:space="0" w:color="auto"/>
              <w:left w:val="single" w:sz="8" w:space="0" w:color="auto"/>
              <w:bottom w:val="single" w:sz="4" w:space="0" w:color="auto"/>
              <w:right w:val="double" w:sz="6" w:space="0" w:color="auto"/>
            </w:tcBorders>
            <w:shd w:val="clear" w:color="auto" w:fill="auto"/>
            <w:noWrap/>
            <w:vAlign w:val="center"/>
            <w:hideMark/>
          </w:tcPr>
          <w:p w:rsidR="007C3104" w:rsidRPr="007C3104" w:rsidRDefault="007C3104" w:rsidP="00871A52">
            <w:pPr>
              <w:spacing w:after="0" w:line="240" w:lineRule="auto"/>
              <w:jc w:val="center"/>
              <w:rPr>
                <w:rFonts w:eastAsia="Times New Roman"/>
                <w:lang w:eastAsia="ru-RU"/>
              </w:rPr>
            </w:pPr>
            <w:r w:rsidRPr="007C3104">
              <w:rPr>
                <w:rFonts w:eastAsia="Times New Roman"/>
                <w:lang w:eastAsia="ru-RU"/>
              </w:rPr>
              <w:t>-</w:t>
            </w:r>
          </w:p>
        </w:tc>
      </w:tr>
    </w:tbl>
    <w:p w:rsidR="005C7F5A" w:rsidRPr="007C3104" w:rsidRDefault="005C7F5A" w:rsidP="005C7F5A">
      <w:pPr>
        <w:spacing w:after="0" w:line="240" w:lineRule="auto"/>
        <w:ind w:left="-284" w:firstLine="284"/>
        <w:jc w:val="center"/>
        <w:rPr>
          <w:rFonts w:ascii="Times New Roman" w:hAnsi="Times New Roman"/>
        </w:rPr>
      </w:pPr>
    </w:p>
    <w:p w:rsidR="005C7F5A" w:rsidRPr="007C3104" w:rsidRDefault="005C7F5A" w:rsidP="005C7F5A">
      <w:pPr>
        <w:pStyle w:val="a7"/>
        <w:spacing w:after="0" w:line="240" w:lineRule="auto"/>
        <w:ind w:left="-284" w:firstLine="284"/>
        <w:jc w:val="both"/>
        <w:rPr>
          <w:rFonts w:ascii="Times New Roman" w:hAnsi="Times New Roman"/>
          <w:i/>
          <w:sz w:val="28"/>
          <w:szCs w:val="28"/>
        </w:rPr>
      </w:pPr>
    </w:p>
    <w:p w:rsidR="005C7F5A" w:rsidRPr="007C3104" w:rsidRDefault="005C7F5A" w:rsidP="005C7F5A">
      <w:pPr>
        <w:pStyle w:val="a7"/>
        <w:spacing w:after="0" w:line="240" w:lineRule="auto"/>
        <w:ind w:left="-284" w:firstLine="284"/>
        <w:jc w:val="both"/>
        <w:rPr>
          <w:rFonts w:ascii="Times New Roman" w:hAnsi="Times New Roman"/>
          <w:i/>
          <w:sz w:val="28"/>
          <w:szCs w:val="28"/>
        </w:rPr>
      </w:pPr>
      <w:r w:rsidRPr="007C3104">
        <w:rPr>
          <w:rFonts w:ascii="Times New Roman" w:hAnsi="Times New Roman"/>
          <w:b/>
          <w:i/>
          <w:sz w:val="28"/>
          <w:szCs w:val="28"/>
        </w:rPr>
        <w:t>Примечание:</w:t>
      </w:r>
      <w:r w:rsidRPr="007C3104">
        <w:rPr>
          <w:rFonts w:ascii="Times New Roman" w:hAnsi="Times New Roman"/>
          <w:i/>
          <w:sz w:val="28"/>
          <w:szCs w:val="28"/>
        </w:rPr>
        <w:t xml:space="preserve"> протяженности автомобильных дорог приведены в целом по району.</w:t>
      </w:r>
    </w:p>
    <w:p w:rsidR="00EB0FFA" w:rsidRPr="006F31D8" w:rsidRDefault="00EB0FFA" w:rsidP="00EB0FFA">
      <w:pPr>
        <w:pStyle w:val="a7"/>
        <w:spacing w:after="0" w:line="240" w:lineRule="auto"/>
        <w:ind w:left="0" w:firstLine="709"/>
        <w:rPr>
          <w:rFonts w:ascii="Times New Roman" w:hAnsi="Times New Roman"/>
          <w:i/>
          <w:color w:val="FF0000"/>
          <w:sz w:val="28"/>
          <w:szCs w:val="28"/>
        </w:rPr>
        <w:sectPr w:rsidR="00EB0FFA" w:rsidRPr="006F31D8" w:rsidSect="00C77C51">
          <w:pgSz w:w="16838" w:h="11906" w:orient="landscape"/>
          <w:pgMar w:top="1418" w:right="851" w:bottom="567" w:left="1134" w:header="709" w:footer="709" w:gutter="0"/>
          <w:cols w:space="708"/>
          <w:docGrid w:linePitch="360"/>
        </w:sectPr>
      </w:pPr>
    </w:p>
    <w:p w:rsidR="00EB0FFA" w:rsidRPr="007C3104" w:rsidRDefault="00EB0FFA" w:rsidP="00EB0FFA">
      <w:pPr>
        <w:spacing w:after="0" w:line="240" w:lineRule="auto"/>
        <w:jc w:val="center"/>
        <w:rPr>
          <w:rFonts w:ascii="Times New Roman" w:hAnsi="Times New Roman"/>
          <w:b/>
          <w:sz w:val="28"/>
          <w:szCs w:val="28"/>
        </w:rPr>
      </w:pPr>
      <w:r w:rsidRPr="007C3104">
        <w:rPr>
          <w:rFonts w:ascii="Times New Roman" w:hAnsi="Times New Roman"/>
          <w:b/>
          <w:sz w:val="28"/>
          <w:szCs w:val="28"/>
        </w:rPr>
        <w:lastRenderedPageBreak/>
        <w:t>Городской транспорт, современное состояние улично-дорожной сети</w:t>
      </w:r>
    </w:p>
    <w:p w:rsidR="00EB0FFA" w:rsidRPr="007C3104" w:rsidRDefault="00EB0FFA" w:rsidP="00EB0FFA">
      <w:pPr>
        <w:pStyle w:val="a7"/>
        <w:spacing w:after="0" w:line="240" w:lineRule="auto"/>
        <w:ind w:left="0"/>
        <w:rPr>
          <w:rFonts w:ascii="Times New Roman" w:hAnsi="Times New Roman"/>
          <w:b/>
          <w:sz w:val="28"/>
          <w:szCs w:val="28"/>
        </w:rPr>
      </w:pPr>
    </w:p>
    <w:p w:rsidR="00EB0FFA" w:rsidRPr="006C6104" w:rsidRDefault="00EB0FFA" w:rsidP="00EB0FFA">
      <w:pPr>
        <w:pStyle w:val="a7"/>
        <w:spacing w:after="0" w:line="240" w:lineRule="auto"/>
        <w:ind w:left="0" w:firstLine="709"/>
        <w:jc w:val="both"/>
        <w:rPr>
          <w:rFonts w:ascii="Times New Roman" w:hAnsi="Times New Roman"/>
          <w:sz w:val="28"/>
          <w:szCs w:val="28"/>
        </w:rPr>
      </w:pPr>
      <w:r w:rsidRPr="007C3104">
        <w:rPr>
          <w:rFonts w:ascii="Times New Roman" w:hAnsi="Times New Roman"/>
          <w:sz w:val="28"/>
          <w:szCs w:val="28"/>
        </w:rPr>
        <w:t xml:space="preserve">Существующая уличная сеть </w:t>
      </w:r>
      <w:r w:rsidR="005C7F5A" w:rsidRPr="007C3104">
        <w:rPr>
          <w:rFonts w:ascii="Times New Roman" w:hAnsi="Times New Roman"/>
          <w:sz w:val="28"/>
          <w:szCs w:val="28"/>
        </w:rPr>
        <w:t xml:space="preserve">с. </w:t>
      </w:r>
      <w:r w:rsidR="006E0222" w:rsidRPr="007C3104">
        <w:rPr>
          <w:rFonts w:ascii="Times New Roman" w:hAnsi="Times New Roman"/>
          <w:sz w:val="28"/>
          <w:szCs w:val="28"/>
        </w:rPr>
        <w:t>Марусино</w:t>
      </w:r>
      <w:r w:rsidRPr="007C3104">
        <w:rPr>
          <w:rFonts w:ascii="Times New Roman" w:hAnsi="Times New Roman"/>
          <w:sz w:val="28"/>
          <w:szCs w:val="28"/>
        </w:rPr>
        <w:t xml:space="preserve"> складывалась исходя из </w:t>
      </w:r>
      <w:r w:rsidRPr="006C6104">
        <w:rPr>
          <w:rFonts w:ascii="Times New Roman" w:hAnsi="Times New Roman"/>
          <w:sz w:val="28"/>
          <w:szCs w:val="28"/>
        </w:rPr>
        <w:t>существующих естественно-географических условий.</w:t>
      </w:r>
    </w:p>
    <w:p w:rsidR="00EB0FFA" w:rsidRPr="006C6104" w:rsidRDefault="00EB0FFA" w:rsidP="00EB0FFA">
      <w:pPr>
        <w:pStyle w:val="a7"/>
        <w:spacing w:after="0" w:line="240" w:lineRule="auto"/>
        <w:ind w:left="0" w:firstLine="709"/>
        <w:jc w:val="both"/>
        <w:rPr>
          <w:rFonts w:ascii="Times New Roman" w:hAnsi="Times New Roman"/>
          <w:sz w:val="28"/>
          <w:szCs w:val="28"/>
        </w:rPr>
      </w:pPr>
      <w:r w:rsidRPr="006C6104">
        <w:rPr>
          <w:rFonts w:ascii="Times New Roman" w:hAnsi="Times New Roman"/>
          <w:sz w:val="28"/>
          <w:szCs w:val="28"/>
        </w:rPr>
        <w:t xml:space="preserve">По улицам </w:t>
      </w:r>
      <w:r w:rsidR="00CA7CB4" w:rsidRPr="006C6104">
        <w:rPr>
          <w:rFonts w:ascii="Times New Roman" w:hAnsi="Times New Roman"/>
          <w:sz w:val="28"/>
          <w:szCs w:val="28"/>
        </w:rPr>
        <w:t>Максима Горького</w:t>
      </w:r>
      <w:r w:rsidR="00932661" w:rsidRPr="006C6104">
        <w:rPr>
          <w:rFonts w:ascii="Times New Roman" w:hAnsi="Times New Roman"/>
          <w:sz w:val="28"/>
          <w:szCs w:val="28"/>
        </w:rPr>
        <w:t xml:space="preserve">, </w:t>
      </w:r>
      <w:r w:rsidR="00CA7CB4" w:rsidRPr="006C6104">
        <w:rPr>
          <w:rFonts w:ascii="Times New Roman" w:hAnsi="Times New Roman"/>
          <w:sz w:val="28"/>
          <w:szCs w:val="28"/>
        </w:rPr>
        <w:t>Больничная</w:t>
      </w:r>
      <w:r w:rsidR="00932661" w:rsidRPr="006C6104">
        <w:rPr>
          <w:rFonts w:ascii="Times New Roman" w:hAnsi="Times New Roman"/>
          <w:sz w:val="28"/>
          <w:szCs w:val="28"/>
        </w:rPr>
        <w:t xml:space="preserve">, </w:t>
      </w:r>
      <w:r w:rsidR="00CA7CB4" w:rsidRPr="006C6104">
        <w:rPr>
          <w:rFonts w:ascii="Times New Roman" w:hAnsi="Times New Roman"/>
          <w:sz w:val="28"/>
          <w:szCs w:val="28"/>
        </w:rPr>
        <w:t>пер.Школьный</w:t>
      </w:r>
      <w:r w:rsidR="006C6104" w:rsidRPr="006C6104">
        <w:rPr>
          <w:rFonts w:ascii="Times New Roman" w:hAnsi="Times New Roman"/>
          <w:sz w:val="28"/>
          <w:szCs w:val="28"/>
        </w:rPr>
        <w:t xml:space="preserve"> </w:t>
      </w:r>
      <w:r w:rsidRPr="006C6104">
        <w:rPr>
          <w:rFonts w:ascii="Times New Roman" w:hAnsi="Times New Roman"/>
          <w:sz w:val="28"/>
          <w:szCs w:val="28"/>
        </w:rPr>
        <w:t xml:space="preserve">осуществляется связь с внешними дорогами </w:t>
      </w:r>
      <w:r w:rsidR="00932661" w:rsidRPr="006C6104">
        <w:rPr>
          <w:rFonts w:ascii="Times New Roman" w:hAnsi="Times New Roman"/>
          <w:sz w:val="28"/>
          <w:szCs w:val="28"/>
        </w:rPr>
        <w:t>межмуниципального</w:t>
      </w:r>
      <w:r w:rsidRPr="006C6104">
        <w:rPr>
          <w:rFonts w:ascii="Times New Roman" w:hAnsi="Times New Roman"/>
          <w:sz w:val="28"/>
          <w:szCs w:val="28"/>
        </w:rPr>
        <w:t xml:space="preserve"> значения на </w:t>
      </w:r>
      <w:r w:rsidR="006C6104" w:rsidRPr="006C6104">
        <w:rPr>
          <w:rFonts w:ascii="Times New Roman" w:hAnsi="Times New Roman"/>
          <w:sz w:val="28"/>
          <w:szCs w:val="28"/>
        </w:rPr>
        <w:t>северо-</w:t>
      </w:r>
      <w:r w:rsidR="00932661" w:rsidRPr="006C6104">
        <w:rPr>
          <w:rFonts w:ascii="Times New Roman" w:hAnsi="Times New Roman"/>
          <w:sz w:val="28"/>
          <w:szCs w:val="28"/>
        </w:rPr>
        <w:t>-востоке села</w:t>
      </w:r>
      <w:r w:rsidRPr="006C6104">
        <w:rPr>
          <w:rFonts w:ascii="Times New Roman" w:hAnsi="Times New Roman"/>
          <w:sz w:val="28"/>
          <w:szCs w:val="28"/>
        </w:rPr>
        <w:t>. Выход на внешние трассы осуществляется</w:t>
      </w:r>
      <w:r w:rsidR="005C6066" w:rsidRPr="006C6104">
        <w:rPr>
          <w:rFonts w:ascii="Times New Roman" w:hAnsi="Times New Roman"/>
          <w:sz w:val="28"/>
          <w:szCs w:val="28"/>
        </w:rPr>
        <w:t xml:space="preserve"> также с </w:t>
      </w:r>
      <w:r w:rsidR="00932661" w:rsidRPr="006C6104">
        <w:rPr>
          <w:rFonts w:ascii="Times New Roman" w:hAnsi="Times New Roman"/>
          <w:sz w:val="28"/>
          <w:szCs w:val="28"/>
        </w:rPr>
        <w:t>ул.</w:t>
      </w:r>
      <w:r w:rsidR="006C6104" w:rsidRPr="006C6104">
        <w:rPr>
          <w:rFonts w:ascii="Times New Roman" w:hAnsi="Times New Roman"/>
          <w:sz w:val="28"/>
          <w:szCs w:val="28"/>
        </w:rPr>
        <w:t>Автомобилистов</w:t>
      </w:r>
      <w:r w:rsidR="00932661" w:rsidRPr="006C6104">
        <w:rPr>
          <w:rFonts w:ascii="Times New Roman" w:hAnsi="Times New Roman"/>
          <w:sz w:val="28"/>
          <w:szCs w:val="28"/>
        </w:rPr>
        <w:t>, ул.</w:t>
      </w:r>
      <w:r w:rsidR="006C6104" w:rsidRPr="006C6104">
        <w:rPr>
          <w:rFonts w:ascii="Times New Roman" w:hAnsi="Times New Roman"/>
          <w:sz w:val="28"/>
          <w:szCs w:val="28"/>
        </w:rPr>
        <w:t>Строителей</w:t>
      </w:r>
      <w:r w:rsidRPr="006C6104">
        <w:rPr>
          <w:rFonts w:ascii="Times New Roman" w:hAnsi="Times New Roman"/>
          <w:sz w:val="28"/>
          <w:szCs w:val="28"/>
        </w:rPr>
        <w:t>.</w:t>
      </w:r>
    </w:p>
    <w:p w:rsidR="00EB0FFA" w:rsidRPr="006C6104" w:rsidRDefault="00EB0FFA" w:rsidP="00EB0FFA">
      <w:pPr>
        <w:pStyle w:val="a7"/>
        <w:spacing w:after="0" w:line="240" w:lineRule="auto"/>
        <w:ind w:left="0" w:firstLine="709"/>
        <w:jc w:val="both"/>
        <w:rPr>
          <w:rFonts w:ascii="Times New Roman" w:hAnsi="Times New Roman"/>
          <w:sz w:val="28"/>
          <w:szCs w:val="28"/>
        </w:rPr>
      </w:pPr>
      <w:r w:rsidRPr="006C6104">
        <w:rPr>
          <w:rFonts w:ascii="Times New Roman" w:hAnsi="Times New Roman"/>
          <w:sz w:val="28"/>
          <w:szCs w:val="28"/>
        </w:rPr>
        <w:t xml:space="preserve">Таким образом, к основным улицам </w:t>
      </w:r>
      <w:r w:rsidR="00932661" w:rsidRPr="006C6104">
        <w:rPr>
          <w:rFonts w:ascii="Times New Roman" w:hAnsi="Times New Roman"/>
          <w:sz w:val="28"/>
          <w:szCs w:val="28"/>
        </w:rPr>
        <w:t>села</w:t>
      </w:r>
      <w:r w:rsidRPr="006C6104">
        <w:rPr>
          <w:rFonts w:ascii="Times New Roman" w:hAnsi="Times New Roman"/>
          <w:sz w:val="28"/>
          <w:szCs w:val="28"/>
        </w:rPr>
        <w:t xml:space="preserve"> с наибольшей интенсивностью движения можно отнести улицы</w:t>
      </w:r>
      <w:r w:rsidR="006C6104" w:rsidRPr="006C6104">
        <w:rPr>
          <w:rFonts w:ascii="Times New Roman" w:hAnsi="Times New Roman"/>
          <w:sz w:val="28"/>
          <w:szCs w:val="28"/>
        </w:rPr>
        <w:t xml:space="preserve">  Максима Горького, пер.Школьный</w:t>
      </w:r>
      <w:r w:rsidRPr="006C6104">
        <w:rPr>
          <w:rFonts w:ascii="Times New Roman" w:hAnsi="Times New Roman"/>
          <w:sz w:val="28"/>
          <w:szCs w:val="28"/>
        </w:rPr>
        <w:t xml:space="preserve">; с шириной проезжей части </w:t>
      </w:r>
      <w:r w:rsidR="00932661" w:rsidRPr="006C6104">
        <w:rPr>
          <w:rFonts w:ascii="Times New Roman" w:hAnsi="Times New Roman"/>
          <w:sz w:val="28"/>
          <w:szCs w:val="28"/>
        </w:rPr>
        <w:t>5-</w:t>
      </w:r>
      <w:r w:rsidRPr="006C6104">
        <w:rPr>
          <w:rFonts w:ascii="Times New Roman" w:hAnsi="Times New Roman"/>
          <w:sz w:val="28"/>
          <w:szCs w:val="28"/>
        </w:rPr>
        <w:t>7.0</w:t>
      </w:r>
      <w:r w:rsidR="005C6066" w:rsidRPr="006C6104">
        <w:rPr>
          <w:rFonts w:ascii="Times New Roman" w:hAnsi="Times New Roman"/>
          <w:sz w:val="28"/>
          <w:szCs w:val="28"/>
        </w:rPr>
        <w:t> </w:t>
      </w:r>
      <w:r w:rsidRPr="006C6104">
        <w:rPr>
          <w:rFonts w:ascii="Times New Roman" w:hAnsi="Times New Roman"/>
          <w:sz w:val="28"/>
          <w:szCs w:val="28"/>
        </w:rPr>
        <w:t>м, покрытие: асфальт</w:t>
      </w:r>
      <w:r w:rsidR="00932661" w:rsidRPr="006C6104">
        <w:rPr>
          <w:rFonts w:ascii="Times New Roman" w:hAnsi="Times New Roman"/>
          <w:sz w:val="28"/>
          <w:szCs w:val="28"/>
        </w:rPr>
        <w:t xml:space="preserve">, </w:t>
      </w:r>
      <w:r w:rsidRPr="006C6104">
        <w:rPr>
          <w:rFonts w:ascii="Times New Roman" w:hAnsi="Times New Roman"/>
          <w:sz w:val="28"/>
          <w:szCs w:val="28"/>
        </w:rPr>
        <w:t xml:space="preserve">щебень; выполняющие функции основных артерий </w:t>
      </w:r>
      <w:r w:rsidR="00932661" w:rsidRPr="006C6104">
        <w:rPr>
          <w:rFonts w:ascii="Times New Roman" w:hAnsi="Times New Roman"/>
          <w:sz w:val="28"/>
          <w:szCs w:val="28"/>
        </w:rPr>
        <w:t xml:space="preserve">села, </w:t>
      </w:r>
      <w:r w:rsidRPr="006C6104">
        <w:rPr>
          <w:rFonts w:ascii="Times New Roman" w:hAnsi="Times New Roman"/>
          <w:sz w:val="28"/>
          <w:szCs w:val="28"/>
        </w:rPr>
        <w:t xml:space="preserve"> связывая жилые районы между собой, с центром, с промзонами, обеспечивающие выход на внешние трассы.</w:t>
      </w:r>
    </w:p>
    <w:p w:rsidR="00110FCF" w:rsidRPr="006C6104" w:rsidRDefault="00110FCF" w:rsidP="00EB0FFA">
      <w:pPr>
        <w:pStyle w:val="a7"/>
        <w:spacing w:after="0" w:line="240" w:lineRule="auto"/>
        <w:ind w:left="0" w:firstLine="709"/>
        <w:jc w:val="both"/>
        <w:rPr>
          <w:rFonts w:ascii="Times New Roman" w:hAnsi="Times New Roman"/>
          <w:sz w:val="28"/>
          <w:szCs w:val="28"/>
        </w:rPr>
      </w:pPr>
      <w:r w:rsidRPr="006C6104">
        <w:rPr>
          <w:rFonts w:ascii="Times New Roman" w:hAnsi="Times New Roman"/>
          <w:sz w:val="28"/>
          <w:szCs w:val="28"/>
        </w:rPr>
        <w:t>Внутри села</w:t>
      </w:r>
      <w:r w:rsidR="00EB0FFA" w:rsidRPr="006C6104">
        <w:rPr>
          <w:rFonts w:ascii="Times New Roman" w:hAnsi="Times New Roman"/>
          <w:sz w:val="28"/>
          <w:szCs w:val="28"/>
        </w:rPr>
        <w:t xml:space="preserve"> отсутствуют дороги промзон, нет грузовой транзитной дороги. К основным промышленным площадкам построены подъезды. </w:t>
      </w:r>
    </w:p>
    <w:p w:rsidR="00EB0FFA" w:rsidRPr="00633760" w:rsidRDefault="00EB0FFA" w:rsidP="00EB0FFA">
      <w:pPr>
        <w:pStyle w:val="a7"/>
        <w:spacing w:after="0" w:line="240" w:lineRule="auto"/>
        <w:ind w:left="0" w:firstLine="709"/>
        <w:jc w:val="both"/>
        <w:rPr>
          <w:rFonts w:ascii="Times New Roman" w:hAnsi="Times New Roman"/>
          <w:sz w:val="28"/>
          <w:szCs w:val="28"/>
        </w:rPr>
      </w:pPr>
      <w:r w:rsidRPr="00633760">
        <w:rPr>
          <w:rFonts w:ascii="Times New Roman" w:hAnsi="Times New Roman"/>
          <w:sz w:val="28"/>
          <w:szCs w:val="28"/>
        </w:rPr>
        <w:t xml:space="preserve">В </w:t>
      </w:r>
      <w:r w:rsidR="00110FCF" w:rsidRPr="00633760">
        <w:rPr>
          <w:rFonts w:ascii="Times New Roman" w:hAnsi="Times New Roman"/>
          <w:sz w:val="28"/>
          <w:szCs w:val="28"/>
        </w:rPr>
        <w:t>селе</w:t>
      </w:r>
      <w:r w:rsidRPr="00633760">
        <w:rPr>
          <w:rFonts w:ascii="Times New Roman" w:hAnsi="Times New Roman"/>
          <w:sz w:val="28"/>
          <w:szCs w:val="28"/>
        </w:rPr>
        <w:t xml:space="preserve"> благоустроен ряд жилых улиц и переулков с проезжей частью шириной 6-7</w:t>
      </w:r>
      <w:r w:rsidR="00953A6B" w:rsidRPr="00633760">
        <w:rPr>
          <w:rFonts w:ascii="Times New Roman" w:hAnsi="Times New Roman"/>
          <w:sz w:val="28"/>
          <w:szCs w:val="28"/>
        </w:rPr>
        <w:t> </w:t>
      </w:r>
      <w:r w:rsidR="00F5480F" w:rsidRPr="00633760">
        <w:rPr>
          <w:rFonts w:ascii="Times New Roman" w:hAnsi="Times New Roman"/>
          <w:sz w:val="28"/>
          <w:szCs w:val="28"/>
        </w:rPr>
        <w:t xml:space="preserve">м и асфальтовым покрытием, тем не менее сохраняется </w:t>
      </w:r>
      <w:r w:rsidRPr="00633760">
        <w:rPr>
          <w:rFonts w:ascii="Times New Roman" w:hAnsi="Times New Roman"/>
          <w:sz w:val="28"/>
          <w:szCs w:val="28"/>
        </w:rPr>
        <w:t xml:space="preserve"> много усадебных улиц без благоустройства, по большин</w:t>
      </w:r>
      <w:r w:rsidR="00953A6B" w:rsidRPr="00633760">
        <w:rPr>
          <w:rFonts w:ascii="Times New Roman" w:hAnsi="Times New Roman"/>
          <w:sz w:val="28"/>
          <w:szCs w:val="28"/>
        </w:rPr>
        <w:t>ству улиц отсутствуют тротуары.</w:t>
      </w:r>
    </w:p>
    <w:p w:rsidR="00EB0FFA" w:rsidRPr="00633760" w:rsidRDefault="00EB0FFA" w:rsidP="00EB0FFA">
      <w:pPr>
        <w:spacing w:after="0" w:line="240" w:lineRule="auto"/>
        <w:ind w:firstLine="567"/>
        <w:jc w:val="both"/>
        <w:rPr>
          <w:rFonts w:ascii="Times New Roman" w:hAnsi="Times New Roman"/>
          <w:sz w:val="28"/>
          <w:szCs w:val="28"/>
        </w:rPr>
      </w:pPr>
      <w:r w:rsidRPr="00633760">
        <w:rPr>
          <w:rFonts w:ascii="Times New Roman" w:hAnsi="Times New Roman"/>
          <w:sz w:val="28"/>
          <w:szCs w:val="28"/>
        </w:rPr>
        <w:t>Главная площадь находится в цент</w:t>
      </w:r>
      <w:r w:rsidR="00F5480F" w:rsidRPr="00633760">
        <w:rPr>
          <w:rFonts w:ascii="Times New Roman" w:hAnsi="Times New Roman"/>
          <w:sz w:val="28"/>
          <w:szCs w:val="28"/>
        </w:rPr>
        <w:t>р</w:t>
      </w:r>
      <w:r w:rsidRPr="00633760">
        <w:rPr>
          <w:rFonts w:ascii="Times New Roman" w:hAnsi="Times New Roman"/>
          <w:sz w:val="28"/>
          <w:szCs w:val="28"/>
        </w:rPr>
        <w:t xml:space="preserve">е </w:t>
      </w:r>
      <w:r w:rsidR="00F5480F" w:rsidRPr="00633760">
        <w:rPr>
          <w:rFonts w:ascii="Times New Roman" w:hAnsi="Times New Roman"/>
          <w:sz w:val="28"/>
          <w:szCs w:val="28"/>
        </w:rPr>
        <w:t xml:space="preserve">села </w:t>
      </w:r>
      <w:r w:rsidR="006E0222" w:rsidRPr="00633760">
        <w:rPr>
          <w:rFonts w:ascii="Times New Roman" w:hAnsi="Times New Roman"/>
          <w:sz w:val="28"/>
          <w:szCs w:val="28"/>
        </w:rPr>
        <w:t>Марусино</w:t>
      </w:r>
      <w:r w:rsidRPr="00633760">
        <w:rPr>
          <w:rFonts w:ascii="Times New Roman" w:hAnsi="Times New Roman"/>
          <w:sz w:val="28"/>
          <w:szCs w:val="28"/>
        </w:rPr>
        <w:t xml:space="preserve">, где </w:t>
      </w:r>
      <w:r w:rsidR="00633760" w:rsidRPr="00633760">
        <w:rPr>
          <w:rFonts w:ascii="Times New Roman" w:hAnsi="Times New Roman"/>
          <w:sz w:val="28"/>
          <w:szCs w:val="28"/>
        </w:rPr>
        <w:t>расположены здания магазинов</w:t>
      </w:r>
      <w:r w:rsidRPr="00633760">
        <w:rPr>
          <w:rFonts w:ascii="Times New Roman" w:hAnsi="Times New Roman"/>
          <w:sz w:val="28"/>
          <w:szCs w:val="28"/>
        </w:rPr>
        <w:t xml:space="preserve">, </w:t>
      </w:r>
      <w:r w:rsidR="00633760" w:rsidRPr="00633760">
        <w:rPr>
          <w:rFonts w:ascii="Times New Roman" w:hAnsi="Times New Roman"/>
          <w:sz w:val="28"/>
          <w:szCs w:val="28"/>
        </w:rPr>
        <w:t>почтамп, сквер, спортивная площадка</w:t>
      </w:r>
      <w:r w:rsidRPr="00633760">
        <w:rPr>
          <w:rFonts w:ascii="Times New Roman" w:hAnsi="Times New Roman"/>
          <w:sz w:val="28"/>
          <w:szCs w:val="28"/>
        </w:rPr>
        <w:t xml:space="preserve">. </w:t>
      </w:r>
    </w:p>
    <w:p w:rsidR="00EB0FFA" w:rsidRPr="00633760" w:rsidRDefault="001043C6" w:rsidP="00EB0FFA">
      <w:pPr>
        <w:pStyle w:val="a7"/>
        <w:spacing w:after="0" w:line="240" w:lineRule="auto"/>
        <w:ind w:left="0" w:firstLine="709"/>
        <w:jc w:val="both"/>
        <w:rPr>
          <w:rFonts w:ascii="Times New Roman" w:hAnsi="Times New Roman"/>
          <w:sz w:val="28"/>
          <w:szCs w:val="28"/>
        </w:rPr>
      </w:pPr>
      <w:r w:rsidRPr="00633760">
        <w:rPr>
          <w:rFonts w:ascii="Times New Roman" w:hAnsi="Times New Roman"/>
          <w:sz w:val="28"/>
          <w:szCs w:val="28"/>
        </w:rPr>
        <w:t>П</w:t>
      </w:r>
      <w:r w:rsidR="00EB0FFA" w:rsidRPr="00633760">
        <w:rPr>
          <w:rFonts w:ascii="Times New Roman" w:hAnsi="Times New Roman"/>
          <w:sz w:val="28"/>
          <w:szCs w:val="28"/>
        </w:rPr>
        <w:t xml:space="preserve">ротяжённость </w:t>
      </w:r>
      <w:r w:rsidR="00633760" w:rsidRPr="00633760">
        <w:rPr>
          <w:rFonts w:ascii="Times New Roman" w:hAnsi="Times New Roman"/>
          <w:sz w:val="28"/>
          <w:szCs w:val="28"/>
        </w:rPr>
        <w:t>14,53</w:t>
      </w:r>
      <w:r w:rsidR="007218CF" w:rsidRPr="00633760">
        <w:rPr>
          <w:rFonts w:ascii="Times New Roman" w:hAnsi="Times New Roman"/>
          <w:sz w:val="28"/>
          <w:szCs w:val="28"/>
        </w:rPr>
        <w:t> </w:t>
      </w:r>
      <w:r w:rsidR="00EB0FFA" w:rsidRPr="00633760">
        <w:rPr>
          <w:rFonts w:ascii="Times New Roman" w:hAnsi="Times New Roman"/>
          <w:sz w:val="28"/>
          <w:szCs w:val="28"/>
        </w:rPr>
        <w:t>км; п</w:t>
      </w:r>
      <w:r w:rsidR="007218CF" w:rsidRPr="00633760">
        <w:rPr>
          <w:rFonts w:ascii="Times New Roman" w:hAnsi="Times New Roman"/>
          <w:sz w:val="28"/>
          <w:szCs w:val="28"/>
        </w:rPr>
        <w:t xml:space="preserve">лотность улично-дорожной сети </w:t>
      </w:r>
      <w:r w:rsidR="00633760" w:rsidRPr="00633760">
        <w:rPr>
          <w:rFonts w:ascii="Times New Roman" w:hAnsi="Times New Roman"/>
          <w:sz w:val="28"/>
          <w:szCs w:val="28"/>
        </w:rPr>
        <w:t>6,83</w:t>
      </w:r>
      <w:r w:rsidR="007218CF" w:rsidRPr="00633760">
        <w:rPr>
          <w:rFonts w:ascii="Times New Roman" w:hAnsi="Times New Roman"/>
          <w:sz w:val="28"/>
          <w:szCs w:val="28"/>
        </w:rPr>
        <w:t> </w:t>
      </w:r>
      <w:r w:rsidR="00EB0FFA" w:rsidRPr="00633760">
        <w:rPr>
          <w:rFonts w:ascii="Times New Roman" w:hAnsi="Times New Roman"/>
          <w:sz w:val="28"/>
          <w:szCs w:val="28"/>
        </w:rPr>
        <w:t>км/</w:t>
      </w:r>
      <w:r w:rsidR="00DF4DC5" w:rsidRPr="00633760">
        <w:rPr>
          <w:rFonts w:ascii="Times New Roman" w:hAnsi="Times New Roman"/>
          <w:sz w:val="28"/>
          <w:szCs w:val="28"/>
        </w:rPr>
        <w:t>кв.</w:t>
      </w:r>
      <w:r w:rsidR="00EB0FFA" w:rsidRPr="00633760">
        <w:rPr>
          <w:rFonts w:ascii="Times New Roman" w:hAnsi="Times New Roman"/>
          <w:sz w:val="28"/>
          <w:szCs w:val="28"/>
        </w:rPr>
        <w:t xml:space="preserve"> Показатели говорят о том, что в пределах селитебной территории плотность улично-дорожной сети достаточна и характерна для большинства подобных населённых пунктов со значительной частью усадебных улиц в селитебной зоне.</w:t>
      </w:r>
    </w:p>
    <w:p w:rsidR="00EB0FFA" w:rsidRPr="00633760" w:rsidRDefault="00EB0FFA" w:rsidP="00EB0FFA">
      <w:pPr>
        <w:pStyle w:val="a7"/>
        <w:spacing w:after="0" w:line="240" w:lineRule="auto"/>
        <w:ind w:left="0" w:firstLine="709"/>
        <w:jc w:val="both"/>
        <w:rPr>
          <w:rFonts w:ascii="Times New Roman" w:hAnsi="Times New Roman"/>
          <w:sz w:val="28"/>
          <w:szCs w:val="28"/>
        </w:rPr>
      </w:pPr>
      <w:r w:rsidRPr="00633760">
        <w:rPr>
          <w:rFonts w:ascii="Times New Roman" w:hAnsi="Times New Roman"/>
          <w:sz w:val="28"/>
          <w:szCs w:val="28"/>
        </w:rPr>
        <w:t>Основные пешеходные</w:t>
      </w:r>
      <w:r w:rsidR="00633760" w:rsidRPr="00633760">
        <w:rPr>
          <w:rFonts w:ascii="Times New Roman" w:hAnsi="Times New Roman"/>
          <w:sz w:val="28"/>
          <w:szCs w:val="28"/>
        </w:rPr>
        <w:t xml:space="preserve"> потоки сосредоточены в центре сел</w:t>
      </w:r>
      <w:r w:rsidRPr="00633760">
        <w:rPr>
          <w:rFonts w:ascii="Times New Roman" w:hAnsi="Times New Roman"/>
          <w:sz w:val="28"/>
          <w:szCs w:val="28"/>
        </w:rPr>
        <w:t xml:space="preserve">а на основных </w:t>
      </w:r>
      <w:r w:rsidR="00284ED0" w:rsidRPr="00633760">
        <w:rPr>
          <w:rFonts w:ascii="Times New Roman" w:hAnsi="Times New Roman"/>
          <w:sz w:val="28"/>
          <w:szCs w:val="28"/>
        </w:rPr>
        <w:t>улицах</w:t>
      </w:r>
      <w:r w:rsidR="007218CF" w:rsidRPr="00633760">
        <w:rPr>
          <w:rFonts w:ascii="Times New Roman" w:hAnsi="Times New Roman"/>
          <w:sz w:val="28"/>
          <w:szCs w:val="28"/>
        </w:rPr>
        <w:t>.</w:t>
      </w:r>
    </w:p>
    <w:p w:rsidR="00284ED0" w:rsidRPr="00633760" w:rsidRDefault="00284ED0" w:rsidP="00EB0FFA">
      <w:pPr>
        <w:pStyle w:val="a7"/>
        <w:spacing w:after="0" w:line="240" w:lineRule="auto"/>
        <w:ind w:left="0" w:firstLine="709"/>
        <w:jc w:val="both"/>
        <w:rPr>
          <w:rFonts w:ascii="Times New Roman" w:hAnsi="Times New Roman"/>
          <w:sz w:val="28"/>
          <w:szCs w:val="28"/>
        </w:rPr>
      </w:pPr>
      <w:r w:rsidRPr="00633760">
        <w:rPr>
          <w:rFonts w:ascii="Times New Roman" w:hAnsi="Times New Roman"/>
          <w:sz w:val="28"/>
          <w:szCs w:val="28"/>
        </w:rPr>
        <w:t>В с.</w:t>
      </w:r>
      <w:r w:rsidR="006E0222" w:rsidRPr="00633760">
        <w:rPr>
          <w:rFonts w:ascii="Times New Roman" w:hAnsi="Times New Roman"/>
          <w:sz w:val="28"/>
          <w:szCs w:val="28"/>
        </w:rPr>
        <w:t>Марусино</w:t>
      </w:r>
      <w:r w:rsidRPr="00633760">
        <w:rPr>
          <w:rFonts w:ascii="Times New Roman" w:hAnsi="Times New Roman"/>
          <w:sz w:val="28"/>
          <w:szCs w:val="28"/>
        </w:rPr>
        <w:t xml:space="preserve"> проложен маршрут общественного транспорта, соединяющий город Новосибирск с селом.</w:t>
      </w:r>
    </w:p>
    <w:p w:rsidR="00EB0FFA" w:rsidRPr="00633760" w:rsidRDefault="00EB0FFA" w:rsidP="00EB0FFA">
      <w:pPr>
        <w:pStyle w:val="a7"/>
        <w:spacing w:after="0" w:line="240" w:lineRule="auto"/>
        <w:ind w:left="0" w:firstLine="709"/>
        <w:jc w:val="both"/>
        <w:rPr>
          <w:rFonts w:ascii="Times New Roman" w:hAnsi="Times New Roman"/>
          <w:sz w:val="28"/>
          <w:szCs w:val="28"/>
        </w:rPr>
      </w:pPr>
      <w:r w:rsidRPr="00633760">
        <w:rPr>
          <w:rFonts w:ascii="Times New Roman" w:hAnsi="Times New Roman"/>
          <w:sz w:val="28"/>
          <w:szCs w:val="28"/>
        </w:rPr>
        <w:t xml:space="preserve">Протяжённость автобусной транспортной сети по </w:t>
      </w:r>
      <w:r w:rsidR="00284ED0" w:rsidRPr="00633760">
        <w:rPr>
          <w:rFonts w:ascii="Times New Roman" w:hAnsi="Times New Roman"/>
          <w:sz w:val="28"/>
          <w:szCs w:val="28"/>
        </w:rPr>
        <w:t>селу</w:t>
      </w:r>
      <w:r w:rsidRPr="00633760">
        <w:rPr>
          <w:rFonts w:ascii="Times New Roman" w:hAnsi="Times New Roman"/>
          <w:sz w:val="28"/>
          <w:szCs w:val="28"/>
        </w:rPr>
        <w:t xml:space="preserve"> </w:t>
      </w:r>
      <w:r w:rsidR="00633760" w:rsidRPr="00633760">
        <w:rPr>
          <w:rFonts w:ascii="Times New Roman" w:hAnsi="Times New Roman"/>
          <w:sz w:val="28"/>
          <w:szCs w:val="28"/>
        </w:rPr>
        <w:t>1,03</w:t>
      </w:r>
      <w:r w:rsidR="007218CF" w:rsidRPr="00633760">
        <w:rPr>
          <w:rFonts w:ascii="Times New Roman" w:hAnsi="Times New Roman"/>
          <w:sz w:val="28"/>
          <w:szCs w:val="28"/>
        </w:rPr>
        <w:t> км.</w:t>
      </w:r>
    </w:p>
    <w:p w:rsidR="00F86B47" w:rsidRPr="00633760" w:rsidRDefault="00EB0FFA" w:rsidP="00823ADE">
      <w:pPr>
        <w:pStyle w:val="a7"/>
        <w:numPr>
          <w:ilvl w:val="0"/>
          <w:numId w:val="26"/>
        </w:numPr>
        <w:spacing w:after="0" w:line="240" w:lineRule="auto"/>
        <w:jc w:val="both"/>
        <w:rPr>
          <w:rFonts w:ascii="Times New Roman" w:hAnsi="Times New Roman"/>
          <w:sz w:val="28"/>
          <w:szCs w:val="28"/>
        </w:rPr>
      </w:pPr>
      <w:r w:rsidRPr="00633760">
        <w:rPr>
          <w:rFonts w:ascii="Times New Roman" w:hAnsi="Times New Roman"/>
          <w:sz w:val="28"/>
          <w:szCs w:val="28"/>
        </w:rPr>
        <w:t>маршру</w:t>
      </w:r>
      <w:r w:rsidR="007218CF" w:rsidRPr="00633760">
        <w:rPr>
          <w:rFonts w:ascii="Times New Roman" w:hAnsi="Times New Roman"/>
          <w:sz w:val="28"/>
          <w:szCs w:val="28"/>
        </w:rPr>
        <w:t xml:space="preserve">т </w:t>
      </w:r>
      <w:r w:rsidR="00284ED0" w:rsidRPr="00633760">
        <w:rPr>
          <w:rFonts w:ascii="Times New Roman" w:hAnsi="Times New Roman"/>
          <w:sz w:val="28"/>
          <w:szCs w:val="28"/>
        </w:rPr>
        <w:t>ост «Центральный корпус»</w:t>
      </w:r>
      <w:r w:rsidR="00F86B47" w:rsidRPr="00633760">
        <w:rPr>
          <w:rFonts w:ascii="Times New Roman" w:hAnsi="Times New Roman"/>
          <w:sz w:val="28"/>
          <w:szCs w:val="28"/>
        </w:rPr>
        <w:t xml:space="preserve"> (г.Новосибирск)</w:t>
      </w:r>
      <w:r w:rsidR="00284ED0" w:rsidRPr="00633760">
        <w:rPr>
          <w:rFonts w:ascii="Times New Roman" w:hAnsi="Times New Roman"/>
          <w:sz w:val="28"/>
          <w:szCs w:val="28"/>
        </w:rPr>
        <w:t xml:space="preserve"> </w:t>
      </w:r>
      <w:r w:rsidR="00F86B47" w:rsidRPr="00633760">
        <w:rPr>
          <w:rFonts w:ascii="Times New Roman" w:hAnsi="Times New Roman"/>
          <w:sz w:val="28"/>
          <w:szCs w:val="28"/>
        </w:rPr>
        <w:t xml:space="preserve">– </w:t>
      </w:r>
    </w:p>
    <w:p w:rsidR="00EB0FFA" w:rsidRPr="00633760" w:rsidRDefault="00284ED0" w:rsidP="00F86B47">
      <w:pPr>
        <w:pStyle w:val="a7"/>
        <w:spacing w:after="0" w:line="240" w:lineRule="auto"/>
        <w:jc w:val="both"/>
        <w:rPr>
          <w:rFonts w:ascii="Times New Roman" w:hAnsi="Times New Roman"/>
          <w:sz w:val="28"/>
          <w:szCs w:val="28"/>
        </w:rPr>
      </w:pPr>
      <w:r w:rsidRPr="00633760">
        <w:rPr>
          <w:rFonts w:ascii="Times New Roman" w:hAnsi="Times New Roman"/>
          <w:sz w:val="28"/>
          <w:szCs w:val="28"/>
        </w:rPr>
        <w:t>с.</w:t>
      </w:r>
      <w:r w:rsidR="00E83B1B" w:rsidRPr="00633760">
        <w:rPr>
          <w:rFonts w:ascii="Times New Roman" w:hAnsi="Times New Roman"/>
          <w:sz w:val="28"/>
          <w:szCs w:val="28"/>
        </w:rPr>
        <w:t xml:space="preserve"> </w:t>
      </w:r>
      <w:r w:rsidR="006E0222" w:rsidRPr="00633760">
        <w:rPr>
          <w:rFonts w:ascii="Times New Roman" w:hAnsi="Times New Roman"/>
          <w:sz w:val="28"/>
          <w:szCs w:val="28"/>
        </w:rPr>
        <w:t>Марусино</w:t>
      </w:r>
      <w:r w:rsidRPr="00633760">
        <w:rPr>
          <w:rFonts w:ascii="Times New Roman" w:hAnsi="Times New Roman"/>
          <w:sz w:val="28"/>
          <w:szCs w:val="28"/>
        </w:rPr>
        <w:t>.</w:t>
      </w:r>
    </w:p>
    <w:p w:rsidR="00284ED0" w:rsidRPr="00633760" w:rsidRDefault="00284ED0" w:rsidP="00EB0FFA">
      <w:pPr>
        <w:pStyle w:val="a7"/>
        <w:spacing w:after="0" w:line="240" w:lineRule="auto"/>
        <w:ind w:left="0" w:firstLine="709"/>
        <w:jc w:val="both"/>
        <w:rPr>
          <w:rFonts w:ascii="Times New Roman" w:hAnsi="Times New Roman"/>
          <w:sz w:val="28"/>
          <w:szCs w:val="28"/>
        </w:rPr>
      </w:pPr>
    </w:p>
    <w:p w:rsidR="00EB0FFA" w:rsidRPr="00633760" w:rsidRDefault="00EB0FFA" w:rsidP="00674CDD">
      <w:pPr>
        <w:pStyle w:val="S8"/>
      </w:pPr>
      <w:r w:rsidRPr="00633760">
        <w:t>Автомобили хранятся в частных гаражах на участках жилой застройки</w:t>
      </w:r>
      <w:r w:rsidR="00633760" w:rsidRPr="00633760">
        <w:t xml:space="preserve">. </w:t>
      </w:r>
      <w:r w:rsidRPr="00633760">
        <w:t xml:space="preserve">В </w:t>
      </w:r>
      <w:r w:rsidR="00284ED0" w:rsidRPr="00633760">
        <w:t>селе</w:t>
      </w:r>
      <w:r w:rsidRPr="00633760">
        <w:t xml:space="preserve"> </w:t>
      </w:r>
      <w:r w:rsidR="00633760" w:rsidRPr="00633760">
        <w:t>отсутствую</w:t>
      </w:r>
      <w:r w:rsidRPr="00633760">
        <w:t xml:space="preserve">т  СТО, </w:t>
      </w:r>
      <w:r w:rsidR="00284ED0" w:rsidRPr="00633760">
        <w:t>АЗС</w:t>
      </w:r>
      <w:r w:rsidRPr="00633760">
        <w:t>.</w:t>
      </w:r>
    </w:p>
    <w:p w:rsidR="00195736" w:rsidRPr="006F31D8" w:rsidRDefault="00195736" w:rsidP="00E726C1">
      <w:pPr>
        <w:pStyle w:val="26"/>
        <w:rPr>
          <w:color w:val="FF0000"/>
        </w:rPr>
        <w:sectPr w:rsidR="00195736" w:rsidRPr="006F31D8" w:rsidSect="00B64763">
          <w:pgSz w:w="11906" w:h="16838"/>
          <w:pgMar w:top="851" w:right="566" w:bottom="1134" w:left="1418" w:header="708" w:footer="708" w:gutter="0"/>
          <w:cols w:space="708"/>
          <w:docGrid w:linePitch="360"/>
        </w:sectPr>
      </w:pPr>
    </w:p>
    <w:p w:rsidR="00EB0FFA" w:rsidRPr="00B24A76" w:rsidRDefault="003C6650" w:rsidP="00E726C1">
      <w:pPr>
        <w:pStyle w:val="26"/>
      </w:pPr>
      <w:bookmarkStart w:id="21" w:name="_Toc370419293"/>
      <w:r w:rsidRPr="00B24A76">
        <w:lastRenderedPageBreak/>
        <w:t>1.3.9</w:t>
      </w:r>
      <w:r w:rsidR="00EB0FFA" w:rsidRPr="00B24A76">
        <w:t xml:space="preserve"> Инженерн</w:t>
      </w:r>
      <w:r w:rsidR="00514CF1" w:rsidRPr="00B24A76">
        <w:t>ая</w:t>
      </w:r>
      <w:r w:rsidR="00EB0FFA" w:rsidRPr="00B24A76">
        <w:t xml:space="preserve"> </w:t>
      </w:r>
      <w:r w:rsidR="00514CF1" w:rsidRPr="00B24A76">
        <w:t>инфраструктура</w:t>
      </w:r>
      <w:bookmarkEnd w:id="21"/>
    </w:p>
    <w:p w:rsidR="00EB0FFA" w:rsidRPr="00B24A76" w:rsidRDefault="00EB0FFA" w:rsidP="00EB0FFA">
      <w:pPr>
        <w:spacing w:after="0" w:line="240" w:lineRule="auto"/>
        <w:ind w:left="1419"/>
        <w:jc w:val="center"/>
        <w:rPr>
          <w:rFonts w:ascii="Times New Roman" w:hAnsi="Times New Roman"/>
          <w:b/>
          <w:sz w:val="28"/>
          <w:szCs w:val="28"/>
        </w:rPr>
      </w:pPr>
    </w:p>
    <w:p w:rsidR="00EB0FFA" w:rsidRPr="00B24A76" w:rsidRDefault="00EB0FFA" w:rsidP="00EB0FFA">
      <w:pPr>
        <w:spacing w:after="0" w:line="240" w:lineRule="auto"/>
        <w:jc w:val="center"/>
        <w:rPr>
          <w:rFonts w:ascii="Times New Roman" w:hAnsi="Times New Roman"/>
          <w:b/>
          <w:sz w:val="28"/>
          <w:szCs w:val="28"/>
        </w:rPr>
      </w:pPr>
      <w:r w:rsidRPr="00B24A76">
        <w:rPr>
          <w:rFonts w:ascii="Times New Roman" w:hAnsi="Times New Roman"/>
          <w:b/>
          <w:sz w:val="28"/>
          <w:szCs w:val="28"/>
        </w:rPr>
        <w:t>Водоснабжение и водоотведение</w:t>
      </w:r>
    </w:p>
    <w:p w:rsidR="00EB0FFA" w:rsidRPr="00B24A76" w:rsidRDefault="00EB0FFA" w:rsidP="00EB0FFA">
      <w:pPr>
        <w:widowControl w:val="0"/>
        <w:spacing w:after="0" w:line="240" w:lineRule="auto"/>
        <w:ind w:firstLine="709"/>
        <w:jc w:val="both"/>
        <w:rPr>
          <w:rFonts w:ascii="Times New Roman" w:hAnsi="Times New Roman"/>
          <w:i/>
          <w:sz w:val="28"/>
          <w:szCs w:val="28"/>
        </w:rPr>
      </w:pPr>
    </w:p>
    <w:p w:rsidR="00EB0FFA" w:rsidRPr="00B24A76" w:rsidRDefault="00EB0FFA" w:rsidP="00EB0FFA">
      <w:pPr>
        <w:widowControl w:val="0"/>
        <w:spacing w:after="0" w:line="240" w:lineRule="auto"/>
        <w:ind w:firstLine="709"/>
        <w:jc w:val="both"/>
        <w:rPr>
          <w:rFonts w:ascii="Times New Roman" w:hAnsi="Times New Roman"/>
          <w:i/>
          <w:sz w:val="28"/>
          <w:szCs w:val="28"/>
        </w:rPr>
      </w:pPr>
      <w:r w:rsidRPr="00B24A76">
        <w:rPr>
          <w:rFonts w:ascii="Times New Roman" w:hAnsi="Times New Roman"/>
          <w:i/>
          <w:sz w:val="28"/>
          <w:szCs w:val="28"/>
        </w:rPr>
        <w:t>Водоснабжение</w:t>
      </w:r>
    </w:p>
    <w:p w:rsidR="00404DC4" w:rsidRPr="00B24A76" w:rsidRDefault="00404DC4" w:rsidP="00404DC4">
      <w:pPr>
        <w:pStyle w:val="S8"/>
      </w:pPr>
    </w:p>
    <w:p w:rsidR="004C40F0" w:rsidRPr="00B24A76" w:rsidRDefault="004C40F0" w:rsidP="004C40F0">
      <w:pPr>
        <w:pStyle w:val="S8"/>
      </w:pPr>
      <w:r w:rsidRPr="00B24A76">
        <w:t>Водозабор в с. Марусино является собственностью ЗАО «Обское» и находится в аренде на обслуживании в ООО «Коммунал-сервис».</w:t>
      </w:r>
    </w:p>
    <w:p w:rsidR="004C40F0" w:rsidRPr="00B24A76" w:rsidRDefault="004C40F0" w:rsidP="004C40F0">
      <w:pPr>
        <w:pStyle w:val="S8"/>
      </w:pPr>
      <w:r w:rsidRPr="00B24A76">
        <w:t xml:space="preserve">На территории с. Марусино находится одна скважина. </w:t>
      </w:r>
    </w:p>
    <w:p w:rsidR="004C40F0" w:rsidRPr="00B24A76" w:rsidRDefault="004C40F0" w:rsidP="004C40F0">
      <w:pPr>
        <w:pStyle w:val="S8"/>
      </w:pPr>
      <w:r w:rsidRPr="00B24A76">
        <w:t>Схема водоснабжения как кольцевая, так и тупиковая. Система водоснабжения общепоселковая, объединённая хозяйственно-питьевая с противопожарной низкого давления.</w:t>
      </w:r>
    </w:p>
    <w:p w:rsidR="004C40F0" w:rsidRPr="00B24A76" w:rsidRDefault="004C40F0" w:rsidP="004C40F0">
      <w:pPr>
        <w:pStyle w:val="S8"/>
      </w:pPr>
      <w:r w:rsidRPr="00B24A76">
        <w:t>Износ в системе водоснабжения составляет более 60%, вследствие чего высока аварийность.</w:t>
      </w:r>
    </w:p>
    <w:p w:rsidR="004C40F0" w:rsidRPr="00B24A76" w:rsidRDefault="004C40F0" w:rsidP="004C40F0">
      <w:pPr>
        <w:pStyle w:val="S8"/>
      </w:pPr>
    </w:p>
    <w:p w:rsidR="004C40F0" w:rsidRPr="00B24A76" w:rsidRDefault="004C40F0" w:rsidP="004C40F0">
      <w:pPr>
        <w:pStyle w:val="S8"/>
        <w:jc w:val="right"/>
        <w:rPr>
          <w:b/>
          <w:i/>
        </w:rPr>
      </w:pPr>
      <w:r w:rsidRPr="00B24A76">
        <w:rPr>
          <w:i/>
        </w:rPr>
        <w:t xml:space="preserve">Таблица </w:t>
      </w:r>
      <w:r w:rsidR="00B24A76">
        <w:rPr>
          <w:i/>
        </w:rPr>
        <w:t>1.3.9-1</w:t>
      </w:r>
    </w:p>
    <w:p w:rsidR="004C40F0" w:rsidRPr="00B24A76" w:rsidRDefault="004C40F0" w:rsidP="004C40F0">
      <w:pPr>
        <w:pStyle w:val="S8"/>
        <w:jc w:val="center"/>
        <w:rPr>
          <w:i/>
        </w:rPr>
      </w:pPr>
      <w:r w:rsidRPr="00B24A76">
        <w:rPr>
          <w:i/>
        </w:rPr>
        <w:t>Данные по системе водоснабжения</w:t>
      </w:r>
    </w:p>
    <w:p w:rsidR="004C40F0" w:rsidRPr="00B24A76" w:rsidRDefault="004C40F0" w:rsidP="004C40F0">
      <w:pPr>
        <w:pStyle w:val="S8"/>
        <w:jc w:val="cente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559"/>
        <w:gridCol w:w="992"/>
        <w:gridCol w:w="993"/>
        <w:gridCol w:w="992"/>
        <w:gridCol w:w="1417"/>
        <w:gridCol w:w="1418"/>
        <w:gridCol w:w="1276"/>
      </w:tblGrid>
      <w:tr w:rsidR="004C40F0" w:rsidRPr="00B24A76" w:rsidTr="00871A52">
        <w:tc>
          <w:tcPr>
            <w:tcW w:w="959" w:type="dxa"/>
            <w:vMerge w:val="restart"/>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Число сква-жин, ед.</w:t>
            </w:r>
          </w:p>
        </w:tc>
        <w:tc>
          <w:tcPr>
            <w:tcW w:w="4536" w:type="dxa"/>
            <w:gridSpan w:val="4"/>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Характеристика насосов</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Число</w:t>
            </w:r>
          </w:p>
          <w:p w:rsidR="004C40F0" w:rsidRPr="00B24A76" w:rsidRDefault="004C40F0" w:rsidP="00871A52">
            <w:pPr>
              <w:pStyle w:val="S8"/>
              <w:ind w:firstLine="0"/>
              <w:jc w:val="center"/>
              <w:rPr>
                <w:b/>
                <w:sz w:val="22"/>
                <w:szCs w:val="22"/>
              </w:rPr>
            </w:pPr>
            <w:r w:rsidRPr="00B24A76">
              <w:rPr>
                <w:b/>
                <w:sz w:val="22"/>
                <w:szCs w:val="22"/>
              </w:rPr>
              <w:t>Водонапор-ных башен</w:t>
            </w: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Характеристика водопроводных сетей</w:t>
            </w:r>
          </w:p>
        </w:tc>
      </w:tr>
      <w:tr w:rsidR="004C40F0" w:rsidRPr="00B24A76" w:rsidTr="00871A52">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spacing w:after="0" w:line="240" w:lineRule="auto"/>
              <w:rPr>
                <w:rFonts w:ascii="Times New Roman" w:eastAsia="Times New Roman" w:hAnsi="Times New Roman"/>
                <w:b/>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Марка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Подача, куб.м/ч</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Напор, м</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Коли-чество, ед.</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spacing w:after="0" w:line="240" w:lineRule="auto"/>
              <w:rPr>
                <w:rFonts w:ascii="Times New Roman" w:eastAsia="Times New Roman" w:hAnsi="Times New Roman"/>
                <w:b/>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Протяжён-</w:t>
            </w:r>
          </w:p>
          <w:p w:rsidR="004C40F0" w:rsidRPr="00B24A76" w:rsidRDefault="004C40F0" w:rsidP="00871A52">
            <w:pPr>
              <w:pStyle w:val="S8"/>
              <w:ind w:firstLine="0"/>
              <w:jc w:val="center"/>
              <w:rPr>
                <w:b/>
                <w:sz w:val="22"/>
                <w:szCs w:val="22"/>
              </w:rPr>
            </w:pPr>
            <w:r w:rsidRPr="00B24A76">
              <w:rPr>
                <w:b/>
                <w:sz w:val="22"/>
                <w:szCs w:val="22"/>
              </w:rPr>
              <w:t>ность,</w:t>
            </w:r>
          </w:p>
          <w:p w:rsidR="004C40F0" w:rsidRPr="00B24A76" w:rsidRDefault="004C40F0" w:rsidP="00871A52">
            <w:pPr>
              <w:pStyle w:val="S8"/>
              <w:ind w:firstLine="0"/>
              <w:jc w:val="center"/>
              <w:rPr>
                <w:b/>
                <w:sz w:val="22"/>
                <w:szCs w:val="22"/>
              </w:rPr>
            </w:pPr>
            <w:r w:rsidRPr="00B24A76">
              <w:rPr>
                <w:b/>
                <w:sz w:val="22"/>
                <w:szCs w:val="22"/>
              </w:rPr>
              <w:t xml:space="preserve"> м</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b/>
                <w:sz w:val="22"/>
                <w:szCs w:val="22"/>
              </w:rPr>
            </w:pPr>
            <w:r w:rsidRPr="00B24A76">
              <w:rPr>
                <w:b/>
                <w:sz w:val="22"/>
                <w:szCs w:val="22"/>
              </w:rPr>
              <w:t xml:space="preserve">Глубина заложе-ния, </w:t>
            </w:r>
          </w:p>
          <w:p w:rsidR="004C40F0" w:rsidRPr="00B24A76" w:rsidRDefault="004C40F0" w:rsidP="00871A52">
            <w:pPr>
              <w:pStyle w:val="S8"/>
              <w:ind w:firstLine="0"/>
              <w:jc w:val="center"/>
              <w:rPr>
                <w:b/>
                <w:sz w:val="22"/>
                <w:szCs w:val="22"/>
              </w:rPr>
            </w:pPr>
            <w:r w:rsidRPr="00B24A76">
              <w:rPr>
                <w:b/>
                <w:sz w:val="22"/>
                <w:szCs w:val="22"/>
              </w:rPr>
              <w:t>м</w:t>
            </w:r>
          </w:p>
        </w:tc>
      </w:tr>
      <w:tr w:rsidR="004C40F0" w:rsidRPr="00B24A76" w:rsidTr="00871A52">
        <w:trPr>
          <w:trHeight w:val="365"/>
        </w:trPr>
        <w:tc>
          <w:tcPr>
            <w:tcW w:w="959"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ЭЦВ-6-10-50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10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4,39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C40F0" w:rsidRPr="00B24A76" w:rsidRDefault="004C40F0" w:rsidP="00871A52">
            <w:pPr>
              <w:pStyle w:val="S8"/>
              <w:ind w:firstLine="0"/>
              <w:jc w:val="center"/>
              <w:rPr>
                <w:sz w:val="22"/>
                <w:szCs w:val="22"/>
              </w:rPr>
            </w:pPr>
            <w:r w:rsidRPr="00B24A76">
              <w:rPr>
                <w:sz w:val="22"/>
                <w:szCs w:val="22"/>
              </w:rPr>
              <w:t>2,70</w:t>
            </w:r>
          </w:p>
        </w:tc>
      </w:tr>
    </w:tbl>
    <w:p w:rsidR="00EB0FFA" w:rsidRPr="00B24A76" w:rsidRDefault="00EB0FFA" w:rsidP="00EB0FFA">
      <w:pPr>
        <w:spacing w:after="0" w:line="240" w:lineRule="auto"/>
        <w:jc w:val="center"/>
        <w:rPr>
          <w:rFonts w:ascii="Times New Roman" w:hAnsi="Times New Roman"/>
          <w:b/>
          <w:sz w:val="28"/>
          <w:szCs w:val="28"/>
        </w:rPr>
      </w:pPr>
    </w:p>
    <w:p w:rsidR="00EB0FFA" w:rsidRPr="00B24A76" w:rsidRDefault="00EB0FFA" w:rsidP="00EB0FFA">
      <w:pPr>
        <w:spacing w:after="0" w:line="240" w:lineRule="auto"/>
        <w:rPr>
          <w:rFonts w:ascii="Times New Roman" w:hAnsi="Times New Roman"/>
          <w:i/>
          <w:sz w:val="28"/>
          <w:szCs w:val="28"/>
        </w:rPr>
      </w:pPr>
      <w:r w:rsidRPr="00B24A76">
        <w:rPr>
          <w:rFonts w:ascii="Times New Roman" w:hAnsi="Times New Roman"/>
          <w:i/>
          <w:sz w:val="28"/>
          <w:szCs w:val="28"/>
        </w:rPr>
        <w:t>Водоотведение</w:t>
      </w:r>
    </w:p>
    <w:p w:rsidR="00F909AF" w:rsidRPr="00B24A76" w:rsidRDefault="00F909AF" w:rsidP="00EB0FFA">
      <w:pPr>
        <w:widowControl w:val="0"/>
        <w:spacing w:after="0" w:line="240" w:lineRule="auto"/>
        <w:ind w:firstLine="709"/>
        <w:jc w:val="both"/>
        <w:rPr>
          <w:rFonts w:ascii="Times New Roman" w:hAnsi="Times New Roman"/>
          <w:sz w:val="28"/>
          <w:szCs w:val="28"/>
        </w:rPr>
      </w:pPr>
    </w:p>
    <w:p w:rsidR="004C40F0" w:rsidRPr="00B24A76" w:rsidRDefault="004C40F0" w:rsidP="004C40F0">
      <w:pPr>
        <w:pStyle w:val="S8"/>
        <w:rPr>
          <w:szCs w:val="28"/>
        </w:rPr>
      </w:pPr>
      <w:r w:rsidRPr="00B24A76">
        <w:rPr>
          <w:szCs w:val="28"/>
        </w:rPr>
        <w:t>В настоящее время централизованная система канализации в с. Марусино отсутствует.</w:t>
      </w:r>
    </w:p>
    <w:p w:rsidR="004C40F0" w:rsidRPr="00B24A76" w:rsidRDefault="004C40F0" w:rsidP="004C40F0">
      <w:pPr>
        <w:pStyle w:val="S8"/>
        <w:rPr>
          <w:szCs w:val="28"/>
        </w:rPr>
      </w:pPr>
      <w:r w:rsidRPr="00B24A76">
        <w:rPr>
          <w:szCs w:val="28"/>
        </w:rPr>
        <w:t>Канализование жилых и общественных зданий осуществляется в выгребные ямы. Сточные воды из выгребных ям вывозятся специализированным автотранспортом. Очистные сооружения канализации отсутствуют.</w:t>
      </w:r>
    </w:p>
    <w:p w:rsidR="00F909AF" w:rsidRPr="00B24A76" w:rsidRDefault="00F909AF" w:rsidP="00EB0FFA">
      <w:pPr>
        <w:spacing w:after="0" w:line="240" w:lineRule="auto"/>
        <w:rPr>
          <w:rFonts w:ascii="Times New Roman" w:hAnsi="Times New Roman"/>
          <w:i/>
          <w:sz w:val="28"/>
          <w:szCs w:val="28"/>
        </w:rPr>
        <w:sectPr w:rsidR="00F909AF" w:rsidRPr="00B24A76" w:rsidSect="004C40F0">
          <w:headerReference w:type="even" r:id="rId21"/>
          <w:headerReference w:type="default" r:id="rId22"/>
          <w:pgSz w:w="11906" w:h="16838"/>
          <w:pgMar w:top="851" w:right="567" w:bottom="1134" w:left="851" w:header="709" w:footer="709" w:gutter="0"/>
          <w:cols w:space="708"/>
          <w:docGrid w:linePitch="360"/>
        </w:sectPr>
      </w:pPr>
    </w:p>
    <w:p w:rsidR="00EB0FFA" w:rsidRPr="00B24A76" w:rsidRDefault="00EB0FFA" w:rsidP="00EB0FFA">
      <w:pPr>
        <w:spacing w:after="0" w:line="240" w:lineRule="auto"/>
        <w:ind w:left="3970"/>
        <w:rPr>
          <w:rFonts w:ascii="Times New Roman" w:hAnsi="Times New Roman"/>
          <w:b/>
          <w:sz w:val="28"/>
          <w:szCs w:val="28"/>
        </w:rPr>
      </w:pPr>
      <w:r w:rsidRPr="00B24A76">
        <w:rPr>
          <w:rFonts w:ascii="Times New Roman" w:hAnsi="Times New Roman"/>
          <w:b/>
          <w:sz w:val="28"/>
          <w:szCs w:val="28"/>
        </w:rPr>
        <w:lastRenderedPageBreak/>
        <w:t>Теплоснабжение</w:t>
      </w:r>
    </w:p>
    <w:p w:rsidR="00EB0FFA" w:rsidRPr="00B24A76" w:rsidRDefault="00EB0FFA" w:rsidP="00EB0FFA">
      <w:pPr>
        <w:pStyle w:val="a7"/>
        <w:spacing w:after="0" w:line="240" w:lineRule="auto"/>
        <w:ind w:left="0"/>
        <w:jc w:val="center"/>
        <w:rPr>
          <w:rFonts w:ascii="Times New Roman" w:hAnsi="Times New Roman"/>
          <w:b/>
          <w:sz w:val="28"/>
          <w:szCs w:val="28"/>
        </w:rPr>
      </w:pPr>
    </w:p>
    <w:p w:rsidR="004C40F0" w:rsidRPr="00B24A76" w:rsidRDefault="004C40F0" w:rsidP="004C40F0">
      <w:pPr>
        <w:pStyle w:val="S8"/>
      </w:pPr>
      <w:r w:rsidRPr="00B24A76">
        <w:t xml:space="preserve">Существующее теплоснабжение индивидуальных жилых домов в с. Марусино автономное. </w:t>
      </w:r>
    </w:p>
    <w:p w:rsidR="00EB0FFA" w:rsidRPr="00B24A76" w:rsidRDefault="00EB0FFA" w:rsidP="00EB0FFA">
      <w:pPr>
        <w:pStyle w:val="a7"/>
        <w:spacing w:after="0" w:line="240" w:lineRule="auto"/>
        <w:ind w:left="0"/>
        <w:jc w:val="both"/>
        <w:rPr>
          <w:rFonts w:ascii="Times New Roman" w:hAnsi="Times New Roman"/>
          <w:b/>
          <w:sz w:val="28"/>
          <w:szCs w:val="28"/>
        </w:rPr>
      </w:pPr>
    </w:p>
    <w:p w:rsidR="00EB0FFA" w:rsidRPr="00B24A76" w:rsidRDefault="00EB0FFA" w:rsidP="00EB0FFA">
      <w:pPr>
        <w:spacing w:after="0" w:line="240" w:lineRule="auto"/>
        <w:ind w:left="3828"/>
        <w:rPr>
          <w:rFonts w:ascii="Times New Roman" w:hAnsi="Times New Roman"/>
          <w:b/>
          <w:sz w:val="28"/>
          <w:szCs w:val="28"/>
        </w:rPr>
      </w:pPr>
      <w:r w:rsidRPr="00B24A76">
        <w:rPr>
          <w:rFonts w:ascii="Times New Roman" w:hAnsi="Times New Roman"/>
          <w:b/>
          <w:sz w:val="28"/>
          <w:szCs w:val="28"/>
        </w:rPr>
        <w:t>Газоснабжение</w:t>
      </w:r>
    </w:p>
    <w:p w:rsidR="00EB0FFA" w:rsidRPr="00B24A76" w:rsidRDefault="00EB0FFA" w:rsidP="00EB0FFA">
      <w:pPr>
        <w:pStyle w:val="a7"/>
        <w:spacing w:after="0" w:line="240" w:lineRule="auto"/>
        <w:ind w:left="0"/>
        <w:jc w:val="center"/>
        <w:rPr>
          <w:rFonts w:ascii="Times New Roman" w:hAnsi="Times New Roman"/>
          <w:b/>
          <w:sz w:val="28"/>
          <w:szCs w:val="28"/>
        </w:rPr>
      </w:pPr>
    </w:p>
    <w:p w:rsidR="004C40F0" w:rsidRPr="00B24A76" w:rsidRDefault="004C40F0" w:rsidP="004C40F0">
      <w:pPr>
        <w:pStyle w:val="S8"/>
      </w:pPr>
      <w:r w:rsidRPr="00B24A76">
        <w:t>На территории с. Марусино действует общество потребителей газа ПО «Марусино - газ».</w:t>
      </w:r>
    </w:p>
    <w:p w:rsidR="004C40F0" w:rsidRPr="00B24A76" w:rsidRDefault="004C40F0" w:rsidP="004C40F0">
      <w:pPr>
        <w:pStyle w:val="S8"/>
      </w:pPr>
      <w:r w:rsidRPr="00B24A76">
        <w:t xml:space="preserve">В с. Марусино построен и сдан в эксплуатацию газопровод высокого давления, протяженностью </w:t>
      </w:r>
      <w:smartTag w:uri="urn:schemas-microsoft-com:office:smarttags" w:element="metricconverter">
        <w:smartTagPr>
          <w:attr w:name="ProductID" w:val="420 метров"/>
        </w:smartTagPr>
        <w:r w:rsidRPr="00B24A76">
          <w:t>420 метров</w:t>
        </w:r>
      </w:smartTag>
      <w:r w:rsidRPr="00B24A76">
        <w:t xml:space="preserve">, что позволило газифицировать школу №24, и построен газопровод низкого давления протяженностью </w:t>
      </w:r>
      <w:smartTag w:uri="urn:schemas-microsoft-com:office:smarttags" w:element="metricconverter">
        <w:smartTagPr>
          <w:attr w:name="ProductID" w:val="1,4 км"/>
        </w:smartTagPr>
        <w:r w:rsidRPr="00B24A76">
          <w:t>1,4 км</w:t>
        </w:r>
      </w:smartTag>
      <w:r w:rsidRPr="00B24A76">
        <w:t>, газифицировано 30 домовладений. Клуб с. Марусино переведён на газовое отопление.</w:t>
      </w:r>
    </w:p>
    <w:p w:rsidR="002D2AA8" w:rsidRPr="00B24A76" w:rsidRDefault="002D2AA8" w:rsidP="00EB0FFA">
      <w:pPr>
        <w:spacing w:after="0" w:line="240" w:lineRule="auto"/>
        <w:ind w:left="3687"/>
        <w:rPr>
          <w:rFonts w:ascii="Times New Roman" w:hAnsi="Times New Roman"/>
          <w:b/>
          <w:sz w:val="28"/>
          <w:szCs w:val="28"/>
        </w:rPr>
      </w:pPr>
    </w:p>
    <w:p w:rsidR="00EB0FFA" w:rsidRPr="00B24A76" w:rsidRDefault="00EB0FFA" w:rsidP="00EB0FFA">
      <w:pPr>
        <w:spacing w:after="0" w:line="240" w:lineRule="auto"/>
        <w:ind w:left="3687"/>
        <w:rPr>
          <w:rFonts w:ascii="Times New Roman" w:hAnsi="Times New Roman"/>
          <w:b/>
          <w:sz w:val="28"/>
          <w:szCs w:val="28"/>
        </w:rPr>
      </w:pPr>
      <w:r w:rsidRPr="00B24A76">
        <w:rPr>
          <w:rFonts w:ascii="Times New Roman" w:hAnsi="Times New Roman"/>
          <w:b/>
          <w:sz w:val="28"/>
          <w:szCs w:val="28"/>
        </w:rPr>
        <w:t>Электроснабжение</w:t>
      </w:r>
    </w:p>
    <w:p w:rsidR="00EB0FFA" w:rsidRPr="00B24A76" w:rsidRDefault="00EB0FFA" w:rsidP="00EB0FFA">
      <w:pPr>
        <w:pStyle w:val="a7"/>
        <w:spacing w:after="0" w:line="240" w:lineRule="auto"/>
        <w:ind w:left="0"/>
        <w:rPr>
          <w:rFonts w:ascii="Times New Roman" w:hAnsi="Times New Roman"/>
          <w:b/>
          <w:sz w:val="28"/>
          <w:szCs w:val="28"/>
        </w:rPr>
      </w:pPr>
    </w:p>
    <w:p w:rsidR="004C40F0" w:rsidRPr="00B24A76" w:rsidRDefault="004C40F0" w:rsidP="004C40F0">
      <w:pPr>
        <w:pStyle w:val="S8"/>
      </w:pPr>
      <w:r w:rsidRPr="00B24A76">
        <w:t xml:space="preserve">С. Марусино находится в зоне действия П/ст 110 кВ «Юрьевская», питание которой осуществляется от двухцепной ВЛ-110 кВ С-23, С-26 и П/ст 110 кВ «Животновод», питание которой осуществляется от двухцепной ВЛ-110 кВ ТЛ-1, ТЛ-2. </w:t>
      </w:r>
    </w:p>
    <w:p w:rsidR="004C40F0" w:rsidRDefault="004C40F0" w:rsidP="004C40F0">
      <w:pPr>
        <w:pStyle w:val="S8"/>
      </w:pPr>
      <w:r w:rsidRPr="00B24A76">
        <w:t>Протяженность сетей 0,4 кВ в с. Марусино 17,9 км</w:t>
      </w:r>
      <w:r>
        <w:t xml:space="preserve"> (состояние хорошее).</w:t>
      </w:r>
    </w:p>
    <w:p w:rsidR="004C40F0" w:rsidRDefault="004C40F0" w:rsidP="004C40F0">
      <w:pPr>
        <w:pStyle w:val="S8"/>
      </w:pPr>
      <w:r>
        <w:t>Протяженность сетей 10 кВ в с. Марусино 6,4 км (состояние хорошее).</w:t>
      </w:r>
    </w:p>
    <w:p w:rsidR="004C40F0" w:rsidRDefault="004C40F0" w:rsidP="004C40F0">
      <w:pPr>
        <w:pStyle w:val="S8"/>
      </w:pPr>
    </w:p>
    <w:p w:rsidR="004C40F0" w:rsidRDefault="004C40F0" w:rsidP="004C40F0">
      <w:pPr>
        <w:pStyle w:val="S8"/>
        <w:jc w:val="right"/>
        <w:rPr>
          <w:i/>
          <w:color w:val="000000"/>
        </w:rPr>
      </w:pPr>
      <w:r>
        <w:rPr>
          <w:i/>
          <w:color w:val="000000"/>
        </w:rPr>
        <w:t xml:space="preserve">Таблица </w:t>
      </w:r>
      <w:r w:rsidR="00B24A76">
        <w:rPr>
          <w:i/>
          <w:color w:val="000000"/>
        </w:rPr>
        <w:t>1.3.9-2</w:t>
      </w:r>
    </w:p>
    <w:p w:rsidR="004C40F0" w:rsidRDefault="004C40F0" w:rsidP="004C40F0">
      <w:pPr>
        <w:pStyle w:val="S8"/>
        <w:jc w:val="center"/>
        <w:rPr>
          <w:i/>
        </w:rPr>
      </w:pPr>
    </w:p>
    <w:p w:rsidR="004C40F0" w:rsidRDefault="004C40F0" w:rsidP="004C40F0">
      <w:pPr>
        <w:pStyle w:val="S8"/>
        <w:jc w:val="center"/>
        <w:rPr>
          <w:i/>
        </w:rPr>
      </w:pPr>
      <w:r>
        <w:rPr>
          <w:i/>
        </w:rPr>
        <w:t>Данные по резерву мощности на п/ст филиала «Приобские электрические сети» ЗАО «РЭС»</w:t>
      </w:r>
    </w:p>
    <w:p w:rsidR="004C40F0" w:rsidRDefault="004C40F0" w:rsidP="004C40F0">
      <w:pPr>
        <w:pStyle w:val="S8"/>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
        <w:gridCol w:w="1980"/>
        <w:gridCol w:w="1843"/>
        <w:gridCol w:w="3685"/>
        <w:gridCol w:w="1229"/>
      </w:tblGrid>
      <w:tr w:rsidR="004C40F0" w:rsidRPr="00972010" w:rsidTr="00871A52">
        <w:tc>
          <w:tcPr>
            <w:tcW w:w="680"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b/>
                <w:sz w:val="22"/>
                <w:szCs w:val="22"/>
                <w:lang w:eastAsia="en-US"/>
              </w:rPr>
            </w:pPr>
            <w:r w:rsidRPr="00972010">
              <w:rPr>
                <w:b/>
                <w:sz w:val="22"/>
                <w:szCs w:val="22"/>
                <w:lang w:eastAsia="en-US"/>
              </w:rPr>
              <w:t>№ п./п.</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b/>
                <w:sz w:val="22"/>
                <w:szCs w:val="22"/>
                <w:lang w:eastAsia="en-US"/>
              </w:rPr>
            </w:pPr>
            <w:r w:rsidRPr="00972010">
              <w:rPr>
                <w:b/>
                <w:sz w:val="22"/>
                <w:szCs w:val="22"/>
                <w:lang w:eastAsia="en-US"/>
              </w:rPr>
              <w:t>Наименование п/ст</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b/>
                <w:sz w:val="22"/>
                <w:szCs w:val="22"/>
                <w:lang w:eastAsia="en-US"/>
              </w:rPr>
            </w:pPr>
            <w:r w:rsidRPr="00972010">
              <w:rPr>
                <w:b/>
                <w:sz w:val="22"/>
                <w:szCs w:val="22"/>
                <w:lang w:eastAsia="en-US"/>
              </w:rPr>
              <w:t>Класс напряжения, кВ</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b/>
                <w:sz w:val="22"/>
                <w:szCs w:val="22"/>
                <w:lang w:eastAsia="en-US"/>
              </w:rPr>
            </w:pPr>
            <w:r w:rsidRPr="00972010">
              <w:rPr>
                <w:b/>
                <w:sz w:val="22"/>
                <w:szCs w:val="22"/>
                <w:lang w:eastAsia="en-US"/>
              </w:rPr>
              <w:t>Количество и мощность существующих трансформаторов, МВа</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34"/>
              <w:jc w:val="center"/>
              <w:rPr>
                <w:b/>
                <w:sz w:val="22"/>
                <w:szCs w:val="22"/>
                <w:lang w:eastAsia="en-US"/>
              </w:rPr>
            </w:pPr>
            <w:r w:rsidRPr="00972010">
              <w:rPr>
                <w:b/>
                <w:sz w:val="22"/>
                <w:szCs w:val="22"/>
                <w:lang w:eastAsia="en-US"/>
              </w:rPr>
              <w:t>Резерв</w:t>
            </w:r>
          </w:p>
        </w:tc>
      </w:tr>
      <w:tr w:rsidR="004C40F0" w:rsidRPr="00972010" w:rsidTr="00871A52">
        <w:tc>
          <w:tcPr>
            <w:tcW w:w="680"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1</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«Животновод»</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110/10</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2х16</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2,342</w:t>
            </w:r>
          </w:p>
        </w:tc>
      </w:tr>
      <w:tr w:rsidR="004C40F0" w:rsidRPr="00972010" w:rsidTr="00871A52">
        <w:tc>
          <w:tcPr>
            <w:tcW w:w="680"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2</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«Юрьевская»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110/10</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2х10</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4C40F0" w:rsidRPr="00972010" w:rsidRDefault="004C40F0" w:rsidP="00871A52">
            <w:pPr>
              <w:pStyle w:val="S8"/>
              <w:ind w:firstLine="0"/>
              <w:jc w:val="center"/>
              <w:rPr>
                <w:sz w:val="22"/>
                <w:szCs w:val="22"/>
                <w:lang w:eastAsia="en-US"/>
              </w:rPr>
            </w:pPr>
            <w:r w:rsidRPr="00972010">
              <w:rPr>
                <w:sz w:val="22"/>
                <w:szCs w:val="22"/>
                <w:lang w:eastAsia="en-US"/>
              </w:rPr>
              <w:t>2,978</w:t>
            </w:r>
          </w:p>
        </w:tc>
      </w:tr>
    </w:tbl>
    <w:p w:rsidR="004C40F0" w:rsidRDefault="004C40F0" w:rsidP="004C40F0">
      <w:pPr>
        <w:pStyle w:val="S8"/>
      </w:pPr>
    </w:p>
    <w:p w:rsidR="004C40F0" w:rsidRDefault="004C40F0" w:rsidP="004C40F0">
      <w:pPr>
        <w:pStyle w:val="S8"/>
        <w:jc w:val="right"/>
        <w:rPr>
          <w:i/>
          <w:color w:val="000000"/>
        </w:rPr>
      </w:pPr>
      <w:r>
        <w:rPr>
          <w:i/>
          <w:color w:val="000000"/>
        </w:rPr>
        <w:t xml:space="preserve">Таблица </w:t>
      </w:r>
      <w:r w:rsidR="00B24A76">
        <w:rPr>
          <w:i/>
          <w:color w:val="000000"/>
        </w:rPr>
        <w:t>1.3.9-3</w:t>
      </w:r>
    </w:p>
    <w:p w:rsidR="004C40F0" w:rsidRDefault="004C40F0" w:rsidP="004C40F0">
      <w:pPr>
        <w:pStyle w:val="S8"/>
        <w:jc w:val="center"/>
        <w:rPr>
          <w:i/>
        </w:rPr>
      </w:pPr>
    </w:p>
    <w:p w:rsidR="004C40F0" w:rsidRDefault="004C40F0" w:rsidP="004C40F0">
      <w:pPr>
        <w:pStyle w:val="S8"/>
        <w:jc w:val="center"/>
        <w:rPr>
          <w:i/>
        </w:rPr>
      </w:pPr>
      <w:r>
        <w:rPr>
          <w:i/>
        </w:rPr>
        <w:t>Технические характеристики существующих ТП</w:t>
      </w:r>
    </w:p>
    <w:p w:rsidR="004C40F0" w:rsidRDefault="004C40F0" w:rsidP="004C40F0">
      <w:pPr>
        <w:pStyle w:val="S8"/>
        <w:jc w:val="center"/>
        <w:rPr>
          <w:i/>
        </w:rPr>
      </w:pPr>
    </w:p>
    <w:tbl>
      <w:tblPr>
        <w:tblStyle w:val="af0"/>
        <w:tblW w:w="9889" w:type="dxa"/>
        <w:tblLayout w:type="fixed"/>
        <w:tblLook w:val="04A0"/>
      </w:tblPr>
      <w:tblGrid>
        <w:gridCol w:w="641"/>
        <w:gridCol w:w="1877"/>
        <w:gridCol w:w="1134"/>
        <w:gridCol w:w="1418"/>
        <w:gridCol w:w="850"/>
        <w:gridCol w:w="1276"/>
        <w:gridCol w:w="850"/>
        <w:gridCol w:w="1843"/>
      </w:tblGrid>
      <w:tr w:rsidR="004C40F0" w:rsidRPr="00972010" w:rsidTr="00871A52">
        <w:tc>
          <w:tcPr>
            <w:tcW w:w="641" w:type="dxa"/>
            <w:vAlign w:val="center"/>
          </w:tcPr>
          <w:p w:rsidR="004C40F0" w:rsidRPr="00972010" w:rsidRDefault="004C40F0" w:rsidP="00871A52">
            <w:pPr>
              <w:pStyle w:val="S8"/>
              <w:ind w:firstLine="0"/>
              <w:jc w:val="center"/>
              <w:rPr>
                <w:b/>
                <w:sz w:val="22"/>
                <w:szCs w:val="22"/>
              </w:rPr>
            </w:pPr>
            <w:r w:rsidRPr="00972010">
              <w:rPr>
                <w:b/>
                <w:sz w:val="22"/>
                <w:szCs w:val="22"/>
              </w:rPr>
              <w:t>№ п./п.</w:t>
            </w:r>
          </w:p>
        </w:tc>
        <w:tc>
          <w:tcPr>
            <w:tcW w:w="1877" w:type="dxa"/>
            <w:vAlign w:val="center"/>
          </w:tcPr>
          <w:p w:rsidR="004C40F0" w:rsidRPr="00972010" w:rsidRDefault="004C40F0" w:rsidP="00871A52">
            <w:pPr>
              <w:pStyle w:val="S8"/>
              <w:ind w:firstLine="0"/>
              <w:jc w:val="center"/>
              <w:rPr>
                <w:b/>
                <w:sz w:val="22"/>
                <w:szCs w:val="22"/>
              </w:rPr>
            </w:pPr>
            <w:r w:rsidRPr="00972010">
              <w:rPr>
                <w:b/>
                <w:sz w:val="22"/>
                <w:szCs w:val="22"/>
              </w:rPr>
              <w:t>Источник питания</w:t>
            </w:r>
          </w:p>
          <w:p w:rsidR="004C40F0" w:rsidRPr="00972010" w:rsidRDefault="004C40F0" w:rsidP="00871A52">
            <w:pPr>
              <w:pStyle w:val="S8"/>
              <w:ind w:firstLine="0"/>
              <w:jc w:val="center"/>
              <w:rPr>
                <w:b/>
                <w:sz w:val="22"/>
                <w:szCs w:val="22"/>
              </w:rPr>
            </w:pPr>
            <w:r w:rsidRPr="00972010">
              <w:rPr>
                <w:b/>
                <w:sz w:val="22"/>
                <w:szCs w:val="22"/>
              </w:rPr>
              <w:t>№ фидер</w:t>
            </w:r>
          </w:p>
        </w:tc>
        <w:tc>
          <w:tcPr>
            <w:tcW w:w="1134" w:type="dxa"/>
            <w:vAlign w:val="center"/>
          </w:tcPr>
          <w:p w:rsidR="004C40F0" w:rsidRDefault="004C40F0" w:rsidP="00871A52">
            <w:pPr>
              <w:pStyle w:val="S8"/>
              <w:ind w:firstLine="0"/>
              <w:jc w:val="center"/>
              <w:rPr>
                <w:b/>
                <w:sz w:val="22"/>
                <w:szCs w:val="22"/>
              </w:rPr>
            </w:pPr>
            <w:r w:rsidRPr="00972010">
              <w:rPr>
                <w:b/>
                <w:sz w:val="22"/>
                <w:szCs w:val="22"/>
              </w:rPr>
              <w:t>Диспет</w:t>
            </w:r>
            <w:r>
              <w:rPr>
                <w:b/>
                <w:sz w:val="22"/>
                <w:szCs w:val="22"/>
              </w:rPr>
              <w:t>-</w:t>
            </w:r>
            <w:r w:rsidRPr="00972010">
              <w:rPr>
                <w:b/>
                <w:sz w:val="22"/>
                <w:szCs w:val="22"/>
              </w:rPr>
              <w:t xml:space="preserve">черский номер </w:t>
            </w:r>
          </w:p>
          <w:p w:rsidR="004C40F0" w:rsidRPr="00972010" w:rsidRDefault="004C40F0" w:rsidP="00871A52">
            <w:pPr>
              <w:pStyle w:val="S8"/>
              <w:ind w:firstLine="0"/>
              <w:jc w:val="center"/>
              <w:rPr>
                <w:b/>
                <w:sz w:val="22"/>
                <w:szCs w:val="22"/>
              </w:rPr>
            </w:pPr>
            <w:r w:rsidRPr="00972010">
              <w:rPr>
                <w:b/>
                <w:sz w:val="22"/>
                <w:szCs w:val="22"/>
              </w:rPr>
              <w:t>ТП</w:t>
            </w:r>
          </w:p>
        </w:tc>
        <w:tc>
          <w:tcPr>
            <w:tcW w:w="1418" w:type="dxa"/>
            <w:vAlign w:val="center"/>
          </w:tcPr>
          <w:p w:rsidR="004C40F0" w:rsidRPr="00972010" w:rsidRDefault="004C40F0" w:rsidP="00871A52">
            <w:pPr>
              <w:pStyle w:val="S8"/>
              <w:ind w:firstLine="0"/>
              <w:jc w:val="center"/>
              <w:rPr>
                <w:b/>
                <w:sz w:val="22"/>
                <w:szCs w:val="22"/>
              </w:rPr>
            </w:pPr>
            <w:r>
              <w:rPr>
                <w:b/>
                <w:sz w:val="22"/>
                <w:szCs w:val="22"/>
              </w:rPr>
              <w:t>Мощность трансфор-матора</w:t>
            </w:r>
          </w:p>
        </w:tc>
        <w:tc>
          <w:tcPr>
            <w:tcW w:w="850" w:type="dxa"/>
            <w:vAlign w:val="center"/>
          </w:tcPr>
          <w:p w:rsidR="004C40F0" w:rsidRPr="00972010" w:rsidRDefault="004C40F0" w:rsidP="00871A52">
            <w:pPr>
              <w:pStyle w:val="S8"/>
              <w:ind w:firstLine="0"/>
              <w:jc w:val="center"/>
              <w:rPr>
                <w:b/>
                <w:sz w:val="22"/>
                <w:szCs w:val="22"/>
              </w:rPr>
            </w:pPr>
            <w:r>
              <w:rPr>
                <w:b/>
                <w:sz w:val="22"/>
                <w:szCs w:val="22"/>
              </w:rPr>
              <w:t>Тип ТП</w:t>
            </w:r>
          </w:p>
        </w:tc>
        <w:tc>
          <w:tcPr>
            <w:tcW w:w="1276" w:type="dxa"/>
            <w:vAlign w:val="center"/>
          </w:tcPr>
          <w:p w:rsidR="004C40F0" w:rsidRPr="00972010" w:rsidRDefault="004C40F0" w:rsidP="00871A52">
            <w:pPr>
              <w:pStyle w:val="S8"/>
              <w:ind w:firstLine="0"/>
              <w:jc w:val="center"/>
              <w:rPr>
                <w:b/>
                <w:sz w:val="22"/>
                <w:szCs w:val="22"/>
              </w:rPr>
            </w:pPr>
            <w:r>
              <w:rPr>
                <w:b/>
                <w:sz w:val="22"/>
                <w:szCs w:val="22"/>
              </w:rPr>
              <w:t xml:space="preserve">Инвентар-ный номер </w:t>
            </w:r>
          </w:p>
        </w:tc>
        <w:tc>
          <w:tcPr>
            <w:tcW w:w="850" w:type="dxa"/>
            <w:vAlign w:val="center"/>
          </w:tcPr>
          <w:p w:rsidR="004C40F0" w:rsidRDefault="004C40F0" w:rsidP="00871A52">
            <w:pPr>
              <w:pStyle w:val="S8"/>
              <w:ind w:firstLine="0"/>
              <w:jc w:val="center"/>
              <w:rPr>
                <w:b/>
                <w:sz w:val="22"/>
                <w:szCs w:val="22"/>
              </w:rPr>
            </w:pPr>
            <w:r>
              <w:rPr>
                <w:b/>
                <w:sz w:val="22"/>
                <w:szCs w:val="22"/>
              </w:rPr>
              <w:t xml:space="preserve">Год </w:t>
            </w:r>
          </w:p>
          <w:p w:rsidR="004C40F0" w:rsidRPr="00972010" w:rsidRDefault="004C40F0" w:rsidP="00871A52">
            <w:pPr>
              <w:pStyle w:val="S8"/>
              <w:ind w:firstLine="0"/>
              <w:jc w:val="center"/>
              <w:rPr>
                <w:b/>
                <w:sz w:val="22"/>
                <w:szCs w:val="22"/>
              </w:rPr>
            </w:pPr>
            <w:r>
              <w:rPr>
                <w:b/>
                <w:sz w:val="22"/>
                <w:szCs w:val="22"/>
              </w:rPr>
              <w:t>ввода</w:t>
            </w:r>
          </w:p>
        </w:tc>
        <w:tc>
          <w:tcPr>
            <w:tcW w:w="1843" w:type="dxa"/>
            <w:vAlign w:val="center"/>
          </w:tcPr>
          <w:p w:rsidR="004C40F0" w:rsidRPr="00972010" w:rsidRDefault="004C40F0" w:rsidP="00871A52">
            <w:pPr>
              <w:pStyle w:val="S8"/>
              <w:ind w:firstLine="0"/>
              <w:jc w:val="center"/>
              <w:rPr>
                <w:b/>
                <w:sz w:val="22"/>
                <w:szCs w:val="22"/>
              </w:rPr>
            </w:pPr>
            <w:r>
              <w:rPr>
                <w:b/>
                <w:sz w:val="22"/>
                <w:szCs w:val="22"/>
              </w:rPr>
              <w:t>Основные потребители</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t>1</w:t>
            </w:r>
          </w:p>
        </w:tc>
        <w:tc>
          <w:tcPr>
            <w:tcW w:w="1877" w:type="dxa"/>
            <w:vAlign w:val="center"/>
          </w:tcPr>
          <w:p w:rsidR="004C40F0" w:rsidRPr="00972010" w:rsidRDefault="004C40F0" w:rsidP="00871A52">
            <w:pPr>
              <w:pStyle w:val="S8"/>
              <w:ind w:firstLine="0"/>
              <w:jc w:val="center"/>
              <w:rPr>
                <w:sz w:val="22"/>
                <w:szCs w:val="22"/>
              </w:rPr>
            </w:pPr>
            <w:r>
              <w:rPr>
                <w:sz w:val="22"/>
                <w:szCs w:val="22"/>
              </w:rPr>
              <w:t>Ф7Юрьевская, Ф14Животновод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4Н-93</w:t>
            </w:r>
          </w:p>
        </w:tc>
        <w:tc>
          <w:tcPr>
            <w:tcW w:w="1418" w:type="dxa"/>
            <w:vAlign w:val="center"/>
          </w:tcPr>
          <w:p w:rsidR="004C40F0" w:rsidRPr="00972010" w:rsidRDefault="004C40F0" w:rsidP="00871A52">
            <w:pPr>
              <w:pStyle w:val="S8"/>
              <w:ind w:firstLine="0"/>
              <w:jc w:val="center"/>
              <w:rPr>
                <w:sz w:val="22"/>
                <w:szCs w:val="22"/>
              </w:rPr>
            </w:pPr>
            <w:r>
              <w:rPr>
                <w:sz w:val="22"/>
                <w:szCs w:val="22"/>
              </w:rPr>
              <w:t>250+315</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26474</w:t>
            </w:r>
          </w:p>
        </w:tc>
        <w:tc>
          <w:tcPr>
            <w:tcW w:w="850" w:type="dxa"/>
            <w:vAlign w:val="center"/>
          </w:tcPr>
          <w:p w:rsidR="004C40F0" w:rsidRPr="00972010" w:rsidRDefault="004C40F0" w:rsidP="00871A52">
            <w:pPr>
              <w:pStyle w:val="S8"/>
              <w:ind w:firstLine="0"/>
              <w:jc w:val="center"/>
              <w:rPr>
                <w:sz w:val="22"/>
                <w:szCs w:val="22"/>
              </w:rPr>
            </w:pPr>
            <w:r>
              <w:rPr>
                <w:sz w:val="22"/>
                <w:szCs w:val="22"/>
              </w:rPr>
              <w:t>1967</w:t>
            </w:r>
          </w:p>
        </w:tc>
        <w:tc>
          <w:tcPr>
            <w:tcW w:w="1843" w:type="dxa"/>
            <w:vAlign w:val="center"/>
          </w:tcPr>
          <w:p w:rsidR="004C40F0" w:rsidRPr="00972010" w:rsidRDefault="004C40F0" w:rsidP="00871A52">
            <w:pPr>
              <w:pStyle w:val="S8"/>
              <w:ind w:firstLine="0"/>
              <w:jc w:val="center"/>
              <w:rPr>
                <w:sz w:val="22"/>
                <w:szCs w:val="22"/>
              </w:rPr>
            </w:pPr>
            <w:r>
              <w:rPr>
                <w:sz w:val="22"/>
                <w:szCs w:val="22"/>
              </w:rPr>
              <w:t>ФКРС</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t>2</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4Н-9</w:t>
            </w:r>
          </w:p>
        </w:tc>
        <w:tc>
          <w:tcPr>
            <w:tcW w:w="1418" w:type="dxa"/>
            <w:vAlign w:val="center"/>
          </w:tcPr>
          <w:p w:rsidR="004C40F0" w:rsidRPr="00972010" w:rsidRDefault="004C40F0" w:rsidP="00871A52">
            <w:pPr>
              <w:pStyle w:val="S8"/>
              <w:ind w:firstLine="0"/>
              <w:jc w:val="center"/>
              <w:rPr>
                <w:sz w:val="22"/>
                <w:szCs w:val="22"/>
              </w:rPr>
            </w:pPr>
            <w:r>
              <w:rPr>
                <w:sz w:val="22"/>
                <w:szCs w:val="22"/>
              </w:rPr>
              <w:t>160</w:t>
            </w:r>
          </w:p>
        </w:tc>
        <w:tc>
          <w:tcPr>
            <w:tcW w:w="850" w:type="dxa"/>
            <w:vAlign w:val="center"/>
          </w:tcPr>
          <w:p w:rsidR="004C40F0" w:rsidRPr="00972010" w:rsidRDefault="004C40F0" w:rsidP="00871A52">
            <w:pPr>
              <w:pStyle w:val="S8"/>
              <w:ind w:firstLine="0"/>
              <w:jc w:val="center"/>
              <w:rPr>
                <w:sz w:val="22"/>
                <w:szCs w:val="22"/>
              </w:rPr>
            </w:pPr>
            <w:r>
              <w:rPr>
                <w:sz w:val="22"/>
                <w:szCs w:val="22"/>
              </w:rPr>
              <w:t>КПТ</w:t>
            </w:r>
          </w:p>
        </w:tc>
        <w:tc>
          <w:tcPr>
            <w:tcW w:w="1276" w:type="dxa"/>
            <w:vAlign w:val="center"/>
          </w:tcPr>
          <w:p w:rsidR="004C40F0" w:rsidRPr="00972010" w:rsidRDefault="004C40F0" w:rsidP="00871A52">
            <w:pPr>
              <w:pStyle w:val="S8"/>
              <w:ind w:firstLine="0"/>
              <w:jc w:val="center"/>
              <w:rPr>
                <w:sz w:val="22"/>
                <w:szCs w:val="22"/>
              </w:rPr>
            </w:pPr>
            <w:r>
              <w:rPr>
                <w:sz w:val="22"/>
                <w:szCs w:val="22"/>
              </w:rPr>
              <w:t>25916</w:t>
            </w:r>
          </w:p>
        </w:tc>
        <w:tc>
          <w:tcPr>
            <w:tcW w:w="850" w:type="dxa"/>
            <w:vAlign w:val="center"/>
          </w:tcPr>
          <w:p w:rsidR="004C40F0" w:rsidRPr="00972010" w:rsidRDefault="004C40F0" w:rsidP="00871A52">
            <w:pPr>
              <w:pStyle w:val="S8"/>
              <w:ind w:firstLine="0"/>
              <w:jc w:val="center"/>
              <w:rPr>
                <w:sz w:val="22"/>
                <w:szCs w:val="22"/>
              </w:rPr>
            </w:pPr>
            <w:r>
              <w:rPr>
                <w:sz w:val="22"/>
                <w:szCs w:val="22"/>
              </w:rPr>
              <w:t>1967</w:t>
            </w:r>
          </w:p>
        </w:tc>
        <w:tc>
          <w:tcPr>
            <w:tcW w:w="1843" w:type="dxa"/>
            <w:vAlign w:val="center"/>
          </w:tcPr>
          <w:p w:rsidR="004C40F0" w:rsidRPr="00972010" w:rsidRDefault="004C40F0" w:rsidP="00871A52">
            <w:pPr>
              <w:pStyle w:val="S8"/>
              <w:ind w:firstLine="0"/>
              <w:jc w:val="center"/>
              <w:rPr>
                <w:sz w:val="22"/>
                <w:szCs w:val="22"/>
              </w:rPr>
            </w:pPr>
            <w:r>
              <w:rPr>
                <w:sz w:val="22"/>
                <w:szCs w:val="22"/>
              </w:rPr>
              <w:t>больница</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t>3</w:t>
            </w:r>
          </w:p>
        </w:tc>
        <w:tc>
          <w:tcPr>
            <w:tcW w:w="1877" w:type="dxa"/>
            <w:vAlign w:val="center"/>
          </w:tcPr>
          <w:p w:rsidR="004C40F0" w:rsidRPr="00972010" w:rsidRDefault="004C40F0" w:rsidP="00871A52">
            <w:pPr>
              <w:pStyle w:val="S8"/>
              <w:ind w:firstLine="0"/>
              <w:jc w:val="center"/>
              <w:rPr>
                <w:sz w:val="22"/>
                <w:szCs w:val="22"/>
              </w:rPr>
            </w:pPr>
            <w:r>
              <w:rPr>
                <w:sz w:val="22"/>
                <w:szCs w:val="22"/>
              </w:rPr>
              <w:t>Ф14 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4Н-49</w:t>
            </w:r>
          </w:p>
        </w:tc>
        <w:tc>
          <w:tcPr>
            <w:tcW w:w="1418" w:type="dxa"/>
            <w:vAlign w:val="center"/>
          </w:tcPr>
          <w:p w:rsidR="004C40F0" w:rsidRPr="00972010" w:rsidRDefault="004C40F0" w:rsidP="00871A52">
            <w:pPr>
              <w:pStyle w:val="S8"/>
              <w:ind w:firstLine="0"/>
              <w:jc w:val="center"/>
              <w:rPr>
                <w:sz w:val="22"/>
                <w:szCs w:val="22"/>
              </w:rPr>
            </w:pPr>
            <w:r>
              <w:rPr>
                <w:sz w:val="22"/>
                <w:szCs w:val="22"/>
              </w:rPr>
              <w:t>100</w:t>
            </w:r>
          </w:p>
        </w:tc>
        <w:tc>
          <w:tcPr>
            <w:tcW w:w="850" w:type="dxa"/>
            <w:vAlign w:val="center"/>
          </w:tcPr>
          <w:p w:rsidR="004C40F0" w:rsidRPr="00972010" w:rsidRDefault="004C40F0" w:rsidP="00871A52">
            <w:pPr>
              <w:pStyle w:val="S8"/>
              <w:ind w:firstLine="0"/>
              <w:jc w:val="center"/>
              <w:rPr>
                <w:sz w:val="22"/>
                <w:szCs w:val="22"/>
              </w:rPr>
            </w:pPr>
            <w:r>
              <w:rPr>
                <w:sz w:val="22"/>
                <w:szCs w:val="22"/>
              </w:rPr>
              <w:t>КТП</w:t>
            </w:r>
          </w:p>
        </w:tc>
        <w:tc>
          <w:tcPr>
            <w:tcW w:w="1276" w:type="dxa"/>
            <w:vAlign w:val="center"/>
          </w:tcPr>
          <w:p w:rsidR="004C40F0" w:rsidRPr="00972010" w:rsidRDefault="004C40F0" w:rsidP="00871A52">
            <w:pPr>
              <w:pStyle w:val="S8"/>
              <w:ind w:firstLine="0"/>
              <w:jc w:val="center"/>
              <w:rPr>
                <w:sz w:val="22"/>
                <w:szCs w:val="22"/>
              </w:rPr>
            </w:pPr>
            <w:r>
              <w:rPr>
                <w:sz w:val="22"/>
                <w:szCs w:val="22"/>
              </w:rPr>
              <w:t>25920</w:t>
            </w:r>
          </w:p>
        </w:tc>
        <w:tc>
          <w:tcPr>
            <w:tcW w:w="850" w:type="dxa"/>
            <w:vAlign w:val="center"/>
          </w:tcPr>
          <w:p w:rsidR="004C40F0" w:rsidRPr="00972010" w:rsidRDefault="004C40F0" w:rsidP="00871A52">
            <w:pPr>
              <w:pStyle w:val="S8"/>
              <w:ind w:firstLine="0"/>
              <w:jc w:val="center"/>
              <w:rPr>
                <w:sz w:val="22"/>
                <w:szCs w:val="22"/>
              </w:rPr>
            </w:pPr>
            <w:r>
              <w:rPr>
                <w:sz w:val="22"/>
                <w:szCs w:val="22"/>
              </w:rPr>
              <w:t>1967</w:t>
            </w:r>
          </w:p>
        </w:tc>
        <w:tc>
          <w:tcPr>
            <w:tcW w:w="1843" w:type="dxa"/>
            <w:vAlign w:val="center"/>
          </w:tcPr>
          <w:p w:rsidR="004C40F0" w:rsidRPr="00972010" w:rsidRDefault="004C40F0" w:rsidP="00871A52">
            <w:pPr>
              <w:pStyle w:val="S8"/>
              <w:ind w:firstLine="0"/>
              <w:jc w:val="center"/>
              <w:rPr>
                <w:sz w:val="22"/>
                <w:szCs w:val="22"/>
              </w:rPr>
            </w:pPr>
            <w:r>
              <w:rPr>
                <w:sz w:val="22"/>
                <w:szCs w:val="22"/>
              </w:rPr>
              <w:t>картофелехрани</w:t>
            </w:r>
            <w:r>
              <w:rPr>
                <w:sz w:val="22"/>
                <w:szCs w:val="22"/>
              </w:rPr>
              <w:lastRenderedPageBreak/>
              <w:t>лище</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lastRenderedPageBreak/>
              <w:t>4</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4Н-52</w:t>
            </w:r>
          </w:p>
        </w:tc>
        <w:tc>
          <w:tcPr>
            <w:tcW w:w="1418" w:type="dxa"/>
            <w:vAlign w:val="center"/>
          </w:tcPr>
          <w:p w:rsidR="004C40F0" w:rsidRPr="00972010" w:rsidRDefault="004C40F0" w:rsidP="00871A52">
            <w:pPr>
              <w:pStyle w:val="S8"/>
              <w:ind w:firstLine="0"/>
              <w:jc w:val="center"/>
              <w:rPr>
                <w:sz w:val="22"/>
                <w:szCs w:val="22"/>
              </w:rPr>
            </w:pPr>
            <w:r>
              <w:rPr>
                <w:sz w:val="22"/>
                <w:szCs w:val="22"/>
              </w:rPr>
              <w:t>250</w:t>
            </w:r>
          </w:p>
        </w:tc>
        <w:tc>
          <w:tcPr>
            <w:tcW w:w="850" w:type="dxa"/>
            <w:vAlign w:val="center"/>
          </w:tcPr>
          <w:p w:rsidR="004C40F0" w:rsidRPr="00972010" w:rsidRDefault="004C40F0" w:rsidP="00871A52">
            <w:pPr>
              <w:pStyle w:val="S8"/>
              <w:ind w:firstLine="0"/>
              <w:jc w:val="center"/>
              <w:rPr>
                <w:sz w:val="22"/>
                <w:szCs w:val="22"/>
              </w:rPr>
            </w:pPr>
            <w:r>
              <w:rPr>
                <w:sz w:val="22"/>
                <w:szCs w:val="22"/>
              </w:rPr>
              <w:t>КПТН</w:t>
            </w:r>
          </w:p>
        </w:tc>
        <w:tc>
          <w:tcPr>
            <w:tcW w:w="1276" w:type="dxa"/>
            <w:vAlign w:val="center"/>
          </w:tcPr>
          <w:p w:rsidR="004C40F0" w:rsidRPr="00972010" w:rsidRDefault="004C40F0" w:rsidP="00871A52">
            <w:pPr>
              <w:pStyle w:val="S8"/>
              <w:ind w:firstLine="0"/>
              <w:jc w:val="center"/>
              <w:rPr>
                <w:sz w:val="22"/>
                <w:szCs w:val="22"/>
              </w:rPr>
            </w:pPr>
            <w:r>
              <w:rPr>
                <w:sz w:val="22"/>
                <w:szCs w:val="22"/>
              </w:rPr>
              <w:t>25915</w:t>
            </w:r>
          </w:p>
        </w:tc>
        <w:tc>
          <w:tcPr>
            <w:tcW w:w="850" w:type="dxa"/>
            <w:vAlign w:val="center"/>
          </w:tcPr>
          <w:p w:rsidR="004C40F0" w:rsidRPr="00972010" w:rsidRDefault="004C40F0" w:rsidP="00871A52">
            <w:pPr>
              <w:pStyle w:val="S8"/>
              <w:ind w:firstLine="0"/>
              <w:jc w:val="center"/>
              <w:rPr>
                <w:sz w:val="22"/>
                <w:szCs w:val="22"/>
              </w:rPr>
            </w:pPr>
            <w:r>
              <w:rPr>
                <w:sz w:val="22"/>
                <w:szCs w:val="22"/>
              </w:rPr>
              <w:t>1967</w:t>
            </w:r>
          </w:p>
        </w:tc>
        <w:tc>
          <w:tcPr>
            <w:tcW w:w="1843" w:type="dxa"/>
            <w:vAlign w:val="center"/>
          </w:tcPr>
          <w:p w:rsidR="004C40F0" w:rsidRPr="00972010" w:rsidRDefault="004C40F0" w:rsidP="00871A52">
            <w:pPr>
              <w:pStyle w:val="S8"/>
              <w:ind w:firstLine="0"/>
              <w:jc w:val="center"/>
              <w:rPr>
                <w:sz w:val="22"/>
                <w:szCs w:val="22"/>
              </w:rPr>
            </w:pPr>
            <w:r>
              <w:rPr>
                <w:sz w:val="22"/>
                <w:szCs w:val="22"/>
              </w:rPr>
              <w:t>быт</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t>5</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4Н-114</w:t>
            </w:r>
          </w:p>
        </w:tc>
        <w:tc>
          <w:tcPr>
            <w:tcW w:w="1418" w:type="dxa"/>
            <w:vAlign w:val="center"/>
          </w:tcPr>
          <w:p w:rsidR="004C40F0" w:rsidRPr="00972010" w:rsidRDefault="004C40F0" w:rsidP="00871A52">
            <w:pPr>
              <w:pStyle w:val="S8"/>
              <w:ind w:firstLine="0"/>
              <w:jc w:val="center"/>
              <w:rPr>
                <w:sz w:val="22"/>
                <w:szCs w:val="22"/>
              </w:rPr>
            </w:pPr>
            <w:r>
              <w:rPr>
                <w:sz w:val="22"/>
                <w:szCs w:val="22"/>
              </w:rPr>
              <w:t>160</w:t>
            </w:r>
          </w:p>
        </w:tc>
        <w:tc>
          <w:tcPr>
            <w:tcW w:w="850" w:type="dxa"/>
            <w:vAlign w:val="center"/>
          </w:tcPr>
          <w:p w:rsidR="004C40F0" w:rsidRPr="00972010" w:rsidRDefault="004C40F0" w:rsidP="00871A52">
            <w:pPr>
              <w:pStyle w:val="S8"/>
              <w:ind w:firstLine="0"/>
              <w:jc w:val="center"/>
              <w:rPr>
                <w:sz w:val="22"/>
                <w:szCs w:val="22"/>
              </w:rPr>
            </w:pPr>
            <w:r>
              <w:rPr>
                <w:sz w:val="22"/>
                <w:szCs w:val="22"/>
              </w:rPr>
              <w:t>КТП</w:t>
            </w:r>
          </w:p>
        </w:tc>
        <w:tc>
          <w:tcPr>
            <w:tcW w:w="1276" w:type="dxa"/>
            <w:vAlign w:val="center"/>
          </w:tcPr>
          <w:p w:rsidR="004C40F0" w:rsidRPr="00972010" w:rsidRDefault="004C40F0" w:rsidP="00871A52">
            <w:pPr>
              <w:pStyle w:val="S8"/>
              <w:ind w:firstLine="0"/>
              <w:jc w:val="center"/>
              <w:rPr>
                <w:sz w:val="22"/>
                <w:szCs w:val="22"/>
              </w:rPr>
            </w:pPr>
            <w:r>
              <w:rPr>
                <w:sz w:val="22"/>
                <w:szCs w:val="22"/>
              </w:rPr>
              <w:t>25921</w:t>
            </w:r>
          </w:p>
        </w:tc>
        <w:tc>
          <w:tcPr>
            <w:tcW w:w="850" w:type="dxa"/>
            <w:vAlign w:val="center"/>
          </w:tcPr>
          <w:p w:rsidR="004C40F0" w:rsidRPr="00972010" w:rsidRDefault="004C40F0" w:rsidP="00871A52">
            <w:pPr>
              <w:pStyle w:val="S8"/>
              <w:ind w:firstLine="0"/>
              <w:jc w:val="center"/>
              <w:rPr>
                <w:sz w:val="22"/>
                <w:szCs w:val="22"/>
              </w:rPr>
            </w:pPr>
            <w:r>
              <w:rPr>
                <w:sz w:val="22"/>
                <w:szCs w:val="22"/>
              </w:rPr>
              <w:t>1965</w:t>
            </w:r>
          </w:p>
        </w:tc>
        <w:tc>
          <w:tcPr>
            <w:tcW w:w="1843" w:type="dxa"/>
            <w:vAlign w:val="center"/>
          </w:tcPr>
          <w:p w:rsidR="004C40F0" w:rsidRPr="00972010" w:rsidRDefault="004C40F0" w:rsidP="00871A52">
            <w:pPr>
              <w:pStyle w:val="S8"/>
              <w:ind w:firstLine="0"/>
              <w:jc w:val="center"/>
              <w:rPr>
                <w:sz w:val="22"/>
                <w:szCs w:val="22"/>
              </w:rPr>
            </w:pPr>
            <w:r>
              <w:rPr>
                <w:sz w:val="22"/>
                <w:szCs w:val="22"/>
              </w:rPr>
              <w:t>ул. Первомайская</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t>6</w:t>
            </w:r>
          </w:p>
        </w:tc>
        <w:tc>
          <w:tcPr>
            <w:tcW w:w="1877" w:type="dxa"/>
            <w:vAlign w:val="center"/>
          </w:tcPr>
          <w:p w:rsidR="004C40F0" w:rsidRPr="00972010" w:rsidRDefault="004C40F0" w:rsidP="00871A52">
            <w:pPr>
              <w:pStyle w:val="S8"/>
              <w:ind w:firstLine="0"/>
              <w:jc w:val="center"/>
              <w:rPr>
                <w:sz w:val="22"/>
                <w:szCs w:val="22"/>
              </w:rPr>
            </w:pPr>
            <w:r>
              <w:rPr>
                <w:sz w:val="22"/>
                <w:szCs w:val="22"/>
              </w:rPr>
              <w:t>Ф14 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4Н-123</w:t>
            </w:r>
          </w:p>
        </w:tc>
        <w:tc>
          <w:tcPr>
            <w:tcW w:w="1418" w:type="dxa"/>
            <w:vAlign w:val="center"/>
          </w:tcPr>
          <w:p w:rsidR="004C40F0" w:rsidRPr="00972010" w:rsidRDefault="004C40F0" w:rsidP="00871A52">
            <w:pPr>
              <w:pStyle w:val="S8"/>
              <w:ind w:firstLine="0"/>
              <w:jc w:val="center"/>
              <w:rPr>
                <w:sz w:val="22"/>
                <w:szCs w:val="22"/>
              </w:rPr>
            </w:pPr>
            <w:r>
              <w:rPr>
                <w:sz w:val="22"/>
                <w:szCs w:val="22"/>
              </w:rPr>
              <w:t>400</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25975</w:t>
            </w:r>
          </w:p>
        </w:tc>
        <w:tc>
          <w:tcPr>
            <w:tcW w:w="850" w:type="dxa"/>
            <w:vAlign w:val="center"/>
          </w:tcPr>
          <w:p w:rsidR="004C40F0" w:rsidRPr="00972010" w:rsidRDefault="004C40F0" w:rsidP="00871A52">
            <w:pPr>
              <w:pStyle w:val="S8"/>
              <w:ind w:firstLine="0"/>
              <w:jc w:val="center"/>
              <w:rPr>
                <w:sz w:val="22"/>
                <w:szCs w:val="22"/>
              </w:rPr>
            </w:pPr>
            <w:r>
              <w:rPr>
                <w:sz w:val="22"/>
                <w:szCs w:val="22"/>
              </w:rPr>
              <w:t>1969</w:t>
            </w:r>
          </w:p>
        </w:tc>
        <w:tc>
          <w:tcPr>
            <w:tcW w:w="1843" w:type="dxa"/>
            <w:vAlign w:val="center"/>
          </w:tcPr>
          <w:p w:rsidR="004C40F0" w:rsidRPr="00972010" w:rsidRDefault="004C40F0" w:rsidP="00871A52">
            <w:pPr>
              <w:pStyle w:val="S8"/>
              <w:ind w:firstLine="0"/>
              <w:jc w:val="center"/>
              <w:rPr>
                <w:sz w:val="22"/>
                <w:szCs w:val="22"/>
              </w:rPr>
            </w:pPr>
            <w:r>
              <w:rPr>
                <w:sz w:val="22"/>
                <w:szCs w:val="22"/>
              </w:rPr>
              <w:t>ул. Горького</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sidRPr="00972010">
              <w:rPr>
                <w:sz w:val="22"/>
                <w:szCs w:val="22"/>
              </w:rPr>
              <w:t>7</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4Н-110</w:t>
            </w:r>
          </w:p>
        </w:tc>
        <w:tc>
          <w:tcPr>
            <w:tcW w:w="1418" w:type="dxa"/>
            <w:vAlign w:val="center"/>
          </w:tcPr>
          <w:p w:rsidR="004C40F0" w:rsidRPr="00972010" w:rsidRDefault="004C40F0" w:rsidP="00871A52">
            <w:pPr>
              <w:pStyle w:val="S8"/>
              <w:ind w:firstLine="0"/>
              <w:jc w:val="center"/>
              <w:rPr>
                <w:sz w:val="22"/>
                <w:szCs w:val="22"/>
              </w:rPr>
            </w:pPr>
            <w:r>
              <w:rPr>
                <w:sz w:val="22"/>
                <w:szCs w:val="22"/>
              </w:rPr>
              <w:t>250</w:t>
            </w:r>
          </w:p>
        </w:tc>
        <w:tc>
          <w:tcPr>
            <w:tcW w:w="850" w:type="dxa"/>
            <w:vAlign w:val="center"/>
          </w:tcPr>
          <w:p w:rsidR="004C40F0" w:rsidRPr="00972010" w:rsidRDefault="004C40F0" w:rsidP="00871A52">
            <w:pPr>
              <w:pStyle w:val="S8"/>
              <w:ind w:firstLine="0"/>
              <w:jc w:val="center"/>
              <w:rPr>
                <w:sz w:val="22"/>
                <w:szCs w:val="22"/>
              </w:rPr>
            </w:pPr>
            <w:r>
              <w:rPr>
                <w:sz w:val="22"/>
                <w:szCs w:val="22"/>
              </w:rPr>
              <w:t>КТП</w:t>
            </w:r>
          </w:p>
        </w:tc>
        <w:tc>
          <w:tcPr>
            <w:tcW w:w="1276" w:type="dxa"/>
            <w:vAlign w:val="center"/>
          </w:tcPr>
          <w:p w:rsidR="004C40F0" w:rsidRPr="00972010" w:rsidRDefault="004C40F0" w:rsidP="00871A52">
            <w:pPr>
              <w:pStyle w:val="S8"/>
              <w:ind w:firstLine="0"/>
              <w:jc w:val="center"/>
              <w:rPr>
                <w:sz w:val="22"/>
                <w:szCs w:val="22"/>
              </w:rPr>
            </w:pPr>
            <w:r>
              <w:rPr>
                <w:sz w:val="22"/>
                <w:szCs w:val="22"/>
              </w:rPr>
              <w:t>26114</w:t>
            </w:r>
          </w:p>
        </w:tc>
        <w:tc>
          <w:tcPr>
            <w:tcW w:w="850" w:type="dxa"/>
            <w:vAlign w:val="center"/>
          </w:tcPr>
          <w:p w:rsidR="004C40F0" w:rsidRPr="00972010" w:rsidRDefault="004C40F0" w:rsidP="00871A52">
            <w:pPr>
              <w:pStyle w:val="S8"/>
              <w:ind w:firstLine="0"/>
              <w:jc w:val="center"/>
              <w:rPr>
                <w:sz w:val="22"/>
                <w:szCs w:val="22"/>
              </w:rPr>
            </w:pPr>
            <w:r>
              <w:rPr>
                <w:sz w:val="22"/>
                <w:szCs w:val="22"/>
              </w:rPr>
              <w:t>1985</w:t>
            </w:r>
          </w:p>
        </w:tc>
        <w:tc>
          <w:tcPr>
            <w:tcW w:w="1843" w:type="dxa"/>
            <w:vAlign w:val="center"/>
          </w:tcPr>
          <w:p w:rsidR="004C40F0" w:rsidRPr="00972010" w:rsidRDefault="004C40F0" w:rsidP="00871A52">
            <w:pPr>
              <w:pStyle w:val="S8"/>
              <w:ind w:firstLine="0"/>
              <w:jc w:val="center"/>
              <w:rPr>
                <w:sz w:val="22"/>
                <w:szCs w:val="22"/>
              </w:rPr>
            </w:pPr>
            <w:r>
              <w:rPr>
                <w:sz w:val="22"/>
                <w:szCs w:val="22"/>
              </w:rPr>
              <w:t>Гараж</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8</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4Н-171</w:t>
            </w:r>
          </w:p>
        </w:tc>
        <w:tc>
          <w:tcPr>
            <w:tcW w:w="1418" w:type="dxa"/>
            <w:vAlign w:val="center"/>
          </w:tcPr>
          <w:p w:rsidR="004C40F0" w:rsidRPr="00972010" w:rsidRDefault="004C40F0" w:rsidP="00871A52">
            <w:pPr>
              <w:pStyle w:val="S8"/>
              <w:ind w:firstLine="0"/>
              <w:jc w:val="center"/>
              <w:rPr>
                <w:sz w:val="22"/>
                <w:szCs w:val="22"/>
              </w:rPr>
            </w:pPr>
            <w:r>
              <w:rPr>
                <w:sz w:val="22"/>
                <w:szCs w:val="22"/>
              </w:rPr>
              <w:t>250</w:t>
            </w:r>
          </w:p>
        </w:tc>
        <w:tc>
          <w:tcPr>
            <w:tcW w:w="850" w:type="dxa"/>
            <w:vAlign w:val="center"/>
          </w:tcPr>
          <w:p w:rsidR="004C40F0" w:rsidRPr="00972010" w:rsidRDefault="004C40F0" w:rsidP="00871A52">
            <w:pPr>
              <w:pStyle w:val="S8"/>
              <w:ind w:firstLine="0"/>
              <w:jc w:val="center"/>
              <w:rPr>
                <w:sz w:val="22"/>
                <w:szCs w:val="22"/>
              </w:rPr>
            </w:pPr>
            <w:r>
              <w:rPr>
                <w:sz w:val="22"/>
                <w:szCs w:val="22"/>
              </w:rPr>
              <w:t>АП-обр.</w:t>
            </w:r>
          </w:p>
        </w:tc>
        <w:tc>
          <w:tcPr>
            <w:tcW w:w="1276" w:type="dxa"/>
            <w:vAlign w:val="center"/>
          </w:tcPr>
          <w:p w:rsidR="004C40F0" w:rsidRPr="00972010" w:rsidRDefault="004C40F0" w:rsidP="00871A52">
            <w:pPr>
              <w:pStyle w:val="S8"/>
              <w:ind w:firstLine="0"/>
              <w:jc w:val="center"/>
              <w:rPr>
                <w:sz w:val="22"/>
                <w:szCs w:val="22"/>
              </w:rPr>
            </w:pPr>
            <w:r>
              <w:rPr>
                <w:sz w:val="22"/>
                <w:szCs w:val="22"/>
              </w:rPr>
              <w:t>26200</w:t>
            </w:r>
          </w:p>
        </w:tc>
        <w:tc>
          <w:tcPr>
            <w:tcW w:w="850" w:type="dxa"/>
            <w:vAlign w:val="center"/>
          </w:tcPr>
          <w:p w:rsidR="004C40F0" w:rsidRPr="00972010" w:rsidRDefault="004C40F0" w:rsidP="00871A52">
            <w:pPr>
              <w:pStyle w:val="S8"/>
              <w:ind w:firstLine="0"/>
              <w:jc w:val="center"/>
              <w:rPr>
                <w:sz w:val="22"/>
                <w:szCs w:val="22"/>
              </w:rPr>
            </w:pPr>
            <w:r>
              <w:rPr>
                <w:sz w:val="22"/>
                <w:szCs w:val="22"/>
              </w:rPr>
              <w:t>1997</w:t>
            </w:r>
          </w:p>
        </w:tc>
        <w:tc>
          <w:tcPr>
            <w:tcW w:w="1843" w:type="dxa"/>
            <w:vAlign w:val="center"/>
          </w:tcPr>
          <w:p w:rsidR="004C40F0" w:rsidRPr="00972010" w:rsidRDefault="004C40F0" w:rsidP="00871A52">
            <w:pPr>
              <w:pStyle w:val="S8"/>
              <w:ind w:firstLine="0"/>
              <w:jc w:val="center"/>
              <w:rPr>
                <w:sz w:val="22"/>
                <w:szCs w:val="22"/>
              </w:rPr>
            </w:pPr>
            <w:r>
              <w:rPr>
                <w:sz w:val="22"/>
                <w:szCs w:val="22"/>
              </w:rPr>
              <w:t>ул. Советская</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9</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4Н-173</w:t>
            </w:r>
          </w:p>
        </w:tc>
        <w:tc>
          <w:tcPr>
            <w:tcW w:w="1418" w:type="dxa"/>
            <w:vAlign w:val="center"/>
          </w:tcPr>
          <w:p w:rsidR="004C40F0" w:rsidRPr="00972010" w:rsidRDefault="004C40F0" w:rsidP="00871A52">
            <w:pPr>
              <w:pStyle w:val="S8"/>
              <w:ind w:firstLine="0"/>
              <w:jc w:val="center"/>
              <w:rPr>
                <w:sz w:val="22"/>
                <w:szCs w:val="22"/>
              </w:rPr>
            </w:pPr>
            <w:r>
              <w:rPr>
                <w:sz w:val="22"/>
                <w:szCs w:val="22"/>
              </w:rPr>
              <w:t>250</w:t>
            </w:r>
          </w:p>
        </w:tc>
        <w:tc>
          <w:tcPr>
            <w:tcW w:w="850" w:type="dxa"/>
            <w:vAlign w:val="center"/>
          </w:tcPr>
          <w:p w:rsidR="004C40F0" w:rsidRPr="00972010" w:rsidRDefault="004C40F0" w:rsidP="00871A52">
            <w:pPr>
              <w:pStyle w:val="S8"/>
              <w:ind w:firstLine="0"/>
              <w:jc w:val="center"/>
              <w:rPr>
                <w:sz w:val="22"/>
                <w:szCs w:val="22"/>
              </w:rPr>
            </w:pPr>
            <w:r>
              <w:rPr>
                <w:sz w:val="22"/>
                <w:szCs w:val="22"/>
              </w:rPr>
              <w:t>КТП</w:t>
            </w:r>
          </w:p>
        </w:tc>
        <w:tc>
          <w:tcPr>
            <w:tcW w:w="1276" w:type="dxa"/>
            <w:vAlign w:val="center"/>
          </w:tcPr>
          <w:p w:rsidR="004C40F0" w:rsidRPr="00972010" w:rsidRDefault="004C40F0" w:rsidP="00871A52">
            <w:pPr>
              <w:pStyle w:val="S8"/>
              <w:ind w:firstLine="0"/>
              <w:jc w:val="center"/>
              <w:rPr>
                <w:sz w:val="22"/>
                <w:szCs w:val="22"/>
              </w:rPr>
            </w:pPr>
            <w:r>
              <w:rPr>
                <w:sz w:val="22"/>
                <w:szCs w:val="22"/>
              </w:rPr>
              <w:t>26201</w:t>
            </w:r>
          </w:p>
        </w:tc>
        <w:tc>
          <w:tcPr>
            <w:tcW w:w="850" w:type="dxa"/>
            <w:vAlign w:val="center"/>
          </w:tcPr>
          <w:p w:rsidR="004C40F0" w:rsidRPr="00972010" w:rsidRDefault="004C40F0" w:rsidP="00871A52">
            <w:pPr>
              <w:pStyle w:val="S8"/>
              <w:ind w:firstLine="0"/>
              <w:jc w:val="center"/>
              <w:rPr>
                <w:sz w:val="22"/>
                <w:szCs w:val="22"/>
              </w:rPr>
            </w:pPr>
            <w:r>
              <w:rPr>
                <w:sz w:val="22"/>
                <w:szCs w:val="22"/>
              </w:rPr>
              <w:t>1997</w:t>
            </w:r>
          </w:p>
        </w:tc>
        <w:tc>
          <w:tcPr>
            <w:tcW w:w="1843" w:type="dxa"/>
            <w:vAlign w:val="center"/>
          </w:tcPr>
          <w:p w:rsidR="004C40F0" w:rsidRPr="00972010" w:rsidRDefault="004C40F0" w:rsidP="00871A52">
            <w:pPr>
              <w:pStyle w:val="S8"/>
              <w:ind w:firstLine="0"/>
              <w:jc w:val="center"/>
              <w:rPr>
                <w:sz w:val="22"/>
                <w:szCs w:val="22"/>
              </w:rPr>
            </w:pPr>
            <w:r>
              <w:rPr>
                <w:sz w:val="22"/>
                <w:szCs w:val="22"/>
              </w:rPr>
              <w:t>ул. Студенческая</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10</w:t>
            </w:r>
          </w:p>
        </w:tc>
        <w:tc>
          <w:tcPr>
            <w:tcW w:w="1877" w:type="dxa"/>
            <w:vAlign w:val="center"/>
          </w:tcPr>
          <w:p w:rsidR="004C40F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4Н-207</w:t>
            </w:r>
          </w:p>
        </w:tc>
        <w:tc>
          <w:tcPr>
            <w:tcW w:w="1418" w:type="dxa"/>
            <w:vAlign w:val="center"/>
          </w:tcPr>
          <w:p w:rsidR="004C40F0" w:rsidRPr="00972010" w:rsidRDefault="004C40F0" w:rsidP="00871A52">
            <w:pPr>
              <w:pStyle w:val="S8"/>
              <w:ind w:firstLine="0"/>
              <w:jc w:val="center"/>
              <w:rPr>
                <w:sz w:val="22"/>
                <w:szCs w:val="22"/>
              </w:rPr>
            </w:pPr>
            <w:r>
              <w:rPr>
                <w:sz w:val="22"/>
                <w:szCs w:val="22"/>
              </w:rPr>
              <w:t>100</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442260</w:t>
            </w:r>
          </w:p>
        </w:tc>
        <w:tc>
          <w:tcPr>
            <w:tcW w:w="850" w:type="dxa"/>
            <w:vAlign w:val="center"/>
          </w:tcPr>
          <w:p w:rsidR="004C40F0" w:rsidRPr="00972010" w:rsidRDefault="004C40F0" w:rsidP="00871A52">
            <w:pPr>
              <w:pStyle w:val="S8"/>
              <w:ind w:firstLine="0"/>
              <w:jc w:val="center"/>
              <w:rPr>
                <w:sz w:val="22"/>
                <w:szCs w:val="22"/>
              </w:rPr>
            </w:pPr>
            <w:r>
              <w:rPr>
                <w:sz w:val="22"/>
                <w:szCs w:val="22"/>
              </w:rPr>
              <w:t>2008</w:t>
            </w:r>
          </w:p>
        </w:tc>
        <w:tc>
          <w:tcPr>
            <w:tcW w:w="1843" w:type="dxa"/>
            <w:vAlign w:val="center"/>
          </w:tcPr>
          <w:p w:rsidR="004C40F0" w:rsidRPr="00972010" w:rsidRDefault="004C40F0" w:rsidP="00871A52">
            <w:pPr>
              <w:pStyle w:val="S8"/>
              <w:ind w:firstLine="0"/>
              <w:jc w:val="center"/>
              <w:rPr>
                <w:sz w:val="22"/>
                <w:szCs w:val="22"/>
              </w:rPr>
            </w:pPr>
            <w:r>
              <w:rPr>
                <w:sz w:val="22"/>
                <w:szCs w:val="22"/>
              </w:rPr>
              <w:t>пер. Школьный</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11</w:t>
            </w:r>
          </w:p>
        </w:tc>
        <w:tc>
          <w:tcPr>
            <w:tcW w:w="1877" w:type="dxa"/>
            <w:vAlign w:val="center"/>
          </w:tcPr>
          <w:p w:rsidR="004C40F0" w:rsidRDefault="004C40F0" w:rsidP="00871A52">
            <w:pPr>
              <w:pStyle w:val="S8"/>
              <w:ind w:firstLine="0"/>
              <w:jc w:val="center"/>
              <w:rPr>
                <w:sz w:val="22"/>
                <w:szCs w:val="22"/>
              </w:rPr>
            </w:pPr>
            <w:r>
              <w:rPr>
                <w:sz w:val="22"/>
                <w:szCs w:val="22"/>
              </w:rPr>
              <w:t>Ф7Юрьевская, Ф14Животновод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4Н-158</w:t>
            </w:r>
          </w:p>
        </w:tc>
        <w:tc>
          <w:tcPr>
            <w:tcW w:w="1418" w:type="dxa"/>
            <w:vAlign w:val="center"/>
          </w:tcPr>
          <w:p w:rsidR="004C40F0" w:rsidRPr="00972010" w:rsidRDefault="004C40F0" w:rsidP="00871A52">
            <w:pPr>
              <w:pStyle w:val="S8"/>
              <w:ind w:firstLine="0"/>
              <w:jc w:val="center"/>
              <w:rPr>
                <w:sz w:val="22"/>
                <w:szCs w:val="22"/>
              </w:rPr>
            </w:pPr>
            <w:r>
              <w:rPr>
                <w:sz w:val="22"/>
                <w:szCs w:val="22"/>
              </w:rPr>
              <w:t>400</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26115</w:t>
            </w:r>
          </w:p>
        </w:tc>
        <w:tc>
          <w:tcPr>
            <w:tcW w:w="850" w:type="dxa"/>
            <w:vAlign w:val="center"/>
          </w:tcPr>
          <w:p w:rsidR="004C40F0" w:rsidRPr="00972010" w:rsidRDefault="004C40F0" w:rsidP="00871A52">
            <w:pPr>
              <w:pStyle w:val="S8"/>
              <w:ind w:firstLine="0"/>
              <w:jc w:val="center"/>
              <w:rPr>
                <w:sz w:val="22"/>
                <w:szCs w:val="22"/>
              </w:rPr>
            </w:pPr>
            <w:r>
              <w:rPr>
                <w:sz w:val="22"/>
                <w:szCs w:val="22"/>
              </w:rPr>
              <w:t>1989</w:t>
            </w:r>
          </w:p>
        </w:tc>
        <w:tc>
          <w:tcPr>
            <w:tcW w:w="1843" w:type="dxa"/>
            <w:vAlign w:val="center"/>
          </w:tcPr>
          <w:p w:rsidR="004C40F0" w:rsidRPr="00972010" w:rsidRDefault="004C40F0" w:rsidP="00871A52">
            <w:pPr>
              <w:pStyle w:val="S8"/>
              <w:ind w:firstLine="0"/>
              <w:jc w:val="center"/>
              <w:rPr>
                <w:sz w:val="22"/>
                <w:szCs w:val="22"/>
              </w:rPr>
            </w:pPr>
            <w:r>
              <w:rPr>
                <w:sz w:val="22"/>
                <w:szCs w:val="22"/>
              </w:rPr>
              <w:t>АТП</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12</w:t>
            </w:r>
          </w:p>
        </w:tc>
        <w:tc>
          <w:tcPr>
            <w:tcW w:w="1877" w:type="dxa"/>
            <w:vAlign w:val="center"/>
          </w:tcPr>
          <w:p w:rsidR="004C40F0" w:rsidRDefault="004C40F0" w:rsidP="00871A52">
            <w:pPr>
              <w:pStyle w:val="S8"/>
              <w:ind w:firstLine="0"/>
              <w:jc w:val="center"/>
              <w:rPr>
                <w:sz w:val="22"/>
                <w:szCs w:val="22"/>
              </w:rPr>
            </w:pPr>
            <w:r>
              <w:rPr>
                <w:sz w:val="22"/>
                <w:szCs w:val="22"/>
              </w:rPr>
              <w:t>Ф14 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4Н-201</w:t>
            </w:r>
          </w:p>
        </w:tc>
        <w:tc>
          <w:tcPr>
            <w:tcW w:w="1418" w:type="dxa"/>
            <w:vAlign w:val="center"/>
          </w:tcPr>
          <w:p w:rsidR="004C40F0" w:rsidRPr="00972010" w:rsidRDefault="004C40F0" w:rsidP="00871A52">
            <w:pPr>
              <w:pStyle w:val="S8"/>
              <w:ind w:firstLine="0"/>
              <w:jc w:val="center"/>
              <w:rPr>
                <w:sz w:val="22"/>
                <w:szCs w:val="22"/>
              </w:rPr>
            </w:pPr>
            <w:r>
              <w:rPr>
                <w:sz w:val="22"/>
                <w:szCs w:val="22"/>
              </w:rPr>
              <w:t>160</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442261</w:t>
            </w:r>
          </w:p>
        </w:tc>
        <w:tc>
          <w:tcPr>
            <w:tcW w:w="850" w:type="dxa"/>
            <w:vAlign w:val="center"/>
          </w:tcPr>
          <w:p w:rsidR="004C40F0" w:rsidRPr="00972010" w:rsidRDefault="004C40F0" w:rsidP="00871A52">
            <w:pPr>
              <w:pStyle w:val="S8"/>
              <w:ind w:firstLine="0"/>
              <w:jc w:val="center"/>
              <w:rPr>
                <w:sz w:val="22"/>
                <w:szCs w:val="22"/>
              </w:rPr>
            </w:pPr>
            <w:r>
              <w:rPr>
                <w:sz w:val="22"/>
                <w:szCs w:val="22"/>
              </w:rPr>
              <w:t>2008</w:t>
            </w:r>
          </w:p>
        </w:tc>
        <w:tc>
          <w:tcPr>
            <w:tcW w:w="1843" w:type="dxa"/>
            <w:vAlign w:val="center"/>
          </w:tcPr>
          <w:p w:rsidR="004C40F0" w:rsidRPr="00972010" w:rsidRDefault="004C40F0" w:rsidP="00871A52">
            <w:pPr>
              <w:pStyle w:val="S8"/>
              <w:ind w:firstLine="0"/>
              <w:jc w:val="center"/>
              <w:rPr>
                <w:sz w:val="22"/>
                <w:szCs w:val="22"/>
              </w:rPr>
            </w:pPr>
            <w:r>
              <w:rPr>
                <w:sz w:val="22"/>
                <w:szCs w:val="22"/>
              </w:rPr>
              <w:t>ул. Строителей</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13</w:t>
            </w:r>
          </w:p>
        </w:tc>
        <w:tc>
          <w:tcPr>
            <w:tcW w:w="1877" w:type="dxa"/>
            <w:vAlign w:val="center"/>
          </w:tcPr>
          <w:p w:rsidR="004C40F0" w:rsidRDefault="004C40F0" w:rsidP="00871A52">
            <w:pPr>
              <w:pStyle w:val="S8"/>
              <w:ind w:firstLine="0"/>
              <w:jc w:val="center"/>
              <w:rPr>
                <w:sz w:val="22"/>
                <w:szCs w:val="22"/>
              </w:rPr>
            </w:pPr>
            <w:r>
              <w:rPr>
                <w:sz w:val="22"/>
                <w:szCs w:val="22"/>
              </w:rPr>
              <w:t>Ф14 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4Н-159</w:t>
            </w:r>
          </w:p>
        </w:tc>
        <w:tc>
          <w:tcPr>
            <w:tcW w:w="1418" w:type="dxa"/>
            <w:vAlign w:val="center"/>
          </w:tcPr>
          <w:p w:rsidR="004C40F0" w:rsidRPr="00972010" w:rsidRDefault="004C40F0" w:rsidP="00871A52">
            <w:pPr>
              <w:pStyle w:val="S8"/>
              <w:ind w:firstLine="0"/>
              <w:jc w:val="center"/>
              <w:rPr>
                <w:sz w:val="22"/>
                <w:szCs w:val="22"/>
              </w:rPr>
            </w:pPr>
            <w:r>
              <w:rPr>
                <w:sz w:val="22"/>
                <w:szCs w:val="22"/>
              </w:rPr>
              <w:t>160</w:t>
            </w:r>
          </w:p>
        </w:tc>
        <w:tc>
          <w:tcPr>
            <w:tcW w:w="850" w:type="dxa"/>
            <w:vAlign w:val="center"/>
          </w:tcPr>
          <w:p w:rsidR="004C40F0" w:rsidRPr="00972010" w:rsidRDefault="004C40F0" w:rsidP="00871A52">
            <w:pPr>
              <w:pStyle w:val="S8"/>
              <w:ind w:firstLine="0"/>
              <w:jc w:val="center"/>
              <w:rPr>
                <w:sz w:val="22"/>
                <w:szCs w:val="22"/>
              </w:rPr>
            </w:pPr>
            <w:r>
              <w:rPr>
                <w:sz w:val="22"/>
                <w:szCs w:val="22"/>
              </w:rPr>
              <w:t>КПТН</w:t>
            </w:r>
          </w:p>
        </w:tc>
        <w:tc>
          <w:tcPr>
            <w:tcW w:w="1276" w:type="dxa"/>
            <w:vAlign w:val="center"/>
          </w:tcPr>
          <w:p w:rsidR="004C40F0" w:rsidRPr="00972010" w:rsidRDefault="004C40F0" w:rsidP="00871A52">
            <w:pPr>
              <w:pStyle w:val="S8"/>
              <w:ind w:firstLine="0"/>
              <w:jc w:val="center"/>
              <w:rPr>
                <w:sz w:val="22"/>
                <w:szCs w:val="22"/>
              </w:rPr>
            </w:pPr>
            <w:r>
              <w:rPr>
                <w:sz w:val="22"/>
                <w:szCs w:val="22"/>
              </w:rPr>
              <w:t>26113</w:t>
            </w:r>
          </w:p>
        </w:tc>
        <w:tc>
          <w:tcPr>
            <w:tcW w:w="850" w:type="dxa"/>
            <w:vAlign w:val="center"/>
          </w:tcPr>
          <w:p w:rsidR="004C40F0" w:rsidRPr="00972010" w:rsidRDefault="004C40F0" w:rsidP="00871A52">
            <w:pPr>
              <w:pStyle w:val="S8"/>
              <w:ind w:firstLine="0"/>
              <w:jc w:val="center"/>
              <w:rPr>
                <w:sz w:val="22"/>
                <w:szCs w:val="22"/>
              </w:rPr>
            </w:pPr>
            <w:r>
              <w:rPr>
                <w:sz w:val="22"/>
                <w:szCs w:val="22"/>
              </w:rPr>
              <w:t>1989</w:t>
            </w:r>
          </w:p>
        </w:tc>
        <w:tc>
          <w:tcPr>
            <w:tcW w:w="1843" w:type="dxa"/>
            <w:vAlign w:val="center"/>
          </w:tcPr>
          <w:p w:rsidR="004C40F0" w:rsidRPr="00972010" w:rsidRDefault="004C40F0" w:rsidP="00871A52">
            <w:pPr>
              <w:pStyle w:val="S8"/>
              <w:ind w:firstLine="0"/>
              <w:jc w:val="center"/>
              <w:rPr>
                <w:sz w:val="22"/>
                <w:szCs w:val="22"/>
              </w:rPr>
            </w:pPr>
            <w:r>
              <w:rPr>
                <w:sz w:val="22"/>
                <w:szCs w:val="22"/>
              </w:rPr>
              <w:t>ул. Автомобилистов</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14</w:t>
            </w:r>
          </w:p>
        </w:tc>
        <w:tc>
          <w:tcPr>
            <w:tcW w:w="1877" w:type="dxa"/>
            <w:vAlign w:val="center"/>
          </w:tcPr>
          <w:p w:rsidR="004C40F0" w:rsidRDefault="004C40F0" w:rsidP="00871A52">
            <w:pPr>
              <w:pStyle w:val="S8"/>
              <w:ind w:firstLine="0"/>
              <w:jc w:val="center"/>
              <w:rPr>
                <w:sz w:val="22"/>
                <w:szCs w:val="22"/>
              </w:rPr>
            </w:pPr>
            <w:r>
              <w:rPr>
                <w:sz w:val="22"/>
                <w:szCs w:val="22"/>
              </w:rPr>
              <w:t>Ф14 Животновод</w:t>
            </w:r>
          </w:p>
        </w:tc>
        <w:tc>
          <w:tcPr>
            <w:tcW w:w="1134" w:type="dxa"/>
            <w:vAlign w:val="center"/>
          </w:tcPr>
          <w:p w:rsidR="004C40F0" w:rsidRPr="00972010" w:rsidRDefault="004C40F0" w:rsidP="00871A52">
            <w:pPr>
              <w:pStyle w:val="S8"/>
              <w:ind w:firstLine="0"/>
              <w:jc w:val="center"/>
              <w:rPr>
                <w:sz w:val="22"/>
                <w:szCs w:val="22"/>
              </w:rPr>
            </w:pPr>
            <w:r>
              <w:rPr>
                <w:sz w:val="22"/>
                <w:szCs w:val="22"/>
              </w:rPr>
              <w:t>4Н-145</w:t>
            </w:r>
          </w:p>
        </w:tc>
        <w:tc>
          <w:tcPr>
            <w:tcW w:w="1418" w:type="dxa"/>
            <w:vAlign w:val="center"/>
          </w:tcPr>
          <w:p w:rsidR="004C40F0" w:rsidRPr="00972010" w:rsidRDefault="004C40F0" w:rsidP="00871A52">
            <w:pPr>
              <w:pStyle w:val="S8"/>
              <w:ind w:firstLine="0"/>
              <w:jc w:val="center"/>
              <w:rPr>
                <w:sz w:val="22"/>
                <w:szCs w:val="22"/>
              </w:rPr>
            </w:pPr>
            <w:r>
              <w:rPr>
                <w:sz w:val="22"/>
                <w:szCs w:val="22"/>
              </w:rPr>
              <w:t>250</w:t>
            </w:r>
          </w:p>
        </w:tc>
        <w:tc>
          <w:tcPr>
            <w:tcW w:w="850" w:type="dxa"/>
            <w:vAlign w:val="center"/>
          </w:tcPr>
          <w:p w:rsidR="004C40F0" w:rsidRPr="00972010" w:rsidRDefault="004C40F0" w:rsidP="00871A52">
            <w:pPr>
              <w:pStyle w:val="S8"/>
              <w:ind w:firstLine="0"/>
              <w:jc w:val="center"/>
              <w:rPr>
                <w:sz w:val="22"/>
                <w:szCs w:val="22"/>
              </w:rPr>
            </w:pPr>
            <w:r>
              <w:rPr>
                <w:sz w:val="22"/>
                <w:szCs w:val="22"/>
              </w:rPr>
              <w:t>КТП</w:t>
            </w:r>
          </w:p>
        </w:tc>
        <w:tc>
          <w:tcPr>
            <w:tcW w:w="1276" w:type="dxa"/>
            <w:vAlign w:val="center"/>
          </w:tcPr>
          <w:p w:rsidR="004C40F0" w:rsidRPr="00972010" w:rsidRDefault="004C40F0" w:rsidP="00871A52">
            <w:pPr>
              <w:pStyle w:val="S8"/>
              <w:ind w:firstLine="0"/>
              <w:jc w:val="center"/>
              <w:rPr>
                <w:sz w:val="22"/>
                <w:szCs w:val="22"/>
              </w:rPr>
            </w:pPr>
            <w:r>
              <w:rPr>
                <w:sz w:val="22"/>
                <w:szCs w:val="22"/>
              </w:rPr>
              <w:t>25521</w:t>
            </w:r>
          </w:p>
        </w:tc>
        <w:tc>
          <w:tcPr>
            <w:tcW w:w="850" w:type="dxa"/>
            <w:vAlign w:val="center"/>
          </w:tcPr>
          <w:p w:rsidR="004C40F0" w:rsidRPr="00972010" w:rsidRDefault="004C40F0" w:rsidP="00871A52">
            <w:pPr>
              <w:pStyle w:val="S8"/>
              <w:ind w:firstLine="0"/>
              <w:jc w:val="center"/>
              <w:rPr>
                <w:sz w:val="22"/>
                <w:szCs w:val="22"/>
              </w:rPr>
            </w:pPr>
            <w:r>
              <w:rPr>
                <w:sz w:val="22"/>
                <w:szCs w:val="22"/>
              </w:rPr>
              <w:t>1985</w:t>
            </w:r>
          </w:p>
        </w:tc>
        <w:tc>
          <w:tcPr>
            <w:tcW w:w="1843" w:type="dxa"/>
            <w:vAlign w:val="center"/>
          </w:tcPr>
          <w:p w:rsidR="004C40F0" w:rsidRPr="00972010" w:rsidRDefault="004C40F0" w:rsidP="00871A52">
            <w:pPr>
              <w:pStyle w:val="S8"/>
              <w:ind w:firstLine="0"/>
              <w:jc w:val="center"/>
              <w:rPr>
                <w:sz w:val="22"/>
                <w:szCs w:val="22"/>
              </w:rPr>
            </w:pPr>
            <w:r>
              <w:rPr>
                <w:sz w:val="22"/>
                <w:szCs w:val="22"/>
              </w:rPr>
              <w:t>быт</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15</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4Н-47</w:t>
            </w:r>
          </w:p>
        </w:tc>
        <w:tc>
          <w:tcPr>
            <w:tcW w:w="1418" w:type="dxa"/>
            <w:vAlign w:val="center"/>
          </w:tcPr>
          <w:p w:rsidR="004C40F0" w:rsidRPr="00972010" w:rsidRDefault="004C40F0" w:rsidP="00871A52">
            <w:pPr>
              <w:pStyle w:val="S8"/>
              <w:ind w:firstLine="0"/>
              <w:jc w:val="center"/>
              <w:rPr>
                <w:sz w:val="22"/>
                <w:szCs w:val="22"/>
              </w:rPr>
            </w:pPr>
            <w:r>
              <w:rPr>
                <w:sz w:val="22"/>
                <w:szCs w:val="22"/>
              </w:rPr>
              <w:t>40</w:t>
            </w:r>
          </w:p>
        </w:tc>
        <w:tc>
          <w:tcPr>
            <w:tcW w:w="850" w:type="dxa"/>
            <w:vAlign w:val="center"/>
          </w:tcPr>
          <w:p w:rsidR="004C40F0" w:rsidRPr="00972010" w:rsidRDefault="004C40F0" w:rsidP="00871A52">
            <w:pPr>
              <w:pStyle w:val="S8"/>
              <w:ind w:firstLine="0"/>
              <w:jc w:val="center"/>
              <w:rPr>
                <w:sz w:val="22"/>
                <w:szCs w:val="22"/>
              </w:rPr>
            </w:pPr>
            <w:r>
              <w:rPr>
                <w:sz w:val="22"/>
                <w:szCs w:val="22"/>
              </w:rPr>
              <w:t>КТП</w:t>
            </w:r>
          </w:p>
        </w:tc>
        <w:tc>
          <w:tcPr>
            <w:tcW w:w="1276" w:type="dxa"/>
            <w:vAlign w:val="center"/>
          </w:tcPr>
          <w:p w:rsidR="004C40F0" w:rsidRPr="00972010" w:rsidRDefault="004C40F0" w:rsidP="00871A52">
            <w:pPr>
              <w:pStyle w:val="S8"/>
              <w:ind w:firstLine="0"/>
              <w:jc w:val="center"/>
              <w:rPr>
                <w:sz w:val="22"/>
                <w:szCs w:val="22"/>
              </w:rPr>
            </w:pPr>
            <w:r>
              <w:rPr>
                <w:sz w:val="22"/>
                <w:szCs w:val="22"/>
              </w:rPr>
              <w:t>26540</w:t>
            </w:r>
          </w:p>
        </w:tc>
        <w:tc>
          <w:tcPr>
            <w:tcW w:w="850" w:type="dxa"/>
            <w:vAlign w:val="center"/>
          </w:tcPr>
          <w:p w:rsidR="004C40F0" w:rsidRPr="00972010" w:rsidRDefault="004C40F0" w:rsidP="00871A52">
            <w:pPr>
              <w:pStyle w:val="S8"/>
              <w:ind w:firstLine="0"/>
              <w:jc w:val="center"/>
              <w:rPr>
                <w:sz w:val="22"/>
                <w:szCs w:val="22"/>
              </w:rPr>
            </w:pPr>
            <w:r>
              <w:rPr>
                <w:sz w:val="22"/>
                <w:szCs w:val="22"/>
              </w:rPr>
              <w:t>1983</w:t>
            </w:r>
          </w:p>
        </w:tc>
        <w:tc>
          <w:tcPr>
            <w:tcW w:w="1843" w:type="dxa"/>
            <w:vAlign w:val="center"/>
          </w:tcPr>
          <w:p w:rsidR="004C40F0" w:rsidRPr="00972010" w:rsidRDefault="004C40F0" w:rsidP="00871A52">
            <w:pPr>
              <w:pStyle w:val="S8"/>
              <w:ind w:firstLine="0"/>
              <w:jc w:val="center"/>
              <w:rPr>
                <w:sz w:val="22"/>
                <w:szCs w:val="22"/>
              </w:rPr>
            </w:pPr>
            <w:r>
              <w:rPr>
                <w:sz w:val="22"/>
                <w:szCs w:val="22"/>
              </w:rPr>
              <w:t>выпаса</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16</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4Н-142</w:t>
            </w:r>
          </w:p>
        </w:tc>
        <w:tc>
          <w:tcPr>
            <w:tcW w:w="1418" w:type="dxa"/>
            <w:vAlign w:val="center"/>
          </w:tcPr>
          <w:p w:rsidR="004C40F0" w:rsidRPr="00972010" w:rsidRDefault="004C40F0" w:rsidP="00871A52">
            <w:pPr>
              <w:pStyle w:val="S8"/>
              <w:ind w:firstLine="0"/>
              <w:jc w:val="center"/>
              <w:rPr>
                <w:sz w:val="22"/>
                <w:szCs w:val="22"/>
              </w:rPr>
            </w:pPr>
            <w:r>
              <w:rPr>
                <w:sz w:val="22"/>
                <w:szCs w:val="22"/>
              </w:rPr>
              <w:t>400</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26095</w:t>
            </w:r>
          </w:p>
        </w:tc>
        <w:tc>
          <w:tcPr>
            <w:tcW w:w="850" w:type="dxa"/>
            <w:vAlign w:val="center"/>
          </w:tcPr>
          <w:p w:rsidR="004C40F0" w:rsidRPr="00972010" w:rsidRDefault="004C40F0" w:rsidP="00871A52">
            <w:pPr>
              <w:pStyle w:val="S8"/>
              <w:ind w:firstLine="0"/>
              <w:jc w:val="center"/>
              <w:rPr>
                <w:sz w:val="22"/>
                <w:szCs w:val="22"/>
              </w:rPr>
            </w:pPr>
            <w:r>
              <w:rPr>
                <w:sz w:val="22"/>
                <w:szCs w:val="22"/>
              </w:rPr>
              <w:t>1983</w:t>
            </w:r>
          </w:p>
        </w:tc>
        <w:tc>
          <w:tcPr>
            <w:tcW w:w="1843" w:type="dxa"/>
            <w:vAlign w:val="center"/>
          </w:tcPr>
          <w:p w:rsidR="004C40F0" w:rsidRPr="00972010" w:rsidRDefault="004C40F0" w:rsidP="00871A52">
            <w:pPr>
              <w:pStyle w:val="S8"/>
              <w:ind w:firstLine="0"/>
              <w:jc w:val="center"/>
              <w:rPr>
                <w:sz w:val="22"/>
                <w:szCs w:val="22"/>
              </w:rPr>
            </w:pPr>
            <w:r>
              <w:rPr>
                <w:sz w:val="22"/>
                <w:szCs w:val="22"/>
              </w:rPr>
              <w:t>школа</w:t>
            </w:r>
          </w:p>
        </w:tc>
      </w:tr>
      <w:tr w:rsidR="004C40F0" w:rsidRPr="00972010" w:rsidTr="00871A52">
        <w:tc>
          <w:tcPr>
            <w:tcW w:w="641" w:type="dxa"/>
            <w:vAlign w:val="center"/>
          </w:tcPr>
          <w:p w:rsidR="004C40F0" w:rsidRPr="00972010" w:rsidRDefault="004C40F0" w:rsidP="00871A52">
            <w:pPr>
              <w:pStyle w:val="S8"/>
              <w:ind w:firstLine="0"/>
              <w:jc w:val="center"/>
              <w:rPr>
                <w:sz w:val="22"/>
                <w:szCs w:val="22"/>
              </w:rPr>
            </w:pPr>
            <w:r>
              <w:rPr>
                <w:sz w:val="22"/>
                <w:szCs w:val="22"/>
              </w:rPr>
              <w:t>17</w:t>
            </w:r>
          </w:p>
        </w:tc>
        <w:tc>
          <w:tcPr>
            <w:tcW w:w="1877" w:type="dxa"/>
            <w:vAlign w:val="center"/>
          </w:tcPr>
          <w:p w:rsidR="004C40F0" w:rsidRPr="00972010" w:rsidRDefault="004C40F0" w:rsidP="00871A52">
            <w:pPr>
              <w:pStyle w:val="S8"/>
              <w:ind w:firstLine="0"/>
              <w:jc w:val="center"/>
              <w:rPr>
                <w:sz w:val="22"/>
                <w:szCs w:val="22"/>
              </w:rPr>
            </w:pPr>
            <w:r>
              <w:rPr>
                <w:sz w:val="22"/>
                <w:szCs w:val="22"/>
              </w:rPr>
              <w:t>Ф7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4Н-256</w:t>
            </w:r>
          </w:p>
        </w:tc>
        <w:tc>
          <w:tcPr>
            <w:tcW w:w="1418" w:type="dxa"/>
            <w:vAlign w:val="center"/>
          </w:tcPr>
          <w:p w:rsidR="004C40F0" w:rsidRPr="00972010" w:rsidRDefault="004C40F0" w:rsidP="00871A52">
            <w:pPr>
              <w:pStyle w:val="S8"/>
              <w:ind w:firstLine="0"/>
              <w:jc w:val="center"/>
              <w:rPr>
                <w:sz w:val="22"/>
                <w:szCs w:val="22"/>
              </w:rPr>
            </w:pPr>
            <w:r>
              <w:rPr>
                <w:sz w:val="22"/>
                <w:szCs w:val="22"/>
              </w:rPr>
              <w:t>160</w:t>
            </w:r>
          </w:p>
        </w:tc>
        <w:tc>
          <w:tcPr>
            <w:tcW w:w="850" w:type="dxa"/>
            <w:vAlign w:val="center"/>
          </w:tcPr>
          <w:p w:rsidR="004C40F0" w:rsidRPr="00972010" w:rsidRDefault="004C40F0" w:rsidP="00871A52">
            <w:pPr>
              <w:pStyle w:val="S8"/>
              <w:ind w:firstLine="0"/>
              <w:jc w:val="center"/>
              <w:rPr>
                <w:sz w:val="22"/>
                <w:szCs w:val="22"/>
              </w:rPr>
            </w:pPr>
            <w:r>
              <w:rPr>
                <w:sz w:val="22"/>
                <w:szCs w:val="22"/>
              </w:rPr>
              <w:t>КТПН</w:t>
            </w:r>
          </w:p>
        </w:tc>
        <w:tc>
          <w:tcPr>
            <w:tcW w:w="1276" w:type="dxa"/>
            <w:vAlign w:val="center"/>
          </w:tcPr>
          <w:p w:rsidR="004C40F0" w:rsidRPr="00972010" w:rsidRDefault="004C40F0" w:rsidP="00871A52">
            <w:pPr>
              <w:pStyle w:val="S8"/>
              <w:ind w:firstLine="0"/>
              <w:jc w:val="center"/>
              <w:rPr>
                <w:sz w:val="22"/>
                <w:szCs w:val="22"/>
              </w:rPr>
            </w:pPr>
            <w:r>
              <w:rPr>
                <w:sz w:val="22"/>
                <w:szCs w:val="22"/>
              </w:rPr>
              <w:t>442790</w:t>
            </w:r>
          </w:p>
        </w:tc>
        <w:tc>
          <w:tcPr>
            <w:tcW w:w="850" w:type="dxa"/>
            <w:vAlign w:val="center"/>
          </w:tcPr>
          <w:p w:rsidR="004C40F0" w:rsidRPr="00972010" w:rsidRDefault="004C40F0" w:rsidP="00871A52">
            <w:pPr>
              <w:pStyle w:val="S8"/>
              <w:ind w:firstLine="0"/>
              <w:jc w:val="center"/>
              <w:rPr>
                <w:sz w:val="22"/>
                <w:szCs w:val="22"/>
              </w:rPr>
            </w:pPr>
            <w:r>
              <w:rPr>
                <w:sz w:val="22"/>
                <w:szCs w:val="22"/>
              </w:rPr>
              <w:t>2012</w:t>
            </w:r>
          </w:p>
        </w:tc>
        <w:tc>
          <w:tcPr>
            <w:tcW w:w="1843" w:type="dxa"/>
            <w:vAlign w:val="center"/>
          </w:tcPr>
          <w:p w:rsidR="004C40F0" w:rsidRPr="00972010" w:rsidRDefault="004C40F0" w:rsidP="00871A52">
            <w:pPr>
              <w:pStyle w:val="S8"/>
              <w:ind w:firstLine="0"/>
              <w:jc w:val="center"/>
              <w:rPr>
                <w:sz w:val="22"/>
                <w:szCs w:val="22"/>
              </w:rPr>
            </w:pPr>
            <w:r>
              <w:rPr>
                <w:sz w:val="22"/>
                <w:szCs w:val="22"/>
              </w:rPr>
              <w:t>ул. Советская</w:t>
            </w:r>
          </w:p>
        </w:tc>
      </w:tr>
      <w:tr w:rsidR="004C40F0" w:rsidRPr="00972010" w:rsidTr="00871A52">
        <w:tc>
          <w:tcPr>
            <w:tcW w:w="641" w:type="dxa"/>
            <w:vAlign w:val="center"/>
          </w:tcPr>
          <w:p w:rsidR="004C40F0" w:rsidRDefault="004C40F0" w:rsidP="00871A52">
            <w:pPr>
              <w:pStyle w:val="S8"/>
              <w:ind w:firstLine="0"/>
              <w:jc w:val="center"/>
              <w:rPr>
                <w:sz w:val="22"/>
                <w:szCs w:val="22"/>
              </w:rPr>
            </w:pPr>
            <w:r>
              <w:rPr>
                <w:sz w:val="22"/>
                <w:szCs w:val="22"/>
              </w:rPr>
              <w:t>18</w:t>
            </w:r>
          </w:p>
        </w:tc>
        <w:tc>
          <w:tcPr>
            <w:tcW w:w="1877" w:type="dxa"/>
            <w:vAlign w:val="center"/>
          </w:tcPr>
          <w:p w:rsidR="004C40F0" w:rsidRPr="00972010" w:rsidRDefault="004C40F0" w:rsidP="00871A52">
            <w:pPr>
              <w:pStyle w:val="S8"/>
              <w:ind w:firstLine="0"/>
              <w:jc w:val="center"/>
              <w:rPr>
                <w:sz w:val="22"/>
                <w:szCs w:val="22"/>
              </w:rPr>
            </w:pPr>
            <w:r>
              <w:rPr>
                <w:sz w:val="22"/>
                <w:szCs w:val="22"/>
              </w:rPr>
              <w:t>Ф13 Юрьевская</w:t>
            </w:r>
          </w:p>
        </w:tc>
        <w:tc>
          <w:tcPr>
            <w:tcW w:w="1134" w:type="dxa"/>
            <w:vAlign w:val="center"/>
          </w:tcPr>
          <w:p w:rsidR="004C40F0" w:rsidRPr="00972010" w:rsidRDefault="004C40F0" w:rsidP="00871A52">
            <w:pPr>
              <w:pStyle w:val="S8"/>
              <w:ind w:firstLine="0"/>
              <w:jc w:val="center"/>
              <w:rPr>
                <w:sz w:val="22"/>
                <w:szCs w:val="22"/>
              </w:rPr>
            </w:pPr>
            <w:r>
              <w:rPr>
                <w:sz w:val="22"/>
                <w:szCs w:val="22"/>
              </w:rPr>
              <w:t>4Н-208</w:t>
            </w:r>
          </w:p>
        </w:tc>
        <w:tc>
          <w:tcPr>
            <w:tcW w:w="1418" w:type="dxa"/>
            <w:vAlign w:val="center"/>
          </w:tcPr>
          <w:p w:rsidR="004C40F0" w:rsidRPr="00972010" w:rsidRDefault="004C40F0" w:rsidP="00871A52">
            <w:pPr>
              <w:pStyle w:val="S8"/>
              <w:ind w:firstLine="0"/>
              <w:jc w:val="center"/>
              <w:rPr>
                <w:sz w:val="22"/>
                <w:szCs w:val="22"/>
              </w:rPr>
            </w:pPr>
            <w:r>
              <w:rPr>
                <w:sz w:val="22"/>
                <w:szCs w:val="22"/>
              </w:rPr>
              <w:t>400+160</w:t>
            </w:r>
          </w:p>
        </w:tc>
        <w:tc>
          <w:tcPr>
            <w:tcW w:w="850" w:type="dxa"/>
            <w:vAlign w:val="center"/>
          </w:tcPr>
          <w:p w:rsidR="004C40F0" w:rsidRPr="00972010" w:rsidRDefault="004C40F0" w:rsidP="00871A52">
            <w:pPr>
              <w:pStyle w:val="S8"/>
              <w:ind w:firstLine="0"/>
              <w:jc w:val="center"/>
              <w:rPr>
                <w:sz w:val="22"/>
                <w:szCs w:val="22"/>
              </w:rPr>
            </w:pPr>
            <w:r>
              <w:rPr>
                <w:sz w:val="22"/>
                <w:szCs w:val="22"/>
              </w:rPr>
              <w:t>ЗТП</w:t>
            </w:r>
          </w:p>
        </w:tc>
        <w:tc>
          <w:tcPr>
            <w:tcW w:w="1276" w:type="dxa"/>
            <w:vAlign w:val="center"/>
          </w:tcPr>
          <w:p w:rsidR="004C40F0" w:rsidRPr="00972010" w:rsidRDefault="004C40F0" w:rsidP="00871A52">
            <w:pPr>
              <w:pStyle w:val="S8"/>
              <w:ind w:firstLine="0"/>
              <w:jc w:val="center"/>
              <w:rPr>
                <w:sz w:val="22"/>
                <w:szCs w:val="22"/>
              </w:rPr>
            </w:pPr>
            <w:r>
              <w:rPr>
                <w:sz w:val="22"/>
                <w:szCs w:val="22"/>
              </w:rPr>
              <w:t>Догов.аренда</w:t>
            </w:r>
          </w:p>
        </w:tc>
        <w:tc>
          <w:tcPr>
            <w:tcW w:w="850" w:type="dxa"/>
            <w:vAlign w:val="center"/>
          </w:tcPr>
          <w:p w:rsidR="004C40F0" w:rsidRPr="00972010" w:rsidRDefault="004C40F0" w:rsidP="00871A52">
            <w:pPr>
              <w:pStyle w:val="S8"/>
              <w:ind w:firstLine="0"/>
              <w:jc w:val="center"/>
              <w:rPr>
                <w:sz w:val="22"/>
                <w:szCs w:val="22"/>
              </w:rPr>
            </w:pPr>
            <w:r>
              <w:rPr>
                <w:sz w:val="22"/>
                <w:szCs w:val="22"/>
              </w:rPr>
              <w:t>1987</w:t>
            </w:r>
          </w:p>
        </w:tc>
        <w:tc>
          <w:tcPr>
            <w:tcW w:w="1843" w:type="dxa"/>
            <w:vAlign w:val="center"/>
          </w:tcPr>
          <w:p w:rsidR="004C40F0" w:rsidRPr="00972010" w:rsidRDefault="004C40F0" w:rsidP="00871A52">
            <w:pPr>
              <w:pStyle w:val="S8"/>
              <w:ind w:firstLine="0"/>
              <w:jc w:val="center"/>
              <w:rPr>
                <w:sz w:val="22"/>
                <w:szCs w:val="22"/>
              </w:rPr>
            </w:pPr>
            <w:r>
              <w:rPr>
                <w:sz w:val="22"/>
                <w:szCs w:val="22"/>
              </w:rPr>
              <w:t>быт</w:t>
            </w:r>
          </w:p>
        </w:tc>
      </w:tr>
    </w:tbl>
    <w:p w:rsidR="004C40F0" w:rsidRPr="00972010" w:rsidRDefault="004C40F0" w:rsidP="004C40F0">
      <w:pPr>
        <w:pStyle w:val="S8"/>
        <w:jc w:val="center"/>
        <w:rPr>
          <w:sz w:val="22"/>
          <w:szCs w:val="22"/>
        </w:rPr>
      </w:pPr>
    </w:p>
    <w:p w:rsidR="004C40F0" w:rsidRDefault="004C40F0" w:rsidP="004C40F0">
      <w:pPr>
        <w:pStyle w:val="S8"/>
      </w:pPr>
      <w:r>
        <w:t>В соответствии с СанПиН 2.2.1/2.1.1200-03 «Санитарно-защитные зоны и санитарная классификация предприятий, сооружений и иных объектов», санитарно-защитная зона для линий электропередач напряжением менее 330 кВ не устанавливается. Для электроподстанций размер санитарно-защитной зоны устанавливается в зависимости от типа (открытые, закрытые), мощности на основании расчётов физического воздействия на атмосферный воздух, а также результатов натурных измерений.</w:t>
      </w:r>
    </w:p>
    <w:p w:rsidR="004C40F0" w:rsidRDefault="004C40F0" w:rsidP="004C40F0">
      <w:pPr>
        <w:pStyle w:val="S8"/>
      </w:pPr>
      <w:r>
        <w:t>Для воздушных линий электропередач всех напряжений устанавливается охранная зона. Охранная зона ВЛ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отклоненном их положении на расстоянии:</w:t>
      </w:r>
    </w:p>
    <w:p w:rsidR="004C40F0" w:rsidRDefault="004C40F0" w:rsidP="004C40F0">
      <w:pPr>
        <w:pStyle w:val="S8"/>
      </w:pPr>
      <w:r>
        <w:t>- 10 м - для ВЛ до 20 кВ;</w:t>
      </w:r>
    </w:p>
    <w:p w:rsidR="004C40F0" w:rsidRDefault="004C40F0" w:rsidP="004C40F0">
      <w:pPr>
        <w:pStyle w:val="S8"/>
      </w:pPr>
      <w:r>
        <w:t>- 15 м - для ВЛ 35 кВ;</w:t>
      </w:r>
    </w:p>
    <w:p w:rsidR="004C40F0" w:rsidRDefault="004C40F0" w:rsidP="004C40F0">
      <w:pPr>
        <w:pStyle w:val="S8"/>
      </w:pPr>
      <w:r>
        <w:t>- 20 м - для ВЛ 110 кВ.</w:t>
      </w:r>
    </w:p>
    <w:p w:rsidR="002D2AA8" w:rsidRPr="006F31D8" w:rsidRDefault="002D2AA8" w:rsidP="00EB0FFA">
      <w:pPr>
        <w:spacing w:after="0" w:line="240" w:lineRule="auto"/>
        <w:ind w:left="4395"/>
        <w:rPr>
          <w:rFonts w:ascii="Times New Roman" w:hAnsi="Times New Roman"/>
          <w:b/>
          <w:color w:val="FF0000"/>
          <w:sz w:val="28"/>
          <w:szCs w:val="28"/>
        </w:rPr>
      </w:pPr>
    </w:p>
    <w:p w:rsidR="00EB0FFA" w:rsidRPr="00B24A76" w:rsidRDefault="00EB0FFA" w:rsidP="00EB0FFA">
      <w:pPr>
        <w:spacing w:after="0" w:line="240" w:lineRule="auto"/>
        <w:ind w:left="4395"/>
        <w:rPr>
          <w:rFonts w:ascii="Times New Roman" w:hAnsi="Times New Roman"/>
          <w:b/>
          <w:sz w:val="28"/>
          <w:szCs w:val="28"/>
        </w:rPr>
      </w:pPr>
      <w:r w:rsidRPr="00B24A76">
        <w:rPr>
          <w:rFonts w:ascii="Times New Roman" w:hAnsi="Times New Roman"/>
          <w:b/>
          <w:sz w:val="28"/>
          <w:szCs w:val="28"/>
        </w:rPr>
        <w:t>Связь</w:t>
      </w:r>
    </w:p>
    <w:p w:rsidR="00EB0FFA" w:rsidRPr="00B24A76" w:rsidRDefault="00EB0FFA" w:rsidP="00EB0FFA">
      <w:pPr>
        <w:spacing w:after="0" w:line="240" w:lineRule="auto"/>
        <w:rPr>
          <w:rFonts w:ascii="Times New Roman" w:hAnsi="Times New Roman"/>
          <w:sz w:val="28"/>
          <w:szCs w:val="28"/>
        </w:rPr>
      </w:pPr>
    </w:p>
    <w:p w:rsidR="00B24A76" w:rsidRDefault="00B24A76" w:rsidP="00B24A76">
      <w:pPr>
        <w:pStyle w:val="S8"/>
        <w:rPr>
          <w:color w:val="000000"/>
          <w:szCs w:val="28"/>
        </w:rPr>
      </w:pPr>
      <w:r w:rsidRPr="00B24A76">
        <w:rPr>
          <w:szCs w:val="28"/>
        </w:rPr>
        <w:t>Основным видом связи, используемым населением в с. Марусино является телефонная связь. Оказанием услуг связи занимается Криводановский узел связи. Используется сотовая связь, н</w:t>
      </w:r>
      <w:r w:rsidRPr="00B24A76">
        <w:t>а территории</w:t>
      </w:r>
      <w:r>
        <w:t xml:space="preserve"> имеется несколько операторов сотовой связи: </w:t>
      </w:r>
      <w:r>
        <w:rPr>
          <w:color w:val="000000"/>
          <w:szCs w:val="28"/>
        </w:rPr>
        <w:t>Билайн, Мегафон.</w:t>
      </w:r>
    </w:p>
    <w:p w:rsidR="00B24A76" w:rsidRDefault="00B24A76" w:rsidP="00B24A76">
      <w:pPr>
        <w:pStyle w:val="26"/>
      </w:pPr>
    </w:p>
    <w:p w:rsidR="002D2AA8" w:rsidRPr="006F31D8" w:rsidRDefault="002D2AA8" w:rsidP="002D2AA8">
      <w:pPr>
        <w:pStyle w:val="S8"/>
        <w:rPr>
          <w:color w:val="FF0000"/>
          <w:szCs w:val="28"/>
        </w:rPr>
      </w:pPr>
    </w:p>
    <w:p w:rsidR="00D77E2A" w:rsidRDefault="00D77E2A" w:rsidP="00EB0FFA">
      <w:pPr>
        <w:spacing w:after="0" w:line="240" w:lineRule="auto"/>
        <w:jc w:val="center"/>
        <w:rPr>
          <w:rFonts w:ascii="Times New Roman" w:hAnsi="Times New Roman"/>
          <w:i/>
          <w:color w:val="FF0000"/>
          <w:sz w:val="28"/>
          <w:szCs w:val="28"/>
        </w:rPr>
      </w:pPr>
    </w:p>
    <w:p w:rsidR="00B24A76" w:rsidRDefault="00B24A76" w:rsidP="00EB0FFA">
      <w:pPr>
        <w:spacing w:after="0" w:line="240" w:lineRule="auto"/>
        <w:jc w:val="center"/>
        <w:rPr>
          <w:rFonts w:ascii="Times New Roman" w:hAnsi="Times New Roman"/>
          <w:i/>
          <w:color w:val="FF0000"/>
          <w:sz w:val="28"/>
          <w:szCs w:val="28"/>
        </w:rPr>
      </w:pPr>
    </w:p>
    <w:p w:rsidR="00B24A76" w:rsidRPr="006F31D8" w:rsidRDefault="00B24A76" w:rsidP="00EB0FFA">
      <w:pPr>
        <w:spacing w:after="0" w:line="240" w:lineRule="auto"/>
        <w:jc w:val="center"/>
        <w:rPr>
          <w:rFonts w:ascii="Times New Roman" w:hAnsi="Times New Roman"/>
          <w:i/>
          <w:color w:val="FF0000"/>
          <w:sz w:val="28"/>
          <w:szCs w:val="28"/>
        </w:rPr>
      </w:pPr>
    </w:p>
    <w:p w:rsidR="00D77E2A" w:rsidRPr="002224DA" w:rsidRDefault="00D77E2A" w:rsidP="00E726C1">
      <w:pPr>
        <w:pStyle w:val="26"/>
      </w:pPr>
      <w:bookmarkStart w:id="22" w:name="_Toc370419294"/>
      <w:r w:rsidRPr="002224DA">
        <w:lastRenderedPageBreak/>
        <w:t>1.</w:t>
      </w:r>
      <w:r w:rsidR="003C6650" w:rsidRPr="002224DA">
        <w:t>4</w:t>
      </w:r>
      <w:r w:rsidRPr="002224DA">
        <w:t xml:space="preserve"> Ограничени</w:t>
      </w:r>
      <w:r w:rsidR="00514CF1" w:rsidRPr="002224DA">
        <w:t>я</w:t>
      </w:r>
      <w:r w:rsidRPr="002224DA">
        <w:t xml:space="preserve"> на использование территории</w:t>
      </w:r>
      <w:bookmarkEnd w:id="22"/>
    </w:p>
    <w:p w:rsidR="00D77E2A" w:rsidRPr="002224DA" w:rsidRDefault="00D77E2A" w:rsidP="00EB0FFA">
      <w:pPr>
        <w:spacing w:after="0" w:line="240" w:lineRule="auto"/>
        <w:jc w:val="center"/>
        <w:rPr>
          <w:rFonts w:ascii="Times New Roman" w:hAnsi="Times New Roman"/>
          <w:i/>
          <w:sz w:val="28"/>
          <w:szCs w:val="28"/>
        </w:rPr>
      </w:pPr>
    </w:p>
    <w:p w:rsidR="00D77E2A" w:rsidRPr="002224DA" w:rsidRDefault="00D77E2A" w:rsidP="00D77E2A">
      <w:pPr>
        <w:pStyle w:val="a7"/>
        <w:spacing w:after="0" w:line="240" w:lineRule="auto"/>
        <w:ind w:left="0"/>
        <w:rPr>
          <w:rFonts w:ascii="Times New Roman" w:hAnsi="Times New Roman"/>
          <w:i/>
          <w:sz w:val="28"/>
          <w:szCs w:val="28"/>
        </w:rPr>
      </w:pPr>
      <w:r w:rsidRPr="002224DA">
        <w:rPr>
          <w:rFonts w:ascii="Times New Roman" w:hAnsi="Times New Roman"/>
          <w:i/>
          <w:sz w:val="28"/>
          <w:szCs w:val="28"/>
        </w:rPr>
        <w:t>Охранные и санитарно-защит</w:t>
      </w:r>
      <w:r w:rsidR="00C0172D" w:rsidRPr="002224DA">
        <w:rPr>
          <w:rFonts w:ascii="Times New Roman" w:hAnsi="Times New Roman"/>
          <w:i/>
          <w:sz w:val="28"/>
          <w:szCs w:val="28"/>
        </w:rPr>
        <w:t xml:space="preserve">ные зоны объектов инженерной и </w:t>
      </w:r>
      <w:r w:rsidRPr="002224DA">
        <w:rPr>
          <w:rFonts w:ascii="Times New Roman" w:hAnsi="Times New Roman"/>
          <w:i/>
          <w:sz w:val="28"/>
          <w:szCs w:val="28"/>
        </w:rPr>
        <w:t>транспортной инфраструктуры</w:t>
      </w:r>
    </w:p>
    <w:p w:rsidR="00D77E2A" w:rsidRPr="002224DA" w:rsidRDefault="00D77E2A" w:rsidP="00D77E2A">
      <w:pPr>
        <w:pStyle w:val="a7"/>
        <w:spacing w:after="0" w:line="240" w:lineRule="auto"/>
        <w:ind w:left="0"/>
        <w:rPr>
          <w:rFonts w:ascii="Times New Roman" w:hAnsi="Times New Roman"/>
          <w:b/>
          <w:i/>
          <w:sz w:val="28"/>
          <w:szCs w:val="28"/>
        </w:rPr>
      </w:pPr>
    </w:p>
    <w:p w:rsidR="00D77E2A" w:rsidRPr="002224DA" w:rsidRDefault="00D77E2A" w:rsidP="00D77E2A">
      <w:pPr>
        <w:pStyle w:val="a7"/>
        <w:spacing w:after="0" w:line="240" w:lineRule="auto"/>
        <w:ind w:left="0"/>
        <w:rPr>
          <w:rFonts w:ascii="Times New Roman" w:hAnsi="Times New Roman"/>
          <w:i/>
          <w:sz w:val="28"/>
          <w:szCs w:val="28"/>
        </w:rPr>
      </w:pPr>
      <w:r w:rsidRPr="002224DA">
        <w:rPr>
          <w:rFonts w:ascii="Times New Roman" w:hAnsi="Times New Roman"/>
          <w:i/>
          <w:sz w:val="28"/>
          <w:szCs w:val="28"/>
        </w:rPr>
        <w:t>Автомобильный транспорт</w:t>
      </w:r>
    </w:p>
    <w:p w:rsidR="00D77E2A" w:rsidRPr="008E7766" w:rsidRDefault="00D77E2A" w:rsidP="00D77E2A">
      <w:pPr>
        <w:pStyle w:val="a7"/>
        <w:spacing w:after="0" w:line="240" w:lineRule="auto"/>
        <w:ind w:left="0" w:firstLine="709"/>
        <w:jc w:val="both"/>
        <w:rPr>
          <w:rFonts w:ascii="Times New Roman" w:hAnsi="Times New Roman"/>
          <w:sz w:val="28"/>
          <w:szCs w:val="28"/>
        </w:rPr>
      </w:pPr>
      <w:r w:rsidRPr="002224DA">
        <w:rPr>
          <w:rFonts w:ascii="Times New Roman" w:hAnsi="Times New Roman"/>
          <w:sz w:val="28"/>
          <w:szCs w:val="28"/>
        </w:rPr>
        <w:t>Для автомобильных дорог общего пользования  в границах муниципального образования (вне населённого пункта) установлены придорожные полосы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w:t>
      </w:r>
      <w:r w:rsidRPr="008E7766">
        <w:rPr>
          <w:rFonts w:ascii="Times New Roman" w:hAnsi="Times New Roman"/>
          <w:sz w:val="28"/>
          <w:szCs w:val="28"/>
        </w:rPr>
        <w:t xml:space="preserve"> ремонта, содержания автомобильной дороги, ее сохранности с уч</w:t>
      </w:r>
      <w:r w:rsidR="00C0172D" w:rsidRPr="008E7766">
        <w:rPr>
          <w:rFonts w:ascii="Times New Roman" w:hAnsi="Times New Roman"/>
          <w:sz w:val="28"/>
          <w:szCs w:val="28"/>
        </w:rPr>
        <w:t>ё</w:t>
      </w:r>
      <w:r w:rsidRPr="008E7766">
        <w:rPr>
          <w:rFonts w:ascii="Times New Roman" w:hAnsi="Times New Roman"/>
          <w:sz w:val="28"/>
          <w:szCs w:val="28"/>
        </w:rPr>
        <w:t xml:space="preserve">том перспектив развития автомобильной дороги. Ширина придорожных полос установлена в соответствии с </w:t>
      </w:r>
      <w:r w:rsidRPr="008E7766">
        <w:rPr>
          <w:rFonts w:ascii="Times New Roman" w:hAnsi="Times New Roman"/>
          <w:i/>
          <w:sz w:val="28"/>
          <w:szCs w:val="28"/>
        </w:rPr>
        <w:t>Федеральным законом от 8 ноября 2007</w:t>
      </w:r>
      <w:r w:rsidR="00C0172D" w:rsidRPr="008E7766">
        <w:rPr>
          <w:rFonts w:ascii="Times New Roman" w:hAnsi="Times New Roman"/>
          <w:i/>
          <w:sz w:val="28"/>
          <w:szCs w:val="28"/>
        </w:rPr>
        <w:t> </w:t>
      </w:r>
      <w:r w:rsidRPr="008E7766">
        <w:rPr>
          <w:rFonts w:ascii="Times New Roman" w:hAnsi="Times New Roman"/>
          <w:i/>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r w:rsidRPr="008E7766">
        <w:rPr>
          <w:rFonts w:ascii="Times New Roman" w:hAnsi="Times New Roman"/>
          <w:sz w:val="28"/>
          <w:szCs w:val="28"/>
        </w:rPr>
        <w:t xml:space="preserve"> и составляет от полосы отвода автомобильной дороги:</w:t>
      </w:r>
    </w:p>
    <w:p w:rsidR="00D77E2A" w:rsidRPr="008E7766" w:rsidRDefault="00D77E2A" w:rsidP="00823ADE">
      <w:pPr>
        <w:pStyle w:val="1460"/>
        <w:numPr>
          <w:ilvl w:val="0"/>
          <w:numId w:val="25"/>
        </w:numPr>
        <w:spacing w:before="0"/>
        <w:ind w:left="1066" w:hanging="357"/>
        <w:jc w:val="both"/>
        <w:rPr>
          <w:b w:val="0"/>
          <w:color w:val="auto"/>
        </w:rPr>
      </w:pPr>
      <w:r w:rsidRPr="008E7766">
        <w:rPr>
          <w:b w:val="0"/>
          <w:color w:val="auto"/>
        </w:rPr>
        <w:t xml:space="preserve">для дорог </w:t>
      </w:r>
      <w:r w:rsidRPr="008E7766">
        <w:rPr>
          <w:b w:val="0"/>
          <w:color w:val="auto"/>
          <w:lang w:val="en-US"/>
        </w:rPr>
        <w:t>III</w:t>
      </w:r>
      <w:r w:rsidRPr="008E7766">
        <w:rPr>
          <w:b w:val="0"/>
          <w:color w:val="auto"/>
        </w:rPr>
        <w:t>-</w:t>
      </w:r>
      <w:r w:rsidRPr="008E7766">
        <w:rPr>
          <w:b w:val="0"/>
          <w:color w:val="auto"/>
          <w:lang w:val="en-US"/>
        </w:rPr>
        <w:t>IV</w:t>
      </w:r>
      <w:r w:rsidRPr="008E7766">
        <w:rPr>
          <w:b w:val="0"/>
          <w:color w:val="auto"/>
        </w:rPr>
        <w:t xml:space="preserve"> категории  - 50</w:t>
      </w:r>
      <w:r w:rsidR="00C0172D" w:rsidRPr="008E7766">
        <w:rPr>
          <w:b w:val="0"/>
          <w:color w:val="auto"/>
        </w:rPr>
        <w:t> </w:t>
      </w:r>
      <w:r w:rsidRPr="008E7766">
        <w:rPr>
          <w:b w:val="0"/>
          <w:color w:val="auto"/>
        </w:rPr>
        <w:t>м;</w:t>
      </w:r>
    </w:p>
    <w:p w:rsidR="00D77E2A" w:rsidRPr="008E7766" w:rsidRDefault="00D77E2A" w:rsidP="00823ADE">
      <w:pPr>
        <w:pStyle w:val="1460"/>
        <w:numPr>
          <w:ilvl w:val="0"/>
          <w:numId w:val="25"/>
        </w:numPr>
        <w:spacing w:before="0"/>
        <w:ind w:left="1066" w:hanging="357"/>
        <w:jc w:val="both"/>
        <w:rPr>
          <w:b w:val="0"/>
          <w:i/>
          <w:color w:val="auto"/>
        </w:rPr>
      </w:pPr>
      <w:r w:rsidRPr="008E7766">
        <w:rPr>
          <w:b w:val="0"/>
          <w:color w:val="auto"/>
        </w:rPr>
        <w:t xml:space="preserve">для дороги </w:t>
      </w:r>
      <w:r w:rsidRPr="008E7766">
        <w:rPr>
          <w:b w:val="0"/>
          <w:color w:val="auto"/>
          <w:lang w:val="en-US"/>
        </w:rPr>
        <w:t>V</w:t>
      </w:r>
      <w:r w:rsidRPr="008E7766">
        <w:rPr>
          <w:b w:val="0"/>
          <w:color w:val="auto"/>
        </w:rPr>
        <w:t xml:space="preserve"> категории – 25</w:t>
      </w:r>
      <w:r w:rsidR="00C0172D" w:rsidRPr="008E7766">
        <w:rPr>
          <w:b w:val="0"/>
          <w:color w:val="auto"/>
        </w:rPr>
        <w:t> </w:t>
      </w:r>
      <w:r w:rsidRPr="008E7766">
        <w:rPr>
          <w:b w:val="0"/>
          <w:color w:val="auto"/>
        </w:rPr>
        <w:t>м.</w:t>
      </w:r>
    </w:p>
    <w:p w:rsidR="00D77E2A" w:rsidRPr="008E7766" w:rsidRDefault="00D77E2A" w:rsidP="00D77E2A">
      <w:pPr>
        <w:spacing w:after="0" w:line="240" w:lineRule="auto"/>
        <w:ind w:firstLine="709"/>
        <w:jc w:val="both"/>
        <w:rPr>
          <w:rFonts w:ascii="Times New Roman" w:hAnsi="Times New Roman"/>
          <w:sz w:val="28"/>
          <w:szCs w:val="28"/>
        </w:rPr>
      </w:pPr>
      <w:r w:rsidRPr="008E7766">
        <w:rPr>
          <w:rFonts w:ascii="Times New Roman" w:hAnsi="Times New Roman"/>
          <w:sz w:val="28"/>
          <w:szCs w:val="28"/>
        </w:rPr>
        <w:t>Для автомобильных дорог общего пользования в границах населённого пункта в соответствии с</w:t>
      </w:r>
      <w:r w:rsidR="00113E2D" w:rsidRPr="008E7766">
        <w:rPr>
          <w:rFonts w:ascii="Times New Roman" w:hAnsi="Times New Roman"/>
          <w:sz w:val="28"/>
          <w:szCs w:val="28"/>
        </w:rPr>
        <w:t xml:space="preserve"> СП 42.13330.2011 «</w:t>
      </w:r>
      <w:r w:rsidRPr="008E7766">
        <w:rPr>
          <w:rFonts w:ascii="Times New Roman" w:hAnsi="Times New Roman"/>
          <w:i/>
          <w:sz w:val="28"/>
          <w:szCs w:val="28"/>
        </w:rPr>
        <w:t>СНиП 2.07.01-89* «Градостроительство. Планировка и застройка городских и сельских поселений»</w:t>
      </w:r>
      <w:r w:rsidRPr="008E7766">
        <w:rPr>
          <w:rFonts w:ascii="Times New Roman" w:hAnsi="Times New Roman"/>
          <w:sz w:val="28"/>
          <w:szCs w:val="28"/>
        </w:rPr>
        <w:t xml:space="preserve"> установлены санитарные разрывы до жилой застройки:</w:t>
      </w:r>
    </w:p>
    <w:p w:rsidR="00D77E2A" w:rsidRPr="008E7766" w:rsidRDefault="00D77E2A" w:rsidP="00823ADE">
      <w:pPr>
        <w:pStyle w:val="1460"/>
        <w:numPr>
          <w:ilvl w:val="0"/>
          <w:numId w:val="25"/>
        </w:numPr>
        <w:spacing w:before="0"/>
        <w:ind w:left="1066" w:hanging="357"/>
        <w:jc w:val="both"/>
        <w:rPr>
          <w:b w:val="0"/>
          <w:color w:val="auto"/>
        </w:rPr>
      </w:pPr>
      <w:r w:rsidRPr="008E7766">
        <w:rPr>
          <w:b w:val="0"/>
          <w:color w:val="auto"/>
        </w:rPr>
        <w:t xml:space="preserve">для дорог </w:t>
      </w:r>
      <w:r w:rsidRPr="008E7766">
        <w:rPr>
          <w:b w:val="0"/>
          <w:color w:val="auto"/>
          <w:lang w:val="en-US"/>
        </w:rPr>
        <w:t>I</w:t>
      </w:r>
      <w:r w:rsidRPr="008E7766">
        <w:rPr>
          <w:b w:val="0"/>
          <w:color w:val="auto"/>
        </w:rPr>
        <w:t>-</w:t>
      </w:r>
      <w:r w:rsidRPr="008E7766">
        <w:rPr>
          <w:b w:val="0"/>
          <w:color w:val="auto"/>
          <w:lang w:val="en-US"/>
        </w:rPr>
        <w:t>III</w:t>
      </w:r>
      <w:r w:rsidRPr="008E7766">
        <w:rPr>
          <w:b w:val="0"/>
          <w:color w:val="auto"/>
        </w:rPr>
        <w:t xml:space="preserve"> категории </w:t>
      </w:r>
      <w:r w:rsidR="00C0172D" w:rsidRPr="008E7766">
        <w:rPr>
          <w:b w:val="0"/>
          <w:color w:val="auto"/>
        </w:rPr>
        <w:t>–</w:t>
      </w:r>
      <w:r w:rsidRPr="008E7766">
        <w:rPr>
          <w:b w:val="0"/>
          <w:color w:val="auto"/>
        </w:rPr>
        <w:t xml:space="preserve"> 100</w:t>
      </w:r>
      <w:r w:rsidR="00C0172D" w:rsidRPr="008E7766">
        <w:rPr>
          <w:b w:val="0"/>
          <w:color w:val="auto"/>
        </w:rPr>
        <w:t> </w:t>
      </w:r>
      <w:r w:rsidRPr="008E7766">
        <w:rPr>
          <w:b w:val="0"/>
          <w:color w:val="auto"/>
        </w:rPr>
        <w:t>м;</w:t>
      </w:r>
    </w:p>
    <w:p w:rsidR="00D77E2A" w:rsidRPr="008E7766" w:rsidRDefault="00D77E2A" w:rsidP="00823ADE">
      <w:pPr>
        <w:pStyle w:val="1460"/>
        <w:numPr>
          <w:ilvl w:val="0"/>
          <w:numId w:val="25"/>
        </w:numPr>
        <w:spacing w:before="0"/>
        <w:ind w:left="1066" w:hanging="357"/>
        <w:jc w:val="both"/>
        <w:rPr>
          <w:b w:val="0"/>
          <w:color w:val="auto"/>
        </w:rPr>
      </w:pPr>
      <w:r w:rsidRPr="008E7766">
        <w:rPr>
          <w:b w:val="0"/>
          <w:color w:val="auto"/>
        </w:rPr>
        <w:t xml:space="preserve">для дорог </w:t>
      </w:r>
      <w:r w:rsidRPr="008E7766">
        <w:rPr>
          <w:b w:val="0"/>
          <w:color w:val="auto"/>
          <w:lang w:val="en-US"/>
        </w:rPr>
        <w:t>IV</w:t>
      </w:r>
      <w:r w:rsidRPr="008E7766">
        <w:rPr>
          <w:b w:val="0"/>
          <w:color w:val="auto"/>
        </w:rPr>
        <w:t xml:space="preserve"> категории - 50</w:t>
      </w:r>
      <w:r w:rsidR="00C0172D" w:rsidRPr="008E7766">
        <w:rPr>
          <w:b w:val="0"/>
          <w:color w:val="auto"/>
        </w:rPr>
        <w:t> </w:t>
      </w:r>
      <w:r w:rsidRPr="008E7766">
        <w:rPr>
          <w:b w:val="0"/>
          <w:color w:val="auto"/>
        </w:rPr>
        <w:t>м;</w:t>
      </w:r>
    </w:p>
    <w:p w:rsidR="00D77E2A" w:rsidRPr="006F31D8" w:rsidRDefault="00D77E2A" w:rsidP="00D77E2A">
      <w:pPr>
        <w:pStyle w:val="1460"/>
        <w:spacing w:before="0"/>
        <w:jc w:val="both"/>
        <w:rPr>
          <w:b w:val="0"/>
          <w:color w:val="FF0000"/>
        </w:rPr>
      </w:pPr>
    </w:p>
    <w:p w:rsidR="00D77E2A" w:rsidRPr="008F0A30" w:rsidRDefault="00D77E2A" w:rsidP="00D77E2A">
      <w:pPr>
        <w:pStyle w:val="1460"/>
        <w:spacing w:before="0"/>
        <w:jc w:val="both"/>
        <w:rPr>
          <w:b w:val="0"/>
          <w:i/>
          <w:color w:val="auto"/>
        </w:rPr>
      </w:pPr>
      <w:r w:rsidRPr="008F0A30">
        <w:rPr>
          <w:b w:val="0"/>
          <w:i/>
          <w:color w:val="auto"/>
        </w:rPr>
        <w:t>Железнодорожный транспорт</w:t>
      </w:r>
    </w:p>
    <w:p w:rsidR="00D77E2A" w:rsidRPr="008F0A30" w:rsidRDefault="00D77E2A" w:rsidP="00D77E2A">
      <w:pPr>
        <w:spacing w:after="0" w:line="240" w:lineRule="auto"/>
        <w:ind w:firstLine="709"/>
        <w:jc w:val="both"/>
        <w:rPr>
          <w:rFonts w:ascii="Times New Roman" w:hAnsi="Times New Roman"/>
          <w:sz w:val="28"/>
          <w:szCs w:val="28"/>
        </w:rPr>
      </w:pPr>
      <w:r w:rsidRPr="008F0A30">
        <w:rPr>
          <w:rFonts w:ascii="Times New Roman" w:hAnsi="Times New Roman"/>
          <w:sz w:val="28"/>
          <w:szCs w:val="28"/>
        </w:rPr>
        <w:t>Санитарно-защитная зона железной дороги установлена в соответствии с</w:t>
      </w:r>
      <w:r w:rsidR="00C0172D" w:rsidRPr="008F0A30">
        <w:rPr>
          <w:rFonts w:ascii="Times New Roman" w:hAnsi="Times New Roman"/>
          <w:sz w:val="28"/>
          <w:szCs w:val="28"/>
        </w:rPr>
        <w:t xml:space="preserve"> </w:t>
      </w:r>
      <w:r w:rsidR="00113E2D" w:rsidRPr="008F0A30">
        <w:rPr>
          <w:rFonts w:ascii="Times New Roman" w:hAnsi="Times New Roman"/>
          <w:sz w:val="28"/>
          <w:szCs w:val="28"/>
        </w:rPr>
        <w:t>СП 42.13330.2011</w:t>
      </w:r>
      <w:r w:rsidRPr="008F0A30">
        <w:rPr>
          <w:rFonts w:ascii="Times New Roman" w:hAnsi="Times New Roman"/>
          <w:sz w:val="28"/>
          <w:szCs w:val="28"/>
        </w:rPr>
        <w:t xml:space="preserve"> </w:t>
      </w:r>
      <w:r w:rsidR="00113E2D" w:rsidRPr="008F0A30">
        <w:rPr>
          <w:rFonts w:ascii="Times New Roman" w:hAnsi="Times New Roman"/>
          <w:sz w:val="28"/>
          <w:szCs w:val="28"/>
        </w:rPr>
        <w:t>«</w:t>
      </w:r>
      <w:r w:rsidRPr="008F0A30">
        <w:rPr>
          <w:rFonts w:ascii="Times New Roman" w:hAnsi="Times New Roman"/>
          <w:i/>
          <w:sz w:val="28"/>
          <w:szCs w:val="28"/>
        </w:rPr>
        <w:t>СНиП 2.07.01-89* «Градостроительство. Планировка и застройка городских и сельских поселений»</w:t>
      </w:r>
      <w:r w:rsidRPr="008F0A30">
        <w:rPr>
          <w:rFonts w:ascii="Times New Roman" w:hAnsi="Times New Roman"/>
          <w:sz w:val="28"/>
          <w:szCs w:val="28"/>
        </w:rPr>
        <w:t xml:space="preserve"> и составляет 100</w:t>
      </w:r>
      <w:r w:rsidR="00C0172D" w:rsidRPr="008F0A30">
        <w:rPr>
          <w:rFonts w:ascii="Times New Roman" w:hAnsi="Times New Roman"/>
          <w:sz w:val="28"/>
          <w:szCs w:val="28"/>
        </w:rPr>
        <w:t> </w:t>
      </w:r>
      <w:r w:rsidRPr="008F0A30">
        <w:rPr>
          <w:rFonts w:ascii="Times New Roman" w:hAnsi="Times New Roman"/>
          <w:sz w:val="28"/>
          <w:szCs w:val="28"/>
        </w:rPr>
        <w:t>м до жилой застройки.</w:t>
      </w:r>
    </w:p>
    <w:p w:rsidR="00D77E2A" w:rsidRPr="008F0A30" w:rsidRDefault="00D77E2A" w:rsidP="00D77E2A">
      <w:pPr>
        <w:pStyle w:val="a7"/>
        <w:spacing w:after="0" w:line="240" w:lineRule="auto"/>
        <w:ind w:left="0"/>
        <w:rPr>
          <w:rFonts w:ascii="Times New Roman" w:hAnsi="Times New Roman"/>
          <w:b/>
          <w:sz w:val="28"/>
          <w:szCs w:val="28"/>
        </w:rPr>
      </w:pPr>
    </w:p>
    <w:p w:rsidR="00D77E2A" w:rsidRPr="008F0A30" w:rsidRDefault="00D77E2A" w:rsidP="00D77E2A">
      <w:pPr>
        <w:pStyle w:val="a7"/>
        <w:spacing w:after="0" w:line="240" w:lineRule="auto"/>
        <w:ind w:left="0"/>
        <w:rPr>
          <w:rFonts w:ascii="Times New Roman" w:hAnsi="Times New Roman"/>
          <w:i/>
          <w:sz w:val="28"/>
          <w:szCs w:val="28"/>
        </w:rPr>
      </w:pPr>
      <w:r w:rsidRPr="008F0A30">
        <w:rPr>
          <w:rFonts w:ascii="Times New Roman" w:hAnsi="Times New Roman"/>
          <w:i/>
          <w:sz w:val="28"/>
          <w:szCs w:val="28"/>
        </w:rPr>
        <w:t>Трубопроводный транспорт</w:t>
      </w:r>
    </w:p>
    <w:p w:rsidR="00D77E2A" w:rsidRPr="008F0A30" w:rsidRDefault="00D77E2A" w:rsidP="00D77E2A">
      <w:pPr>
        <w:pStyle w:val="a7"/>
        <w:spacing w:after="0" w:line="240" w:lineRule="auto"/>
        <w:ind w:left="0" w:firstLine="709"/>
        <w:jc w:val="both"/>
        <w:rPr>
          <w:rFonts w:ascii="Times New Roman" w:hAnsi="Times New Roman"/>
          <w:i/>
          <w:sz w:val="28"/>
          <w:szCs w:val="28"/>
        </w:rPr>
      </w:pPr>
      <w:r w:rsidRPr="008F0A30">
        <w:rPr>
          <w:rFonts w:ascii="Times New Roman" w:hAnsi="Times New Roman"/>
          <w:sz w:val="28"/>
          <w:szCs w:val="28"/>
        </w:rPr>
        <w:t>Охранная зона газопровода</w:t>
      </w:r>
      <w:r w:rsidR="00786FCC" w:rsidRPr="008F0A30">
        <w:rPr>
          <w:rFonts w:ascii="Times New Roman" w:hAnsi="Times New Roman"/>
          <w:sz w:val="28"/>
          <w:szCs w:val="28"/>
        </w:rPr>
        <w:t>, проходящего южнее от населённого пункта</w:t>
      </w:r>
      <w:r w:rsidRPr="008F0A30">
        <w:rPr>
          <w:rFonts w:ascii="Times New Roman" w:hAnsi="Times New Roman"/>
          <w:sz w:val="28"/>
          <w:szCs w:val="28"/>
        </w:rPr>
        <w:t xml:space="preserve"> установлена в соответствии с </w:t>
      </w:r>
      <w:r w:rsidRPr="008F0A30">
        <w:rPr>
          <w:rFonts w:ascii="Times New Roman" w:hAnsi="Times New Roman"/>
          <w:i/>
          <w:sz w:val="28"/>
          <w:szCs w:val="28"/>
        </w:rPr>
        <w:t xml:space="preserve">Правилами охраны магистральных трубопроводов Госгортехнадзора России, серия 08, выпуск 14 </w:t>
      </w:r>
      <w:r w:rsidRPr="008F0A30">
        <w:rPr>
          <w:rFonts w:ascii="Times New Roman" w:hAnsi="Times New Roman"/>
          <w:sz w:val="28"/>
          <w:szCs w:val="28"/>
        </w:rPr>
        <w:t>и</w:t>
      </w:r>
      <w:r w:rsidRPr="008F0A30">
        <w:rPr>
          <w:rFonts w:ascii="Times New Roman" w:hAnsi="Times New Roman"/>
          <w:i/>
          <w:sz w:val="28"/>
          <w:szCs w:val="28"/>
        </w:rPr>
        <w:t xml:space="preserve"> </w:t>
      </w:r>
      <w:r w:rsidRPr="008F0A30">
        <w:rPr>
          <w:rFonts w:ascii="Times New Roman" w:hAnsi="Times New Roman"/>
          <w:sz w:val="28"/>
          <w:szCs w:val="28"/>
        </w:rPr>
        <w:t>составляет 25</w:t>
      </w:r>
      <w:r w:rsidR="00C0172D" w:rsidRPr="008F0A30">
        <w:rPr>
          <w:rFonts w:ascii="Times New Roman" w:hAnsi="Times New Roman"/>
          <w:sz w:val="28"/>
          <w:szCs w:val="28"/>
        </w:rPr>
        <w:t> </w:t>
      </w:r>
      <w:r w:rsidRPr="008F0A30">
        <w:rPr>
          <w:rFonts w:ascii="Times New Roman" w:hAnsi="Times New Roman"/>
          <w:sz w:val="28"/>
          <w:szCs w:val="28"/>
        </w:rPr>
        <w:t xml:space="preserve">м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w:t>
      </w:r>
      <w:r w:rsidRPr="008F0A30">
        <w:rPr>
          <w:rFonts w:ascii="Times New Roman" w:hAnsi="Times New Roman"/>
          <w:i/>
          <w:sz w:val="28"/>
          <w:szCs w:val="28"/>
        </w:rPr>
        <w:t>Правил.</w:t>
      </w:r>
    </w:p>
    <w:p w:rsidR="00786FCC" w:rsidRPr="008F0A30" w:rsidRDefault="00786FCC" w:rsidP="00786FCC">
      <w:pPr>
        <w:pStyle w:val="a7"/>
        <w:spacing w:after="0" w:line="240" w:lineRule="auto"/>
        <w:ind w:left="-284" w:firstLine="284"/>
        <w:jc w:val="both"/>
        <w:rPr>
          <w:rFonts w:ascii="Times New Roman" w:hAnsi="Times New Roman"/>
          <w:sz w:val="28"/>
          <w:szCs w:val="28"/>
        </w:rPr>
      </w:pPr>
      <w:r w:rsidRPr="008F0A30">
        <w:rPr>
          <w:rFonts w:ascii="Times New Roman" w:hAnsi="Times New Roman"/>
          <w:sz w:val="28"/>
          <w:szCs w:val="28"/>
        </w:rPr>
        <w:lastRenderedPageBreak/>
        <w:t xml:space="preserve">Санитарная зона магистрального газопровода (диаметром до 300 мм) определена в соответствии со  </w:t>
      </w:r>
      <w:r w:rsidRPr="008F0A30">
        <w:rPr>
          <w:rFonts w:ascii="Times New Roman" w:hAnsi="Times New Roman"/>
          <w:i/>
          <w:sz w:val="28"/>
          <w:szCs w:val="28"/>
        </w:rPr>
        <w:t xml:space="preserve">СНиП 2.05.06-85* Магистральные трубопроводы (табл.4) и СанПиН 2.2.1/2.1.1.1200-03. </w:t>
      </w:r>
      <w:r w:rsidRPr="008F0A30">
        <w:rPr>
          <w:rFonts w:ascii="Times New Roman" w:hAnsi="Times New Roman"/>
          <w:sz w:val="28"/>
          <w:szCs w:val="28"/>
        </w:rPr>
        <w:t>Результаты представлены в</w:t>
      </w:r>
      <w:r w:rsidRPr="008F0A30">
        <w:rPr>
          <w:rFonts w:ascii="Times New Roman" w:hAnsi="Times New Roman"/>
          <w:i/>
          <w:sz w:val="28"/>
          <w:szCs w:val="28"/>
        </w:rPr>
        <w:t xml:space="preserve"> таблице 1.</w:t>
      </w:r>
      <w:r w:rsidR="003C6650" w:rsidRPr="008F0A30">
        <w:rPr>
          <w:rFonts w:ascii="Times New Roman" w:hAnsi="Times New Roman"/>
          <w:i/>
          <w:sz w:val="28"/>
          <w:szCs w:val="28"/>
        </w:rPr>
        <w:t>4</w:t>
      </w:r>
      <w:r w:rsidRPr="008F0A30">
        <w:rPr>
          <w:rFonts w:ascii="Times New Roman" w:hAnsi="Times New Roman"/>
          <w:i/>
          <w:sz w:val="28"/>
          <w:szCs w:val="28"/>
        </w:rPr>
        <w:t>-1.</w:t>
      </w:r>
    </w:p>
    <w:p w:rsidR="00786FCC" w:rsidRPr="008F0A30" w:rsidRDefault="00786FCC" w:rsidP="00786FCC">
      <w:pPr>
        <w:pStyle w:val="a7"/>
        <w:spacing w:after="0" w:line="240" w:lineRule="auto"/>
        <w:ind w:left="-284" w:firstLine="284"/>
        <w:jc w:val="right"/>
        <w:rPr>
          <w:rFonts w:ascii="Times New Roman" w:hAnsi="Times New Roman"/>
          <w:i/>
          <w:sz w:val="28"/>
          <w:szCs w:val="28"/>
          <w:highlight w:val="yellow"/>
        </w:rPr>
      </w:pPr>
    </w:p>
    <w:p w:rsidR="00786FCC" w:rsidRPr="008F0A30" w:rsidRDefault="00786FCC" w:rsidP="00786FCC">
      <w:pPr>
        <w:pStyle w:val="a7"/>
        <w:spacing w:after="0" w:line="240" w:lineRule="auto"/>
        <w:ind w:left="-284" w:firstLine="284"/>
        <w:jc w:val="right"/>
        <w:rPr>
          <w:rFonts w:ascii="Times New Roman" w:hAnsi="Times New Roman"/>
          <w:i/>
          <w:sz w:val="28"/>
          <w:szCs w:val="28"/>
        </w:rPr>
      </w:pPr>
      <w:r w:rsidRPr="008F0A30">
        <w:rPr>
          <w:rFonts w:ascii="Times New Roman" w:hAnsi="Times New Roman"/>
          <w:i/>
          <w:sz w:val="28"/>
          <w:szCs w:val="28"/>
        </w:rPr>
        <w:t>Таблица 1.</w:t>
      </w:r>
      <w:r w:rsidR="003C6650" w:rsidRPr="008F0A30">
        <w:rPr>
          <w:rFonts w:ascii="Times New Roman" w:hAnsi="Times New Roman"/>
          <w:i/>
          <w:sz w:val="28"/>
          <w:szCs w:val="28"/>
        </w:rPr>
        <w:t>4</w:t>
      </w:r>
      <w:r w:rsidRPr="008F0A30">
        <w:rPr>
          <w:rFonts w:ascii="Times New Roman" w:hAnsi="Times New Roman"/>
          <w:i/>
          <w:sz w:val="28"/>
          <w:szCs w:val="28"/>
        </w:rPr>
        <w:t>-1</w:t>
      </w:r>
    </w:p>
    <w:p w:rsidR="00786FCC" w:rsidRPr="008F0A30" w:rsidRDefault="00786FCC" w:rsidP="00786FCC">
      <w:pPr>
        <w:pStyle w:val="a7"/>
        <w:ind w:left="0" w:firstLine="709"/>
        <w:jc w:val="center"/>
        <w:rPr>
          <w:rFonts w:ascii="Times New Roman" w:hAnsi="Times New Roman"/>
          <w:i/>
          <w:sz w:val="28"/>
          <w:szCs w:val="28"/>
        </w:rPr>
      </w:pPr>
      <w:r w:rsidRPr="008F0A30">
        <w:rPr>
          <w:rFonts w:ascii="Times New Roman" w:hAnsi="Times New Roman"/>
          <w:i/>
          <w:sz w:val="28"/>
          <w:szCs w:val="28"/>
        </w:rPr>
        <w:t xml:space="preserve">Санитарные разрывы от магистральных газопроводов, проходящих по территории </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05"/>
        <w:gridCol w:w="3101"/>
      </w:tblGrid>
      <w:tr w:rsidR="00786FCC" w:rsidRPr="008F0A30" w:rsidTr="00832788">
        <w:trPr>
          <w:jc w:val="center"/>
        </w:trPr>
        <w:tc>
          <w:tcPr>
            <w:tcW w:w="6505" w:type="dxa"/>
            <w:vAlign w:val="center"/>
          </w:tcPr>
          <w:p w:rsidR="00786FCC" w:rsidRPr="008F0A30" w:rsidRDefault="00786FCC" w:rsidP="00832788">
            <w:pPr>
              <w:pStyle w:val="a7"/>
              <w:ind w:left="0"/>
              <w:jc w:val="center"/>
              <w:rPr>
                <w:rFonts w:ascii="Times New Roman" w:hAnsi="Times New Roman"/>
                <w:b/>
                <w:sz w:val="24"/>
                <w:szCs w:val="24"/>
              </w:rPr>
            </w:pPr>
            <w:r w:rsidRPr="008F0A30">
              <w:rPr>
                <w:rFonts w:ascii="Times New Roman" w:hAnsi="Times New Roman"/>
                <w:sz w:val="24"/>
                <w:szCs w:val="24"/>
              </w:rPr>
              <w:t>Здания, сооружения</w:t>
            </w:r>
          </w:p>
        </w:tc>
        <w:tc>
          <w:tcPr>
            <w:tcW w:w="3101" w:type="dxa"/>
            <w:vAlign w:val="center"/>
          </w:tcPr>
          <w:p w:rsidR="00786FCC" w:rsidRPr="008F0A30" w:rsidRDefault="00786FCC" w:rsidP="00832788">
            <w:pPr>
              <w:pStyle w:val="a7"/>
              <w:ind w:left="0"/>
              <w:jc w:val="center"/>
              <w:rPr>
                <w:rFonts w:ascii="Times New Roman" w:hAnsi="Times New Roman"/>
                <w:sz w:val="24"/>
                <w:szCs w:val="24"/>
              </w:rPr>
            </w:pPr>
            <w:r w:rsidRPr="008F0A30">
              <w:rPr>
                <w:rFonts w:ascii="Times New Roman" w:hAnsi="Times New Roman"/>
                <w:sz w:val="24"/>
                <w:szCs w:val="24"/>
              </w:rPr>
              <w:t>Минимальные расстояния от оси газопровода</w:t>
            </w:r>
          </w:p>
          <w:p w:rsidR="00786FCC" w:rsidRPr="008F0A30" w:rsidRDefault="00786FCC" w:rsidP="00832788">
            <w:pPr>
              <w:pStyle w:val="a7"/>
              <w:ind w:left="0"/>
              <w:jc w:val="center"/>
              <w:rPr>
                <w:rFonts w:ascii="Times New Roman" w:hAnsi="Times New Roman"/>
                <w:sz w:val="24"/>
                <w:szCs w:val="24"/>
              </w:rPr>
            </w:pPr>
            <w:r w:rsidRPr="008F0A30">
              <w:rPr>
                <w:rFonts w:ascii="Times New Roman" w:hAnsi="Times New Roman"/>
                <w:sz w:val="24"/>
                <w:szCs w:val="24"/>
              </w:rPr>
              <w:t xml:space="preserve">от </w:t>
            </w:r>
            <w:r w:rsidRPr="008F0A30">
              <w:rPr>
                <w:rFonts w:ascii="Times New Roman" w:hAnsi="Times New Roman"/>
                <w:sz w:val="24"/>
                <w:szCs w:val="24"/>
                <w:lang w:val="en-US"/>
              </w:rPr>
              <w:t>d</w:t>
            </w:r>
            <w:r w:rsidRPr="008F0A30">
              <w:rPr>
                <w:rFonts w:ascii="Times New Roman" w:hAnsi="Times New Roman"/>
                <w:sz w:val="24"/>
                <w:szCs w:val="24"/>
              </w:rPr>
              <w:t xml:space="preserve"> 300 мм, м</w:t>
            </w:r>
          </w:p>
        </w:tc>
      </w:tr>
      <w:tr w:rsidR="00786FCC" w:rsidRPr="008F0A30" w:rsidTr="00832788">
        <w:trPr>
          <w:trHeight w:val="4085"/>
          <w:jc w:val="center"/>
        </w:trPr>
        <w:tc>
          <w:tcPr>
            <w:tcW w:w="6505" w:type="dxa"/>
            <w:vAlign w:val="center"/>
          </w:tcPr>
          <w:p w:rsidR="00786FCC" w:rsidRPr="008F0A30" w:rsidRDefault="00786FCC" w:rsidP="00832788">
            <w:pPr>
              <w:pStyle w:val="Default"/>
              <w:rPr>
                <w:color w:val="auto"/>
              </w:rPr>
            </w:pPr>
            <w:r w:rsidRPr="008F0A30">
              <w:rPr>
                <w:color w:val="auto"/>
              </w:rPr>
              <w:t xml:space="preserve">1.Города и другие населенные пункты; коллективные сады с садовыми домиками, дачные поселки; отдельные </w:t>
            </w:r>
            <w:bookmarkStart w:id="23" w:name="OCRUncertain390"/>
            <w:r w:rsidRPr="008F0A30">
              <w:rPr>
                <w:color w:val="auto"/>
              </w:rPr>
              <w:t>п</w:t>
            </w:r>
            <w:bookmarkEnd w:id="23"/>
            <w:r w:rsidRPr="008F0A30">
              <w:rPr>
                <w:color w:val="auto"/>
              </w:rPr>
              <w:t>ромышленные и сельскохозяйственные предприятия; тепличные комбинаты и хозяйства;  карьеры разработки полезных ископаемых; гаражи и открытые стоянки для автомобилей индивидуальных владельцев на количество автомобилей свыше</w:t>
            </w:r>
            <w:r w:rsidRPr="008F0A30">
              <w:rPr>
                <w:noProof/>
                <w:color w:val="auto"/>
              </w:rPr>
              <w:t xml:space="preserve"> 20; </w:t>
            </w:r>
            <w:r w:rsidRPr="008F0A30">
              <w:rPr>
                <w:color w:val="auto"/>
              </w:rPr>
              <w:t>отдельно стоящие здания с массовым скоплением людей (школы, больницы, клубы, детские сады и ясли, вокзалы и т.д.)</w:t>
            </w:r>
            <w:r w:rsidRPr="008F0A30">
              <w:rPr>
                <w:noProof/>
                <w:color w:val="auto"/>
              </w:rPr>
              <w:t xml:space="preserve"> </w:t>
            </w:r>
            <w:bookmarkStart w:id="24" w:name="OCRUncertain391"/>
            <w:r w:rsidRPr="008F0A30">
              <w:rPr>
                <w:noProof/>
                <w:color w:val="auto"/>
              </w:rPr>
              <w:t>;</w:t>
            </w:r>
            <w:bookmarkEnd w:id="24"/>
            <w:r w:rsidRPr="008F0A30">
              <w:rPr>
                <w:color w:val="auto"/>
              </w:rPr>
              <w:t xml:space="preserve"> жилые здания 3</w:t>
            </w:r>
            <w:bookmarkStart w:id="25" w:name="OCRUncertain392"/>
            <w:r w:rsidRPr="008F0A30">
              <w:rPr>
                <w:color w:val="auto"/>
              </w:rPr>
              <w:t>-</w:t>
            </w:r>
            <w:bookmarkEnd w:id="25"/>
            <w:r w:rsidRPr="008F0A30">
              <w:rPr>
                <w:color w:val="auto"/>
              </w:rPr>
              <w:t xml:space="preserve">этажные и выше; железнодорожные станции; аэропорты; морские и речные </w:t>
            </w:r>
            <w:bookmarkStart w:id="26" w:name="OCRUncertain393"/>
            <w:r w:rsidRPr="008F0A30">
              <w:rPr>
                <w:color w:val="auto"/>
              </w:rPr>
              <w:t>пор</w:t>
            </w:r>
            <w:bookmarkEnd w:id="26"/>
            <w:r w:rsidRPr="008F0A30">
              <w:rPr>
                <w:color w:val="auto"/>
              </w:rPr>
              <w:t>ты и пристани; гидроэлектростанции; очистные сооружени</w:t>
            </w:r>
            <w:bookmarkStart w:id="27" w:name="OCRUncertain396"/>
            <w:r w:rsidRPr="008F0A30">
              <w:rPr>
                <w:color w:val="auto"/>
              </w:rPr>
              <w:t>я</w:t>
            </w:r>
            <w:bookmarkEnd w:id="27"/>
            <w:r w:rsidRPr="008F0A30">
              <w:rPr>
                <w:color w:val="auto"/>
              </w:rPr>
              <w:t xml:space="preserve"> и насосные станции водопроводные, не относ</w:t>
            </w:r>
            <w:bookmarkStart w:id="28" w:name="OCRUncertain397"/>
            <w:r w:rsidRPr="008F0A30">
              <w:rPr>
                <w:color w:val="auto"/>
              </w:rPr>
              <w:t>я</w:t>
            </w:r>
            <w:bookmarkEnd w:id="28"/>
            <w:r w:rsidRPr="008F0A30">
              <w:rPr>
                <w:color w:val="auto"/>
              </w:rPr>
              <w:t>щиеся к магистра</w:t>
            </w:r>
            <w:bookmarkStart w:id="29" w:name="OCRUncertain398"/>
            <w:r w:rsidRPr="008F0A30">
              <w:rPr>
                <w:color w:val="auto"/>
              </w:rPr>
              <w:t>л</w:t>
            </w:r>
            <w:bookmarkEnd w:id="29"/>
            <w:r w:rsidRPr="008F0A30">
              <w:rPr>
                <w:color w:val="auto"/>
              </w:rPr>
              <w:t xml:space="preserve">ьному </w:t>
            </w:r>
            <w:bookmarkStart w:id="30" w:name="OCRUncertain399"/>
            <w:r w:rsidRPr="008F0A30">
              <w:rPr>
                <w:color w:val="auto"/>
              </w:rPr>
              <w:t>трубопроводу</w:t>
            </w:r>
            <w:bookmarkEnd w:id="30"/>
            <w:r w:rsidRPr="008F0A30">
              <w:rPr>
                <w:color w:val="auto"/>
              </w:rPr>
              <w:t>, склады легко</w:t>
            </w:r>
            <w:bookmarkStart w:id="31" w:name="OCRUncertain403"/>
            <w:r w:rsidRPr="008F0A30">
              <w:rPr>
                <w:color w:val="auto"/>
              </w:rPr>
              <w:t>в</w:t>
            </w:r>
            <w:bookmarkEnd w:id="31"/>
            <w:r w:rsidRPr="008F0A30">
              <w:rPr>
                <w:color w:val="auto"/>
              </w:rPr>
              <w:t>осп</w:t>
            </w:r>
            <w:bookmarkStart w:id="32" w:name="OCRUncertain404"/>
            <w:r w:rsidRPr="008F0A30">
              <w:rPr>
                <w:color w:val="auto"/>
              </w:rPr>
              <w:t>л</w:t>
            </w:r>
            <w:bookmarkEnd w:id="32"/>
            <w:r w:rsidRPr="008F0A30">
              <w:rPr>
                <w:color w:val="auto"/>
              </w:rPr>
              <w:t>аменяющихся и горючих жидкостей и газов с объемом хранения свыше</w:t>
            </w:r>
            <w:r w:rsidRPr="008F0A30">
              <w:rPr>
                <w:noProof/>
                <w:color w:val="auto"/>
              </w:rPr>
              <w:t xml:space="preserve"> 1000</w:t>
            </w:r>
            <w:r w:rsidRPr="008F0A30">
              <w:rPr>
                <w:color w:val="auto"/>
              </w:rPr>
              <w:t xml:space="preserve"> куб.м</w:t>
            </w:r>
            <w:bookmarkStart w:id="33" w:name="OCRUncertain405"/>
            <w:r w:rsidRPr="008F0A30">
              <w:rPr>
                <w:noProof/>
                <w:color w:val="auto"/>
              </w:rPr>
              <w:t>;</w:t>
            </w:r>
            <w:bookmarkEnd w:id="33"/>
            <w:r w:rsidRPr="008F0A30">
              <w:rPr>
                <w:color w:val="auto"/>
              </w:rPr>
              <w:t xml:space="preserve">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w:t>
            </w:r>
            <w:bookmarkStart w:id="34" w:name="OCRUncertain406"/>
            <w:r w:rsidRPr="008F0A30">
              <w:rPr>
                <w:color w:val="auto"/>
              </w:rPr>
              <w:t>л</w:t>
            </w:r>
            <w:bookmarkEnd w:id="34"/>
            <w:r w:rsidRPr="008F0A30">
              <w:rPr>
                <w:color w:val="auto"/>
              </w:rPr>
              <w:t>ьной радиорелейной линии связи Министерства связи России и других ведомств: телевизионны</w:t>
            </w:r>
            <w:bookmarkStart w:id="35" w:name="OCRUncertain407"/>
            <w:r w:rsidRPr="008F0A30">
              <w:rPr>
                <w:color w:val="auto"/>
              </w:rPr>
              <w:t xml:space="preserve">е </w:t>
            </w:r>
            <w:bookmarkEnd w:id="35"/>
            <w:r w:rsidRPr="008F0A30">
              <w:rPr>
                <w:color w:val="auto"/>
              </w:rPr>
              <w:t xml:space="preserve">башни - полевые станы. </w:t>
            </w:r>
          </w:p>
        </w:tc>
        <w:tc>
          <w:tcPr>
            <w:tcW w:w="3101" w:type="dxa"/>
            <w:vAlign w:val="center"/>
          </w:tcPr>
          <w:p w:rsidR="00786FCC" w:rsidRPr="008F0A30" w:rsidRDefault="00786FCC" w:rsidP="00832788">
            <w:pPr>
              <w:pStyle w:val="a7"/>
              <w:ind w:left="0"/>
              <w:jc w:val="center"/>
              <w:rPr>
                <w:rFonts w:ascii="Times New Roman" w:hAnsi="Times New Roman"/>
                <w:sz w:val="24"/>
                <w:szCs w:val="24"/>
              </w:rPr>
            </w:pPr>
            <w:r w:rsidRPr="008F0A30">
              <w:rPr>
                <w:rFonts w:ascii="Times New Roman" w:hAnsi="Times New Roman"/>
                <w:sz w:val="24"/>
                <w:szCs w:val="24"/>
              </w:rPr>
              <w:t>150</w:t>
            </w:r>
          </w:p>
        </w:tc>
      </w:tr>
      <w:tr w:rsidR="00786FCC" w:rsidRPr="008F0A30" w:rsidTr="00832788">
        <w:trPr>
          <w:jc w:val="center"/>
        </w:trPr>
        <w:tc>
          <w:tcPr>
            <w:tcW w:w="6505" w:type="dxa"/>
            <w:vAlign w:val="center"/>
          </w:tcPr>
          <w:p w:rsidR="00786FCC" w:rsidRPr="008F0A30" w:rsidRDefault="00786FCC" w:rsidP="00832788">
            <w:pPr>
              <w:pStyle w:val="a7"/>
              <w:ind w:left="0"/>
              <w:rPr>
                <w:rFonts w:ascii="Times New Roman" w:hAnsi="Times New Roman"/>
                <w:sz w:val="24"/>
                <w:szCs w:val="24"/>
              </w:rPr>
            </w:pPr>
            <w:r w:rsidRPr="008F0A30">
              <w:rPr>
                <w:rFonts w:ascii="Times New Roman" w:hAnsi="Times New Roman"/>
                <w:noProof/>
                <w:sz w:val="24"/>
                <w:szCs w:val="24"/>
              </w:rPr>
              <w:t>2.</w:t>
            </w:r>
            <w:r w:rsidRPr="008F0A30">
              <w:rPr>
                <w:rFonts w:ascii="Times New Roman" w:hAnsi="Times New Roman"/>
                <w:sz w:val="24"/>
                <w:szCs w:val="24"/>
              </w:rPr>
              <w:t xml:space="preserve"> Железные дороги общей сети (на перегонах) и автодороги</w:t>
            </w:r>
            <w:r w:rsidRPr="008F0A30">
              <w:rPr>
                <w:rFonts w:ascii="Times New Roman" w:hAnsi="Times New Roman"/>
                <w:noProof/>
                <w:sz w:val="24"/>
                <w:szCs w:val="24"/>
              </w:rPr>
              <w:t xml:space="preserve"> I-III</w:t>
            </w:r>
            <w:r w:rsidRPr="008F0A30">
              <w:rPr>
                <w:rFonts w:ascii="Times New Roman" w:hAnsi="Times New Roman"/>
                <w:sz w:val="24"/>
                <w:szCs w:val="24"/>
              </w:rPr>
              <w:t xml:space="preserve"> категорий, параллельно которым прокладывается тр</w:t>
            </w:r>
            <w:bookmarkStart w:id="36" w:name="OCRUncertain408"/>
            <w:r w:rsidRPr="008F0A30">
              <w:rPr>
                <w:rFonts w:ascii="Times New Roman" w:hAnsi="Times New Roman"/>
                <w:sz w:val="24"/>
                <w:szCs w:val="24"/>
              </w:rPr>
              <w:t>у</w:t>
            </w:r>
            <w:bookmarkEnd w:id="36"/>
            <w:r w:rsidRPr="008F0A30">
              <w:rPr>
                <w:rFonts w:ascii="Times New Roman" w:hAnsi="Times New Roman"/>
                <w:sz w:val="24"/>
                <w:szCs w:val="24"/>
              </w:rPr>
              <w:t>бопровод; отдельно стоящие: жилые здания</w:t>
            </w:r>
            <w:r w:rsidRPr="008F0A30">
              <w:rPr>
                <w:rFonts w:ascii="Times New Roman" w:hAnsi="Times New Roman"/>
                <w:noProof/>
                <w:sz w:val="24"/>
                <w:szCs w:val="24"/>
              </w:rPr>
              <w:t xml:space="preserve"> 1—</w:t>
            </w:r>
            <w:r w:rsidRPr="008F0A30">
              <w:rPr>
                <w:rFonts w:ascii="Times New Roman" w:hAnsi="Times New Roman"/>
                <w:sz w:val="24"/>
                <w:szCs w:val="24"/>
              </w:rPr>
              <w:t xml:space="preserve">2-этажные; садовые домики, дачи; дома линейных обходчиков; кладбища; сельскохозяйственные фермы и огороженные участки для организованного выпаса скота; полевые станы </w:t>
            </w:r>
          </w:p>
        </w:tc>
        <w:tc>
          <w:tcPr>
            <w:tcW w:w="3101" w:type="dxa"/>
            <w:vAlign w:val="center"/>
          </w:tcPr>
          <w:p w:rsidR="00786FCC" w:rsidRPr="008F0A30" w:rsidRDefault="00786FCC" w:rsidP="00832788">
            <w:pPr>
              <w:pStyle w:val="a7"/>
              <w:ind w:left="0"/>
              <w:jc w:val="center"/>
              <w:rPr>
                <w:rFonts w:ascii="Times New Roman" w:hAnsi="Times New Roman"/>
                <w:sz w:val="24"/>
                <w:szCs w:val="24"/>
              </w:rPr>
            </w:pPr>
            <w:r w:rsidRPr="008F0A30">
              <w:rPr>
                <w:rFonts w:ascii="Times New Roman" w:hAnsi="Times New Roman"/>
                <w:sz w:val="24"/>
                <w:szCs w:val="24"/>
              </w:rPr>
              <w:t>125</w:t>
            </w:r>
          </w:p>
        </w:tc>
      </w:tr>
      <w:tr w:rsidR="00786FCC" w:rsidRPr="008F0A30" w:rsidTr="00832788">
        <w:trPr>
          <w:jc w:val="center"/>
        </w:trPr>
        <w:tc>
          <w:tcPr>
            <w:tcW w:w="6505" w:type="dxa"/>
          </w:tcPr>
          <w:p w:rsidR="00786FCC" w:rsidRPr="008F0A30" w:rsidRDefault="00786FCC" w:rsidP="00832788">
            <w:pPr>
              <w:rPr>
                <w:rFonts w:ascii="Times New Roman" w:hAnsi="Times New Roman"/>
              </w:rPr>
            </w:pPr>
            <w:r w:rsidRPr="008F0A30">
              <w:rPr>
                <w:rFonts w:ascii="Times New Roman" w:hAnsi="Times New Roman"/>
                <w:noProof/>
              </w:rPr>
              <w:t>3.</w:t>
            </w:r>
            <w:r w:rsidRPr="008F0A30">
              <w:rPr>
                <w:rFonts w:ascii="Times New Roman" w:hAnsi="Times New Roman"/>
              </w:rPr>
              <w:t xml:space="preserve"> Возд</w:t>
            </w:r>
            <w:bookmarkStart w:id="37" w:name="OCRUncertain449"/>
            <w:r w:rsidRPr="008F0A30">
              <w:rPr>
                <w:rFonts w:ascii="Times New Roman" w:hAnsi="Times New Roman"/>
              </w:rPr>
              <w:t>у</w:t>
            </w:r>
            <w:bookmarkEnd w:id="37"/>
            <w:r w:rsidRPr="008F0A30">
              <w:rPr>
                <w:rFonts w:ascii="Times New Roman" w:hAnsi="Times New Roman"/>
              </w:rPr>
              <w:t xml:space="preserve">шные линии электропередачи высокого напряжения, параллельно которым прокладывается трубопровод; воздушные линии электропередачи высокого напряжения, параллельно которым прокладывается трубопровод в стесненных условиях трассы; опоры воздушных линий электропередачи высокого напряжения при пересечении их трубопроводом; открытые и закрытые трансформаторные подстанции и закрытые </w:t>
            </w:r>
            <w:r w:rsidRPr="008F0A30">
              <w:rPr>
                <w:rFonts w:ascii="Times New Roman" w:hAnsi="Times New Roman"/>
              </w:rPr>
              <w:lastRenderedPageBreak/>
              <w:t>распределительные устройства напряжением</w:t>
            </w:r>
            <w:r w:rsidRPr="008F0A30">
              <w:rPr>
                <w:rFonts w:ascii="Times New Roman" w:hAnsi="Times New Roman"/>
                <w:noProof/>
              </w:rPr>
              <w:t xml:space="preserve"> 35</w:t>
            </w:r>
            <w:r w:rsidRPr="008F0A30">
              <w:rPr>
                <w:rFonts w:ascii="Times New Roman" w:hAnsi="Times New Roman"/>
              </w:rPr>
              <w:t xml:space="preserve"> </w:t>
            </w:r>
            <w:bookmarkStart w:id="38" w:name="OCRUncertain450"/>
            <w:r w:rsidRPr="008F0A30">
              <w:rPr>
                <w:rFonts w:ascii="Times New Roman" w:hAnsi="Times New Roman"/>
              </w:rPr>
              <w:t>кВ</w:t>
            </w:r>
            <w:bookmarkEnd w:id="38"/>
            <w:r w:rsidRPr="008F0A30">
              <w:rPr>
                <w:rFonts w:ascii="Times New Roman" w:hAnsi="Times New Roman"/>
              </w:rPr>
              <w:t xml:space="preserve"> и бол</w:t>
            </w:r>
            <w:bookmarkStart w:id="39" w:name="OCRUncertain451"/>
            <w:r w:rsidRPr="008F0A30">
              <w:rPr>
                <w:rFonts w:ascii="Times New Roman" w:hAnsi="Times New Roman"/>
              </w:rPr>
              <w:t>е</w:t>
            </w:r>
            <w:bookmarkEnd w:id="39"/>
            <w:r w:rsidRPr="008F0A30">
              <w:rPr>
                <w:rFonts w:ascii="Times New Roman" w:hAnsi="Times New Roman"/>
              </w:rPr>
              <w:t>е</w:t>
            </w:r>
          </w:p>
        </w:tc>
        <w:tc>
          <w:tcPr>
            <w:tcW w:w="3101" w:type="dxa"/>
          </w:tcPr>
          <w:p w:rsidR="00786FCC" w:rsidRPr="008F0A30" w:rsidRDefault="00786FCC" w:rsidP="00832788">
            <w:pPr>
              <w:jc w:val="center"/>
              <w:rPr>
                <w:rFonts w:ascii="Times New Roman" w:hAnsi="Times New Roman"/>
              </w:rPr>
            </w:pPr>
            <w:r w:rsidRPr="008F0A30">
              <w:rPr>
                <w:rFonts w:ascii="Times New Roman" w:hAnsi="Times New Roman"/>
              </w:rPr>
              <w:lastRenderedPageBreak/>
              <w:t>В соответствии с требо</w:t>
            </w:r>
            <w:bookmarkStart w:id="40" w:name="OCRUncertain452"/>
            <w:r w:rsidRPr="008F0A30">
              <w:rPr>
                <w:rFonts w:ascii="Times New Roman" w:hAnsi="Times New Roman"/>
              </w:rPr>
              <w:t>в</w:t>
            </w:r>
            <w:bookmarkEnd w:id="40"/>
            <w:r w:rsidRPr="008F0A30">
              <w:rPr>
                <w:rFonts w:ascii="Times New Roman" w:hAnsi="Times New Roman"/>
              </w:rPr>
              <w:t>аниями „Правил устройст</w:t>
            </w:r>
            <w:bookmarkStart w:id="41" w:name="OCRUncertain453"/>
            <w:r w:rsidRPr="008F0A30">
              <w:rPr>
                <w:rFonts w:ascii="Times New Roman" w:hAnsi="Times New Roman"/>
              </w:rPr>
              <w:t>в</w:t>
            </w:r>
            <w:bookmarkEnd w:id="41"/>
            <w:r w:rsidRPr="008F0A30">
              <w:rPr>
                <w:rFonts w:ascii="Times New Roman" w:hAnsi="Times New Roman"/>
              </w:rPr>
              <w:t>а электроустановок</w:t>
            </w:r>
            <w:r w:rsidRPr="008F0A30">
              <w:rPr>
                <w:rFonts w:ascii="Times New Roman" w:hAnsi="Times New Roman"/>
              </w:rPr>
              <w:sym w:font="Times New Roman" w:char="201D"/>
            </w:r>
            <w:r w:rsidRPr="008F0A30">
              <w:rPr>
                <w:rFonts w:ascii="Times New Roman" w:hAnsi="Times New Roman"/>
              </w:rPr>
              <w:t xml:space="preserve">, утвержденных </w:t>
            </w:r>
            <w:bookmarkStart w:id="42" w:name="OCRUncertain454"/>
            <w:r w:rsidRPr="008F0A30">
              <w:rPr>
                <w:rFonts w:ascii="Times New Roman" w:hAnsi="Times New Roman"/>
              </w:rPr>
              <w:t>Минэнерго</w:t>
            </w:r>
            <w:bookmarkEnd w:id="42"/>
            <w:r w:rsidRPr="008F0A30">
              <w:rPr>
                <w:rFonts w:ascii="Times New Roman" w:hAnsi="Times New Roman"/>
              </w:rPr>
              <w:t xml:space="preserve"> СССР</w:t>
            </w:r>
          </w:p>
        </w:tc>
      </w:tr>
      <w:tr w:rsidR="00786FCC" w:rsidRPr="008F0A30" w:rsidTr="00832788">
        <w:trPr>
          <w:jc w:val="center"/>
        </w:trPr>
        <w:tc>
          <w:tcPr>
            <w:tcW w:w="6505" w:type="dxa"/>
          </w:tcPr>
          <w:p w:rsidR="00786FCC" w:rsidRPr="008F0A30" w:rsidRDefault="00786FCC" w:rsidP="00832788">
            <w:pPr>
              <w:rPr>
                <w:rFonts w:ascii="Times New Roman" w:hAnsi="Times New Roman"/>
                <w:noProof/>
              </w:rPr>
            </w:pPr>
            <w:r w:rsidRPr="008F0A30">
              <w:rPr>
                <w:rFonts w:ascii="Times New Roman" w:hAnsi="Times New Roman"/>
              </w:rPr>
              <w:lastRenderedPageBreak/>
              <w:t>4.Кабели межд</w:t>
            </w:r>
            <w:bookmarkStart w:id="43" w:name="OCRUncertain456"/>
            <w:r w:rsidRPr="008F0A30">
              <w:rPr>
                <w:rFonts w:ascii="Times New Roman" w:hAnsi="Times New Roman"/>
              </w:rPr>
              <w:t>у</w:t>
            </w:r>
            <w:bookmarkEnd w:id="43"/>
            <w:r w:rsidRPr="008F0A30">
              <w:rPr>
                <w:rFonts w:ascii="Times New Roman" w:hAnsi="Times New Roman"/>
              </w:rPr>
              <w:t xml:space="preserve">городной связи и силовые </w:t>
            </w:r>
            <w:bookmarkStart w:id="44" w:name="OCRUncertain457"/>
            <w:r w:rsidRPr="008F0A30">
              <w:rPr>
                <w:rFonts w:ascii="Times New Roman" w:hAnsi="Times New Roman"/>
              </w:rPr>
              <w:t>электрокабели</w:t>
            </w:r>
            <w:bookmarkEnd w:id="44"/>
          </w:p>
        </w:tc>
        <w:tc>
          <w:tcPr>
            <w:tcW w:w="3101" w:type="dxa"/>
          </w:tcPr>
          <w:p w:rsidR="00786FCC" w:rsidRPr="008F0A30" w:rsidRDefault="00786FCC" w:rsidP="00832788">
            <w:pPr>
              <w:jc w:val="center"/>
              <w:rPr>
                <w:rFonts w:ascii="Times New Roman" w:hAnsi="Times New Roman"/>
              </w:rPr>
            </w:pPr>
            <w:r w:rsidRPr="008F0A30">
              <w:rPr>
                <w:rFonts w:ascii="Times New Roman" w:hAnsi="Times New Roman"/>
              </w:rPr>
              <w:t>10</w:t>
            </w:r>
          </w:p>
        </w:tc>
      </w:tr>
    </w:tbl>
    <w:p w:rsidR="00786FCC" w:rsidRPr="008F0A30" w:rsidRDefault="00786FCC" w:rsidP="00786FCC">
      <w:pPr>
        <w:spacing w:after="0" w:line="240" w:lineRule="auto"/>
        <w:ind w:left="-284" w:firstLine="284"/>
        <w:jc w:val="both"/>
        <w:rPr>
          <w:rFonts w:ascii="Times New Roman" w:hAnsi="Times New Roman"/>
          <w:i/>
          <w:sz w:val="28"/>
          <w:szCs w:val="28"/>
        </w:rPr>
      </w:pPr>
    </w:p>
    <w:p w:rsidR="00D77E2A" w:rsidRPr="008F0A30" w:rsidRDefault="00D77E2A" w:rsidP="00D77E2A">
      <w:pPr>
        <w:spacing w:after="0" w:line="240" w:lineRule="auto"/>
        <w:jc w:val="both"/>
        <w:rPr>
          <w:rFonts w:ascii="Times New Roman" w:hAnsi="Times New Roman"/>
          <w:i/>
          <w:sz w:val="28"/>
          <w:szCs w:val="28"/>
        </w:rPr>
      </w:pPr>
    </w:p>
    <w:p w:rsidR="00D77E2A" w:rsidRPr="008F0A30" w:rsidRDefault="00D77E2A" w:rsidP="00D77E2A">
      <w:pPr>
        <w:spacing w:after="0" w:line="240" w:lineRule="auto"/>
        <w:jc w:val="both"/>
        <w:rPr>
          <w:rFonts w:ascii="Times New Roman" w:hAnsi="Times New Roman"/>
          <w:i/>
          <w:sz w:val="28"/>
          <w:szCs w:val="28"/>
        </w:rPr>
      </w:pPr>
      <w:r w:rsidRPr="008F0A30">
        <w:rPr>
          <w:rFonts w:ascii="Times New Roman" w:hAnsi="Times New Roman"/>
          <w:i/>
          <w:sz w:val="28"/>
          <w:szCs w:val="28"/>
        </w:rPr>
        <w:t>Электрические сети, линии связи</w:t>
      </w:r>
    </w:p>
    <w:p w:rsidR="00D77E2A" w:rsidRPr="008F0A30" w:rsidRDefault="00D77E2A" w:rsidP="00D77E2A">
      <w:pPr>
        <w:pStyle w:val="a7"/>
        <w:spacing w:after="0" w:line="240" w:lineRule="auto"/>
        <w:ind w:left="0" w:firstLine="709"/>
        <w:jc w:val="both"/>
        <w:rPr>
          <w:rFonts w:ascii="Times New Roman" w:hAnsi="Times New Roman"/>
          <w:sz w:val="28"/>
          <w:szCs w:val="28"/>
        </w:rPr>
      </w:pPr>
      <w:r w:rsidRPr="008F0A30">
        <w:rPr>
          <w:rFonts w:ascii="Times New Roman" w:hAnsi="Times New Roman"/>
          <w:sz w:val="28"/>
          <w:szCs w:val="28"/>
        </w:rPr>
        <w:t>Охранные зоны для линий электроснабжения составляют: ВЛ 220</w:t>
      </w:r>
      <w:r w:rsidR="00C0172D" w:rsidRPr="008F0A30">
        <w:rPr>
          <w:rFonts w:ascii="Times New Roman" w:hAnsi="Times New Roman"/>
          <w:sz w:val="28"/>
          <w:szCs w:val="28"/>
        </w:rPr>
        <w:t> </w:t>
      </w:r>
      <w:r w:rsidRPr="008F0A30">
        <w:rPr>
          <w:rFonts w:ascii="Times New Roman" w:hAnsi="Times New Roman"/>
          <w:sz w:val="28"/>
          <w:szCs w:val="28"/>
        </w:rPr>
        <w:t>кВт – 25</w:t>
      </w:r>
      <w:r w:rsidR="00C0172D" w:rsidRPr="008F0A30">
        <w:rPr>
          <w:rFonts w:ascii="Times New Roman" w:hAnsi="Times New Roman"/>
          <w:sz w:val="28"/>
          <w:szCs w:val="28"/>
        </w:rPr>
        <w:t> </w:t>
      </w:r>
      <w:r w:rsidRPr="008F0A30">
        <w:rPr>
          <w:rFonts w:ascii="Times New Roman" w:hAnsi="Times New Roman"/>
          <w:sz w:val="28"/>
          <w:szCs w:val="28"/>
        </w:rPr>
        <w:t>м, ВЛ 110</w:t>
      </w:r>
      <w:r w:rsidR="00C0172D" w:rsidRPr="008F0A30">
        <w:rPr>
          <w:rFonts w:ascii="Times New Roman" w:hAnsi="Times New Roman"/>
          <w:sz w:val="28"/>
          <w:szCs w:val="28"/>
        </w:rPr>
        <w:t> кВт –</w:t>
      </w:r>
      <w:r w:rsidRPr="008F0A30">
        <w:rPr>
          <w:rFonts w:ascii="Times New Roman" w:hAnsi="Times New Roman"/>
          <w:sz w:val="28"/>
          <w:szCs w:val="28"/>
        </w:rPr>
        <w:t xml:space="preserve"> 20</w:t>
      </w:r>
      <w:r w:rsidR="00C0172D" w:rsidRPr="008F0A30">
        <w:rPr>
          <w:rFonts w:ascii="Times New Roman" w:hAnsi="Times New Roman"/>
          <w:sz w:val="28"/>
          <w:szCs w:val="28"/>
        </w:rPr>
        <w:t> </w:t>
      </w:r>
      <w:r w:rsidRPr="008F0A30">
        <w:rPr>
          <w:rFonts w:ascii="Times New Roman" w:hAnsi="Times New Roman"/>
          <w:sz w:val="28"/>
          <w:szCs w:val="28"/>
        </w:rPr>
        <w:t>м, ВЛ 35</w:t>
      </w:r>
      <w:r w:rsidR="00C0172D" w:rsidRPr="008F0A30">
        <w:rPr>
          <w:rFonts w:ascii="Times New Roman" w:hAnsi="Times New Roman"/>
          <w:sz w:val="28"/>
          <w:szCs w:val="28"/>
        </w:rPr>
        <w:t> </w:t>
      </w:r>
      <w:r w:rsidRPr="008F0A30">
        <w:rPr>
          <w:rFonts w:ascii="Times New Roman" w:hAnsi="Times New Roman"/>
          <w:sz w:val="28"/>
          <w:szCs w:val="28"/>
        </w:rPr>
        <w:t>кВт – 15</w:t>
      </w:r>
      <w:r w:rsidR="00C0172D" w:rsidRPr="008F0A30">
        <w:rPr>
          <w:rFonts w:ascii="Times New Roman" w:hAnsi="Times New Roman"/>
          <w:sz w:val="28"/>
          <w:szCs w:val="28"/>
        </w:rPr>
        <w:t> </w:t>
      </w:r>
      <w:r w:rsidRPr="008F0A30">
        <w:rPr>
          <w:rFonts w:ascii="Times New Roman" w:hAnsi="Times New Roman"/>
          <w:sz w:val="28"/>
          <w:szCs w:val="28"/>
        </w:rPr>
        <w:t>м, ВЛ 10</w:t>
      </w:r>
      <w:r w:rsidR="00C0172D" w:rsidRPr="008F0A30">
        <w:rPr>
          <w:rFonts w:ascii="Times New Roman" w:hAnsi="Times New Roman"/>
          <w:sz w:val="28"/>
          <w:szCs w:val="28"/>
        </w:rPr>
        <w:t> </w:t>
      </w:r>
      <w:r w:rsidRPr="008F0A30">
        <w:rPr>
          <w:rFonts w:ascii="Times New Roman" w:hAnsi="Times New Roman"/>
          <w:sz w:val="28"/>
          <w:szCs w:val="28"/>
        </w:rPr>
        <w:t>кВт – 10</w:t>
      </w:r>
      <w:r w:rsidR="00C0172D" w:rsidRPr="008F0A30">
        <w:rPr>
          <w:rFonts w:ascii="Times New Roman" w:hAnsi="Times New Roman"/>
          <w:sz w:val="28"/>
          <w:szCs w:val="28"/>
        </w:rPr>
        <w:t> </w:t>
      </w:r>
      <w:r w:rsidRPr="008F0A30">
        <w:rPr>
          <w:rFonts w:ascii="Times New Roman" w:hAnsi="Times New Roman"/>
          <w:sz w:val="28"/>
          <w:szCs w:val="28"/>
        </w:rPr>
        <w:t>м в обе стороны.</w:t>
      </w:r>
    </w:p>
    <w:p w:rsidR="00D77E2A" w:rsidRPr="008F0A30" w:rsidRDefault="00D77E2A" w:rsidP="00D77E2A">
      <w:pPr>
        <w:pStyle w:val="a7"/>
        <w:spacing w:after="0" w:line="240" w:lineRule="auto"/>
        <w:ind w:left="0" w:firstLine="709"/>
        <w:jc w:val="both"/>
        <w:rPr>
          <w:rFonts w:ascii="Times New Roman" w:hAnsi="Times New Roman"/>
          <w:sz w:val="28"/>
          <w:szCs w:val="28"/>
        </w:rPr>
      </w:pPr>
      <w:r w:rsidRPr="008F0A30">
        <w:rPr>
          <w:rFonts w:ascii="Times New Roman" w:hAnsi="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8F0A30">
        <w:rPr>
          <w:rFonts w:ascii="Times New Roman" w:hAnsi="Times New Roman"/>
          <w:i/>
          <w:sz w:val="28"/>
          <w:szCs w:val="28"/>
        </w:rPr>
        <w:t>«Правил охраны линий и сооружений связи Российской Федерации» утверждённых постановлением правительства РФ от 09.06.95 №578</w:t>
      </w:r>
      <w:r w:rsidRPr="008F0A30">
        <w:rPr>
          <w:rFonts w:ascii="Times New Roman" w:hAnsi="Times New Roman"/>
          <w:sz w:val="28"/>
          <w:szCs w:val="28"/>
        </w:rPr>
        <w:t xml:space="preserve"> и составляют на трассах кабельных и воздушных линий радиофикации не менее 2</w:t>
      </w:r>
      <w:r w:rsidR="00C0172D" w:rsidRPr="008F0A30">
        <w:rPr>
          <w:rFonts w:ascii="Times New Roman" w:hAnsi="Times New Roman"/>
          <w:sz w:val="28"/>
          <w:szCs w:val="28"/>
        </w:rPr>
        <w:t> </w:t>
      </w:r>
      <w:r w:rsidRPr="008F0A30">
        <w:rPr>
          <w:rFonts w:ascii="Times New Roman" w:hAnsi="Times New Roman"/>
          <w:sz w:val="28"/>
          <w:szCs w:val="28"/>
        </w:rPr>
        <w:t>м (3</w:t>
      </w:r>
      <w:r w:rsidR="00C0172D" w:rsidRPr="008F0A30">
        <w:rPr>
          <w:rFonts w:ascii="Times New Roman" w:hAnsi="Times New Roman"/>
          <w:sz w:val="28"/>
          <w:szCs w:val="28"/>
        </w:rPr>
        <w:t> </w:t>
      </w:r>
      <w:r w:rsidRPr="008F0A30">
        <w:rPr>
          <w:rFonts w:ascii="Times New Roman" w:hAnsi="Times New Roman"/>
          <w:sz w:val="28"/>
          <w:szCs w:val="28"/>
        </w:rPr>
        <w:t>м).</w:t>
      </w:r>
    </w:p>
    <w:p w:rsidR="00D77E2A" w:rsidRPr="008F0A30" w:rsidRDefault="00D77E2A" w:rsidP="00D77E2A">
      <w:pPr>
        <w:spacing w:after="0" w:line="240" w:lineRule="auto"/>
        <w:rPr>
          <w:rFonts w:ascii="Times New Roman" w:hAnsi="Times New Roman"/>
          <w:i/>
          <w:sz w:val="28"/>
          <w:szCs w:val="28"/>
        </w:rPr>
      </w:pPr>
      <w:r w:rsidRPr="008F0A30">
        <w:rPr>
          <w:rFonts w:ascii="Times New Roman" w:hAnsi="Times New Roman"/>
          <w:i/>
          <w:sz w:val="28"/>
          <w:szCs w:val="28"/>
        </w:rPr>
        <w:t>Водоохранные зоны, охранные зоны источников водоснабжения</w:t>
      </w:r>
    </w:p>
    <w:p w:rsidR="00C0172D" w:rsidRPr="006F31D8" w:rsidRDefault="00C0172D" w:rsidP="00D77E2A">
      <w:pPr>
        <w:spacing w:after="0" w:line="240" w:lineRule="auto"/>
        <w:ind w:firstLine="709"/>
        <w:jc w:val="both"/>
        <w:rPr>
          <w:rFonts w:ascii="Times New Roman" w:hAnsi="Times New Roman"/>
          <w:color w:val="FF0000"/>
          <w:sz w:val="28"/>
          <w:szCs w:val="28"/>
        </w:rPr>
      </w:pPr>
    </w:p>
    <w:p w:rsidR="00D77E2A" w:rsidRDefault="00D77E2A" w:rsidP="008F0A30">
      <w:pPr>
        <w:spacing w:after="0" w:line="240" w:lineRule="auto"/>
        <w:ind w:firstLine="709"/>
        <w:jc w:val="both"/>
        <w:rPr>
          <w:rFonts w:ascii="Times New Roman" w:hAnsi="Times New Roman"/>
          <w:sz w:val="28"/>
          <w:szCs w:val="28"/>
        </w:rPr>
      </w:pPr>
      <w:r w:rsidRPr="008F0A30">
        <w:rPr>
          <w:rFonts w:ascii="Times New Roman" w:hAnsi="Times New Roman"/>
          <w:sz w:val="28"/>
          <w:szCs w:val="28"/>
        </w:rPr>
        <w:t>К объектам, для которых устанавливаются охранные зоны относятся: водоёмы, скважины питьевого водоснабжения</w:t>
      </w:r>
      <w:r w:rsidR="008F0A30">
        <w:rPr>
          <w:rFonts w:ascii="Times New Roman" w:hAnsi="Times New Roman"/>
          <w:sz w:val="28"/>
          <w:szCs w:val="28"/>
        </w:rPr>
        <w:t>.</w:t>
      </w:r>
      <w:r w:rsidRPr="008F0A30">
        <w:rPr>
          <w:rFonts w:ascii="Times New Roman" w:hAnsi="Times New Roman"/>
          <w:sz w:val="28"/>
          <w:szCs w:val="28"/>
        </w:rPr>
        <w:t xml:space="preserve"> </w:t>
      </w:r>
    </w:p>
    <w:p w:rsidR="008F0A30" w:rsidRPr="006F31D8" w:rsidRDefault="008F0A30" w:rsidP="008F0A30">
      <w:pPr>
        <w:spacing w:after="0" w:line="240" w:lineRule="auto"/>
        <w:ind w:firstLine="709"/>
        <w:jc w:val="both"/>
        <w:rPr>
          <w:rFonts w:ascii="Times New Roman" w:hAnsi="Times New Roman"/>
          <w:b/>
          <w:i/>
          <w:color w:val="FF0000"/>
          <w:sz w:val="28"/>
          <w:szCs w:val="28"/>
        </w:rPr>
      </w:pPr>
    </w:p>
    <w:p w:rsidR="00D77E2A" w:rsidRPr="008F0A30" w:rsidRDefault="00D77E2A" w:rsidP="00D77E2A">
      <w:pPr>
        <w:spacing w:after="0" w:line="240" w:lineRule="auto"/>
        <w:rPr>
          <w:rFonts w:ascii="Times New Roman" w:hAnsi="Times New Roman"/>
          <w:i/>
          <w:sz w:val="28"/>
          <w:szCs w:val="28"/>
        </w:rPr>
      </w:pPr>
      <w:r w:rsidRPr="008F0A30">
        <w:rPr>
          <w:rFonts w:ascii="Times New Roman" w:hAnsi="Times New Roman"/>
          <w:i/>
          <w:sz w:val="28"/>
          <w:szCs w:val="28"/>
        </w:rPr>
        <w:t>Зоны охраны объектов культурного наследия</w:t>
      </w:r>
    </w:p>
    <w:p w:rsidR="00D77E2A" w:rsidRPr="008F0A30" w:rsidRDefault="00D77E2A" w:rsidP="00D77E2A">
      <w:pPr>
        <w:spacing w:after="0" w:line="240" w:lineRule="auto"/>
        <w:rPr>
          <w:rFonts w:ascii="Times New Roman" w:hAnsi="Times New Roman"/>
          <w:b/>
          <w:i/>
          <w:sz w:val="28"/>
          <w:szCs w:val="28"/>
        </w:rPr>
      </w:pPr>
    </w:p>
    <w:p w:rsidR="00AE1BD3" w:rsidRPr="008F0A30" w:rsidRDefault="00AE1BD3" w:rsidP="00AE1BD3">
      <w:pPr>
        <w:spacing w:after="0" w:line="240" w:lineRule="auto"/>
        <w:ind w:left="-284" w:firstLine="284"/>
        <w:jc w:val="both"/>
        <w:rPr>
          <w:rFonts w:ascii="Times New Roman" w:hAnsi="Times New Roman"/>
          <w:sz w:val="28"/>
          <w:szCs w:val="28"/>
        </w:rPr>
      </w:pPr>
      <w:r w:rsidRPr="008F0A30">
        <w:rPr>
          <w:rFonts w:ascii="Times New Roman" w:hAnsi="Times New Roman"/>
          <w:sz w:val="28"/>
          <w:szCs w:val="28"/>
        </w:rPr>
        <w:t xml:space="preserve">На территории Криводановского сельсовета Новосибирского района Новосибирской области ранее проводились частичные археологические исследования, в результате которых выявлены объекты археологического наследия – стоянка </w:t>
      </w:r>
      <w:r w:rsidR="008F0A30">
        <w:rPr>
          <w:rFonts w:ascii="Times New Roman" w:hAnsi="Times New Roman"/>
          <w:sz w:val="28"/>
          <w:szCs w:val="28"/>
        </w:rPr>
        <w:t>Криводановка</w:t>
      </w:r>
      <w:r w:rsidRPr="008F0A30">
        <w:rPr>
          <w:rFonts w:ascii="Times New Roman" w:hAnsi="Times New Roman"/>
          <w:sz w:val="28"/>
          <w:szCs w:val="28"/>
        </w:rPr>
        <w:t xml:space="preserve">-1 и поселение </w:t>
      </w:r>
      <w:r w:rsidR="008F0A30">
        <w:rPr>
          <w:rFonts w:ascii="Times New Roman" w:hAnsi="Times New Roman"/>
          <w:sz w:val="28"/>
          <w:szCs w:val="28"/>
        </w:rPr>
        <w:t>Криводановка</w:t>
      </w:r>
      <w:r w:rsidR="008F0A30" w:rsidRPr="008F0A30">
        <w:rPr>
          <w:rFonts w:ascii="Times New Roman" w:hAnsi="Times New Roman"/>
          <w:sz w:val="28"/>
          <w:szCs w:val="28"/>
        </w:rPr>
        <w:t xml:space="preserve"> </w:t>
      </w:r>
      <w:r w:rsidRPr="008F0A30">
        <w:rPr>
          <w:rFonts w:ascii="Times New Roman" w:hAnsi="Times New Roman"/>
          <w:sz w:val="28"/>
          <w:szCs w:val="28"/>
        </w:rPr>
        <w:t>-2. В целом, на территории сельсовета есть перспектива выявления ранее не учтённых объектов археологического наследия, которые могут располагаться на речных террасах, с удалением от края террас, ориентировочно, до 1 км.</w:t>
      </w:r>
    </w:p>
    <w:p w:rsidR="00D77E2A" w:rsidRPr="006F31D8" w:rsidRDefault="00D77E2A" w:rsidP="00D77E2A">
      <w:pPr>
        <w:spacing w:after="0" w:line="240" w:lineRule="auto"/>
        <w:rPr>
          <w:rFonts w:ascii="Times New Roman" w:hAnsi="Times New Roman"/>
          <w:i/>
          <w:color w:val="FF0000"/>
          <w:sz w:val="28"/>
          <w:szCs w:val="28"/>
        </w:rPr>
      </w:pPr>
    </w:p>
    <w:p w:rsidR="00D77E2A" w:rsidRPr="008F0A30" w:rsidRDefault="00D77E2A" w:rsidP="00D77E2A">
      <w:pPr>
        <w:spacing w:after="0" w:line="240" w:lineRule="auto"/>
        <w:rPr>
          <w:rFonts w:ascii="Times New Roman" w:hAnsi="Times New Roman"/>
          <w:i/>
          <w:sz w:val="28"/>
          <w:szCs w:val="28"/>
        </w:rPr>
      </w:pPr>
      <w:r w:rsidRPr="008F0A30">
        <w:rPr>
          <w:rFonts w:ascii="Times New Roman" w:hAnsi="Times New Roman"/>
          <w:i/>
          <w:sz w:val="28"/>
          <w:szCs w:val="28"/>
        </w:rPr>
        <w:t>Зоны негативного воздействия объектов капитального строительства</w:t>
      </w:r>
    </w:p>
    <w:p w:rsidR="00D77E2A" w:rsidRPr="008F0A30" w:rsidRDefault="00D77E2A" w:rsidP="00D77E2A">
      <w:pPr>
        <w:spacing w:after="0" w:line="240" w:lineRule="auto"/>
        <w:rPr>
          <w:rFonts w:ascii="Times New Roman" w:hAnsi="Times New Roman"/>
          <w:b/>
          <w:i/>
          <w:sz w:val="28"/>
          <w:szCs w:val="28"/>
        </w:rPr>
      </w:pPr>
    </w:p>
    <w:p w:rsidR="00D77E2A" w:rsidRPr="008F0A30" w:rsidRDefault="00D77E2A" w:rsidP="00D77E2A">
      <w:pPr>
        <w:spacing w:after="0" w:line="240" w:lineRule="auto"/>
        <w:ind w:firstLine="709"/>
        <w:jc w:val="both"/>
        <w:rPr>
          <w:rFonts w:ascii="Times New Roman" w:hAnsi="Times New Roman"/>
          <w:sz w:val="28"/>
          <w:szCs w:val="28"/>
        </w:rPr>
      </w:pPr>
      <w:r w:rsidRPr="008F0A30">
        <w:rPr>
          <w:rFonts w:ascii="Times New Roman" w:hAnsi="Times New Roman"/>
          <w:sz w:val="28"/>
          <w:szCs w:val="28"/>
        </w:rPr>
        <w:t xml:space="preserve">Основные предприятия </w:t>
      </w:r>
      <w:r w:rsidR="00832788" w:rsidRPr="008F0A30">
        <w:rPr>
          <w:rFonts w:ascii="Times New Roman" w:hAnsi="Times New Roman"/>
          <w:sz w:val="28"/>
          <w:szCs w:val="28"/>
        </w:rPr>
        <w:t xml:space="preserve">с. </w:t>
      </w:r>
      <w:r w:rsidR="006E0222" w:rsidRPr="008F0A30">
        <w:rPr>
          <w:rFonts w:ascii="Times New Roman" w:hAnsi="Times New Roman"/>
          <w:sz w:val="28"/>
          <w:szCs w:val="28"/>
        </w:rPr>
        <w:t>Марусино</w:t>
      </w:r>
      <w:r w:rsidRPr="008F0A30">
        <w:rPr>
          <w:rFonts w:ascii="Times New Roman" w:hAnsi="Times New Roman"/>
          <w:sz w:val="28"/>
          <w:szCs w:val="28"/>
        </w:rPr>
        <w:t xml:space="preserve">, представляющие санитарную опасность, расположены вне селитебной территории с достаточным разрывом от жилой застройки. Классификация предприятий и учреждений </w:t>
      </w:r>
      <w:r w:rsidR="00832788" w:rsidRPr="008F0A30">
        <w:rPr>
          <w:rFonts w:ascii="Times New Roman" w:hAnsi="Times New Roman"/>
          <w:sz w:val="28"/>
          <w:szCs w:val="28"/>
        </w:rPr>
        <w:t xml:space="preserve">с. </w:t>
      </w:r>
      <w:r w:rsidR="006E0222" w:rsidRPr="008F0A30">
        <w:rPr>
          <w:rFonts w:ascii="Times New Roman" w:hAnsi="Times New Roman"/>
          <w:sz w:val="28"/>
          <w:szCs w:val="28"/>
        </w:rPr>
        <w:t>Марусино</w:t>
      </w:r>
      <w:r w:rsidR="00832788" w:rsidRPr="008F0A30">
        <w:rPr>
          <w:rFonts w:ascii="Times New Roman" w:hAnsi="Times New Roman"/>
          <w:sz w:val="28"/>
          <w:szCs w:val="28"/>
        </w:rPr>
        <w:t xml:space="preserve"> </w:t>
      </w:r>
      <w:r w:rsidRPr="008F0A30">
        <w:rPr>
          <w:rFonts w:ascii="Times New Roman" w:hAnsi="Times New Roman"/>
          <w:sz w:val="28"/>
          <w:szCs w:val="28"/>
        </w:rPr>
        <w:t xml:space="preserve">по классу санитарной опасности приведены в </w:t>
      </w:r>
      <w:r w:rsidRPr="008F0A30">
        <w:rPr>
          <w:rFonts w:ascii="Times New Roman" w:hAnsi="Times New Roman"/>
          <w:i/>
          <w:sz w:val="28"/>
          <w:szCs w:val="28"/>
        </w:rPr>
        <w:t xml:space="preserve">таблице </w:t>
      </w:r>
      <w:r w:rsidR="00113E2D" w:rsidRPr="008F0A30">
        <w:rPr>
          <w:rFonts w:ascii="Times New Roman" w:hAnsi="Times New Roman"/>
          <w:i/>
          <w:sz w:val="28"/>
          <w:szCs w:val="28"/>
        </w:rPr>
        <w:t>1.</w:t>
      </w:r>
      <w:r w:rsidR="003C6650" w:rsidRPr="008F0A30">
        <w:rPr>
          <w:rFonts w:ascii="Times New Roman" w:hAnsi="Times New Roman"/>
          <w:i/>
          <w:sz w:val="28"/>
          <w:szCs w:val="28"/>
        </w:rPr>
        <w:t>4</w:t>
      </w:r>
      <w:r w:rsidRPr="008F0A30">
        <w:rPr>
          <w:rFonts w:ascii="Times New Roman" w:hAnsi="Times New Roman"/>
          <w:i/>
          <w:sz w:val="28"/>
          <w:szCs w:val="28"/>
        </w:rPr>
        <w:t>-3.</w:t>
      </w:r>
    </w:p>
    <w:p w:rsidR="005B5D20" w:rsidRDefault="005B5D20" w:rsidP="00D77E2A">
      <w:pPr>
        <w:spacing w:after="0" w:line="240" w:lineRule="auto"/>
        <w:jc w:val="right"/>
        <w:rPr>
          <w:rFonts w:ascii="Times New Roman" w:hAnsi="Times New Roman"/>
          <w:i/>
          <w:sz w:val="28"/>
          <w:szCs w:val="28"/>
        </w:rPr>
      </w:pPr>
    </w:p>
    <w:p w:rsidR="005B5D20" w:rsidRDefault="005B5D20" w:rsidP="00D77E2A">
      <w:pPr>
        <w:spacing w:after="0" w:line="240" w:lineRule="auto"/>
        <w:jc w:val="right"/>
        <w:rPr>
          <w:rFonts w:ascii="Times New Roman" w:hAnsi="Times New Roman"/>
          <w:i/>
          <w:sz w:val="28"/>
          <w:szCs w:val="28"/>
        </w:rPr>
      </w:pPr>
    </w:p>
    <w:p w:rsidR="005B5D20" w:rsidRDefault="005B5D20" w:rsidP="00D77E2A">
      <w:pPr>
        <w:spacing w:after="0" w:line="240" w:lineRule="auto"/>
        <w:jc w:val="right"/>
        <w:rPr>
          <w:rFonts w:ascii="Times New Roman" w:hAnsi="Times New Roman"/>
          <w:i/>
          <w:sz w:val="28"/>
          <w:szCs w:val="28"/>
        </w:rPr>
      </w:pPr>
    </w:p>
    <w:p w:rsidR="005B5D20" w:rsidRDefault="005B5D20" w:rsidP="00D77E2A">
      <w:pPr>
        <w:spacing w:after="0" w:line="240" w:lineRule="auto"/>
        <w:jc w:val="right"/>
        <w:rPr>
          <w:rFonts w:ascii="Times New Roman" w:hAnsi="Times New Roman"/>
          <w:i/>
          <w:sz w:val="28"/>
          <w:szCs w:val="28"/>
        </w:rPr>
      </w:pPr>
    </w:p>
    <w:p w:rsidR="005B5D20" w:rsidRDefault="005B5D20" w:rsidP="00D77E2A">
      <w:pPr>
        <w:spacing w:after="0" w:line="240" w:lineRule="auto"/>
        <w:jc w:val="right"/>
        <w:rPr>
          <w:rFonts w:ascii="Times New Roman" w:hAnsi="Times New Roman"/>
          <w:i/>
          <w:sz w:val="28"/>
          <w:szCs w:val="28"/>
        </w:rPr>
      </w:pPr>
    </w:p>
    <w:p w:rsidR="005B5D20" w:rsidRDefault="005B5D20" w:rsidP="00D77E2A">
      <w:pPr>
        <w:spacing w:after="0" w:line="240" w:lineRule="auto"/>
        <w:jc w:val="right"/>
        <w:rPr>
          <w:rFonts w:ascii="Times New Roman" w:hAnsi="Times New Roman"/>
          <w:i/>
          <w:sz w:val="28"/>
          <w:szCs w:val="28"/>
        </w:rPr>
      </w:pPr>
    </w:p>
    <w:p w:rsidR="005B5D20" w:rsidRDefault="005B5D20" w:rsidP="00D77E2A">
      <w:pPr>
        <w:spacing w:after="0" w:line="240" w:lineRule="auto"/>
        <w:jc w:val="right"/>
        <w:rPr>
          <w:rFonts w:ascii="Times New Roman" w:hAnsi="Times New Roman"/>
          <w:i/>
          <w:sz w:val="28"/>
          <w:szCs w:val="28"/>
        </w:rPr>
      </w:pPr>
    </w:p>
    <w:p w:rsidR="00D77E2A" w:rsidRPr="008F0A30" w:rsidRDefault="00D77E2A" w:rsidP="00D77E2A">
      <w:pPr>
        <w:spacing w:after="0" w:line="240" w:lineRule="auto"/>
        <w:jc w:val="right"/>
        <w:rPr>
          <w:rFonts w:ascii="Times New Roman" w:hAnsi="Times New Roman"/>
          <w:i/>
          <w:sz w:val="28"/>
          <w:szCs w:val="28"/>
        </w:rPr>
      </w:pPr>
      <w:r w:rsidRPr="008F0A30">
        <w:rPr>
          <w:rFonts w:ascii="Times New Roman" w:hAnsi="Times New Roman"/>
          <w:i/>
          <w:sz w:val="28"/>
          <w:szCs w:val="28"/>
        </w:rPr>
        <w:lastRenderedPageBreak/>
        <w:t xml:space="preserve"> Таблица </w:t>
      </w:r>
      <w:r w:rsidR="00113E2D" w:rsidRPr="008F0A30">
        <w:rPr>
          <w:rFonts w:ascii="Times New Roman" w:hAnsi="Times New Roman"/>
          <w:i/>
          <w:sz w:val="28"/>
          <w:szCs w:val="28"/>
        </w:rPr>
        <w:t>1.</w:t>
      </w:r>
      <w:r w:rsidR="003C6650" w:rsidRPr="008F0A30">
        <w:rPr>
          <w:rFonts w:ascii="Times New Roman" w:hAnsi="Times New Roman"/>
          <w:i/>
          <w:sz w:val="28"/>
          <w:szCs w:val="28"/>
        </w:rPr>
        <w:t>4</w:t>
      </w:r>
      <w:r w:rsidRPr="008F0A30">
        <w:rPr>
          <w:rFonts w:ascii="Times New Roman" w:hAnsi="Times New Roman"/>
          <w:i/>
          <w:sz w:val="28"/>
          <w:szCs w:val="28"/>
        </w:rPr>
        <w:t>-3</w:t>
      </w:r>
    </w:p>
    <w:p w:rsidR="00D77E2A" w:rsidRPr="008F0A30" w:rsidRDefault="00D77E2A" w:rsidP="00D77E2A">
      <w:pPr>
        <w:spacing w:after="0" w:line="240" w:lineRule="auto"/>
        <w:jc w:val="center"/>
        <w:rPr>
          <w:rFonts w:ascii="Times New Roman" w:hAnsi="Times New Roman"/>
          <w:i/>
          <w:sz w:val="28"/>
          <w:szCs w:val="28"/>
        </w:rPr>
      </w:pPr>
      <w:r w:rsidRPr="008F0A30">
        <w:rPr>
          <w:rFonts w:ascii="Times New Roman" w:hAnsi="Times New Roman"/>
          <w:i/>
          <w:sz w:val="28"/>
          <w:szCs w:val="28"/>
        </w:rPr>
        <w:t xml:space="preserve">Классификация </w:t>
      </w:r>
      <w:r w:rsidR="003B6293" w:rsidRPr="008F0A30">
        <w:rPr>
          <w:rFonts w:ascii="Times New Roman" w:hAnsi="Times New Roman"/>
          <w:i/>
          <w:sz w:val="28"/>
          <w:szCs w:val="28"/>
        </w:rPr>
        <w:t xml:space="preserve">основных </w:t>
      </w:r>
      <w:r w:rsidRPr="008F0A30">
        <w:rPr>
          <w:rFonts w:ascii="Times New Roman" w:hAnsi="Times New Roman"/>
          <w:i/>
          <w:sz w:val="28"/>
          <w:szCs w:val="28"/>
        </w:rPr>
        <w:t xml:space="preserve">предприятий и учреждений </w:t>
      </w:r>
      <w:r w:rsidR="00832788" w:rsidRPr="008F0A30">
        <w:rPr>
          <w:rFonts w:ascii="Times New Roman" w:hAnsi="Times New Roman"/>
          <w:i/>
          <w:sz w:val="28"/>
          <w:szCs w:val="28"/>
        </w:rPr>
        <w:t xml:space="preserve">с. </w:t>
      </w:r>
      <w:r w:rsidR="006E0222" w:rsidRPr="008F0A30">
        <w:rPr>
          <w:rFonts w:ascii="Times New Roman" w:hAnsi="Times New Roman"/>
          <w:i/>
          <w:sz w:val="28"/>
          <w:szCs w:val="28"/>
        </w:rPr>
        <w:t>Марусино</w:t>
      </w:r>
      <w:r w:rsidRPr="008F0A30">
        <w:rPr>
          <w:rFonts w:ascii="Times New Roman" w:hAnsi="Times New Roman"/>
          <w:i/>
          <w:sz w:val="28"/>
          <w:szCs w:val="28"/>
        </w:rPr>
        <w:t xml:space="preserve"> по классу санитарной опасности</w:t>
      </w:r>
      <w:r w:rsidR="004207A9" w:rsidRPr="008F0A30">
        <w:rPr>
          <w:rFonts w:ascii="Times New Roman" w:hAnsi="Times New Roman"/>
          <w:i/>
          <w:sz w:val="28"/>
          <w:szCs w:val="28"/>
        </w:rPr>
        <w:t>, находящихся в непосредственной близости</w:t>
      </w:r>
      <w:r w:rsidRPr="008F0A30">
        <w:rPr>
          <w:rFonts w:ascii="Times New Roman" w:hAnsi="Times New Roman"/>
          <w:i/>
          <w:sz w:val="28"/>
          <w:szCs w:val="28"/>
        </w:rPr>
        <w:t>.</w:t>
      </w:r>
    </w:p>
    <w:p w:rsidR="00F30E6E" w:rsidRPr="008F0A30" w:rsidRDefault="00F30E6E" w:rsidP="00D77E2A">
      <w:pPr>
        <w:spacing w:after="0" w:line="240" w:lineRule="auto"/>
        <w:jc w:val="center"/>
        <w:rPr>
          <w:rFonts w:ascii="Times New Roman" w:hAnsi="Times New Roman"/>
          <w:i/>
          <w:sz w:val="28"/>
          <w:szCs w:val="28"/>
        </w:rPr>
      </w:pPr>
    </w:p>
    <w:tbl>
      <w:tblPr>
        <w:tblW w:w="9842" w:type="dxa"/>
        <w:tblInd w:w="91" w:type="dxa"/>
        <w:tblLayout w:type="fixed"/>
        <w:tblLook w:val="04A0"/>
      </w:tblPr>
      <w:tblGrid>
        <w:gridCol w:w="726"/>
        <w:gridCol w:w="6195"/>
        <w:gridCol w:w="33"/>
        <w:gridCol w:w="9"/>
        <w:gridCol w:w="578"/>
        <w:gridCol w:w="11"/>
        <w:gridCol w:w="7"/>
        <w:gridCol w:w="669"/>
        <w:gridCol w:w="16"/>
        <w:gridCol w:w="10"/>
        <w:gridCol w:w="1588"/>
      </w:tblGrid>
      <w:tr w:rsidR="00D77E2A" w:rsidRPr="002224DA" w:rsidTr="005C545B">
        <w:trPr>
          <w:trHeight w:val="2250"/>
        </w:trPr>
        <w:tc>
          <w:tcPr>
            <w:tcW w:w="7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7E2A" w:rsidRPr="002224DA" w:rsidRDefault="00D77E2A" w:rsidP="00834AFB">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 xml:space="preserve">№ по </w:t>
            </w:r>
            <w:r w:rsidR="00834AFB" w:rsidRPr="002224DA">
              <w:rPr>
                <w:rFonts w:ascii="Times New Roman" w:eastAsia="Times New Roman" w:hAnsi="Times New Roman"/>
                <w:b/>
                <w:bCs/>
                <w:sz w:val="24"/>
                <w:szCs w:val="24"/>
                <w:lang w:eastAsia="ru-RU"/>
              </w:rPr>
              <w:t xml:space="preserve"> </w:t>
            </w:r>
            <w:r w:rsidRPr="002224DA">
              <w:rPr>
                <w:rFonts w:ascii="Times New Roman" w:eastAsia="Times New Roman" w:hAnsi="Times New Roman"/>
                <w:b/>
                <w:bCs/>
                <w:sz w:val="24"/>
                <w:szCs w:val="24"/>
                <w:lang w:eastAsia="ru-RU"/>
              </w:rPr>
              <w:t>опорн</w:t>
            </w:r>
            <w:r w:rsidR="00834AFB" w:rsidRPr="002224DA">
              <w:rPr>
                <w:rFonts w:ascii="Times New Roman" w:eastAsia="Times New Roman" w:hAnsi="Times New Roman"/>
                <w:b/>
                <w:bCs/>
                <w:sz w:val="24"/>
                <w:szCs w:val="24"/>
                <w:lang w:eastAsia="ru-RU"/>
              </w:rPr>
              <w:t xml:space="preserve">ому </w:t>
            </w:r>
            <w:r w:rsidRPr="002224DA">
              <w:rPr>
                <w:rFonts w:ascii="Times New Roman" w:eastAsia="Times New Roman" w:hAnsi="Times New Roman"/>
                <w:b/>
                <w:bCs/>
                <w:sz w:val="24"/>
                <w:szCs w:val="24"/>
                <w:lang w:eastAsia="ru-RU"/>
              </w:rPr>
              <w:t>план</w:t>
            </w:r>
            <w:r w:rsidR="00834AFB" w:rsidRPr="002224DA">
              <w:rPr>
                <w:rFonts w:ascii="Times New Roman" w:eastAsia="Times New Roman" w:hAnsi="Times New Roman"/>
                <w:b/>
                <w:bCs/>
                <w:sz w:val="24"/>
                <w:szCs w:val="24"/>
                <w:lang w:eastAsia="ru-RU"/>
              </w:rPr>
              <w:t>у</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D77E2A" w:rsidRPr="002224DA" w:rsidRDefault="00D77E2A" w:rsidP="006E7738">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 xml:space="preserve">Наименование </w:t>
            </w:r>
          </w:p>
        </w:tc>
        <w:tc>
          <w:tcPr>
            <w:tcW w:w="59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D77E2A" w:rsidRPr="002224DA" w:rsidRDefault="00D77E2A" w:rsidP="006E7738">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Класс опасности</w:t>
            </w:r>
          </w:p>
        </w:tc>
        <w:tc>
          <w:tcPr>
            <w:tcW w:w="695"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D77E2A" w:rsidRPr="002224DA" w:rsidRDefault="00D77E2A" w:rsidP="006E7738">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Величина СЗЗ, м</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D77E2A" w:rsidRPr="002224DA" w:rsidRDefault="00D77E2A" w:rsidP="006E7738">
            <w:pPr>
              <w:spacing w:after="0" w:line="240" w:lineRule="auto"/>
              <w:rPr>
                <w:rFonts w:ascii="Times New Roman" w:eastAsia="Times New Roman" w:hAnsi="Times New Roman"/>
                <w:b/>
                <w:bCs/>
                <w:sz w:val="20"/>
                <w:szCs w:val="20"/>
                <w:lang w:eastAsia="ru-RU"/>
              </w:rPr>
            </w:pPr>
            <w:r w:rsidRPr="002224DA">
              <w:rPr>
                <w:rFonts w:ascii="Times New Roman" w:eastAsia="Times New Roman" w:hAnsi="Times New Roman"/>
                <w:b/>
                <w:bCs/>
                <w:sz w:val="20"/>
                <w:szCs w:val="20"/>
                <w:lang w:eastAsia="ru-RU"/>
              </w:rPr>
              <w:t>Обоснование</w:t>
            </w:r>
          </w:p>
        </w:tc>
      </w:tr>
      <w:tr w:rsidR="00A0781C" w:rsidRPr="006F31D8" w:rsidTr="00745C2D">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A0781C" w:rsidP="00834AFB">
            <w:pPr>
              <w:spacing w:after="0" w:line="240" w:lineRule="auto"/>
              <w:jc w:val="center"/>
              <w:rPr>
                <w:rFonts w:ascii="Times New Roman" w:eastAsia="Times New Roman" w:hAnsi="Times New Roman"/>
                <w:sz w:val="24"/>
                <w:szCs w:val="24"/>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A0781C" w:rsidRPr="00C752B6" w:rsidRDefault="001D3982" w:rsidP="00A0781C">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II класс санитарной опасности</w:t>
            </w:r>
          </w:p>
        </w:tc>
      </w:tr>
      <w:tr w:rsidR="001D3982" w:rsidRPr="001D3982" w:rsidTr="001D3982">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D3982" w:rsidRPr="00C752B6" w:rsidRDefault="001D3982" w:rsidP="00834AFB">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42</w:t>
            </w:r>
          </w:p>
        </w:tc>
        <w:tc>
          <w:tcPr>
            <w:tcW w:w="6195" w:type="dxa"/>
            <w:tcBorders>
              <w:top w:val="single" w:sz="4" w:space="0" w:color="auto"/>
              <w:left w:val="nil"/>
              <w:bottom w:val="single" w:sz="4" w:space="0" w:color="auto"/>
              <w:right w:val="single" w:sz="4" w:space="0" w:color="auto"/>
            </w:tcBorders>
            <w:shd w:val="clear" w:color="auto" w:fill="auto"/>
            <w:vAlign w:val="center"/>
            <w:hideMark/>
          </w:tcPr>
          <w:p w:rsidR="001D3982" w:rsidRPr="00C752B6" w:rsidRDefault="001D3982" w:rsidP="00AD3024">
            <w:pPr>
              <w:spacing w:after="0" w:line="240" w:lineRule="auto"/>
              <w:ind w:left="34"/>
              <w:jc w:val="both"/>
              <w:rPr>
                <w:rFonts w:ascii="Times New Roman" w:eastAsia="Times New Roman" w:hAnsi="Times New Roman"/>
                <w:sz w:val="24"/>
                <w:szCs w:val="24"/>
                <w:lang w:eastAsia="ru-RU"/>
              </w:rPr>
            </w:pPr>
            <w:r w:rsidRPr="00C752B6">
              <w:rPr>
                <w:rFonts w:ascii="Times New Roman" w:hAnsi="Times New Roman"/>
                <w:sz w:val="24"/>
                <w:szCs w:val="24"/>
              </w:rPr>
              <w:t>ЗАО "Неруд Запсиб"</w:t>
            </w:r>
          </w:p>
        </w:tc>
        <w:tc>
          <w:tcPr>
            <w:tcW w:w="6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3982" w:rsidRPr="00C752B6" w:rsidRDefault="001D3982" w:rsidP="00AD3024">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bCs/>
                <w:sz w:val="24"/>
                <w:szCs w:val="24"/>
                <w:lang w:eastAsia="ru-RU"/>
              </w:rPr>
              <w:t>II</w:t>
            </w:r>
          </w:p>
        </w:tc>
        <w:tc>
          <w:tcPr>
            <w:tcW w:w="6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3982" w:rsidRPr="001D3982" w:rsidRDefault="001D3982" w:rsidP="00AD3024">
            <w:pPr>
              <w:spacing w:after="0" w:line="240" w:lineRule="auto"/>
              <w:ind w:left="-284" w:firstLine="284"/>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500</w:t>
            </w:r>
          </w:p>
        </w:tc>
        <w:tc>
          <w:tcPr>
            <w:tcW w:w="161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D3982" w:rsidRPr="001D3982" w:rsidRDefault="001D3982" w:rsidP="00AD3024">
            <w:pPr>
              <w:spacing w:after="0" w:line="240" w:lineRule="auto"/>
              <w:ind w:left="34"/>
              <w:jc w:val="both"/>
              <w:rPr>
                <w:rFonts w:ascii="Times New Roman" w:eastAsia="Times New Roman" w:hAnsi="Times New Roman"/>
                <w:sz w:val="24"/>
                <w:szCs w:val="24"/>
                <w:lang w:eastAsia="ru-RU"/>
              </w:rPr>
            </w:pPr>
            <w:r w:rsidRPr="001D3982">
              <w:rPr>
                <w:rFonts w:ascii="Times New Roman" w:eastAsia="Times New Roman" w:hAnsi="Times New Roman"/>
                <w:i/>
                <w:iCs/>
                <w:sz w:val="16"/>
                <w:szCs w:val="16"/>
                <w:lang w:eastAsia="ru-RU"/>
              </w:rPr>
              <w:t>СанПиН 2.2.1/2.1.1.1200-03</w:t>
            </w:r>
          </w:p>
        </w:tc>
      </w:tr>
      <w:tr w:rsidR="001D3982" w:rsidRPr="006F31D8" w:rsidTr="001D3982">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D3982" w:rsidRPr="00C752B6" w:rsidRDefault="001D3982" w:rsidP="00834AFB">
            <w:pPr>
              <w:spacing w:after="0" w:line="240" w:lineRule="auto"/>
              <w:jc w:val="center"/>
              <w:rPr>
                <w:rFonts w:ascii="Times New Roman" w:eastAsia="Times New Roman" w:hAnsi="Times New Roman"/>
                <w:sz w:val="24"/>
                <w:szCs w:val="24"/>
                <w:lang w:eastAsia="ru-RU"/>
              </w:rPr>
            </w:pPr>
          </w:p>
        </w:tc>
        <w:tc>
          <w:tcPr>
            <w:tcW w:w="6195" w:type="dxa"/>
            <w:tcBorders>
              <w:top w:val="single" w:sz="4" w:space="0" w:color="auto"/>
              <w:left w:val="nil"/>
              <w:bottom w:val="single" w:sz="4" w:space="0" w:color="auto"/>
              <w:right w:val="single" w:sz="4" w:space="0" w:color="auto"/>
            </w:tcBorders>
            <w:shd w:val="clear" w:color="auto" w:fill="auto"/>
            <w:vAlign w:val="center"/>
            <w:hideMark/>
          </w:tcPr>
          <w:p w:rsidR="001D3982" w:rsidRPr="00C752B6" w:rsidRDefault="001D3982" w:rsidP="00A0781C">
            <w:pPr>
              <w:spacing w:after="0" w:line="240" w:lineRule="auto"/>
              <w:jc w:val="center"/>
              <w:rPr>
                <w:rFonts w:ascii="Times New Roman" w:eastAsia="Times New Roman" w:hAnsi="Times New Roman"/>
                <w:b/>
                <w:bCs/>
                <w:sz w:val="24"/>
                <w:szCs w:val="24"/>
                <w:lang w:eastAsia="ru-RU"/>
              </w:rPr>
            </w:pPr>
          </w:p>
        </w:tc>
        <w:tc>
          <w:tcPr>
            <w:tcW w:w="6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3982" w:rsidRPr="00C752B6" w:rsidRDefault="001D3982" w:rsidP="00A0781C">
            <w:pPr>
              <w:spacing w:after="0" w:line="240" w:lineRule="auto"/>
              <w:jc w:val="center"/>
              <w:rPr>
                <w:rFonts w:ascii="Times New Roman" w:eastAsia="Times New Roman" w:hAnsi="Times New Roman"/>
                <w:b/>
                <w:bCs/>
                <w:sz w:val="24"/>
                <w:szCs w:val="24"/>
                <w:lang w:eastAsia="ru-RU"/>
              </w:rPr>
            </w:pPr>
          </w:p>
        </w:tc>
        <w:tc>
          <w:tcPr>
            <w:tcW w:w="6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3982" w:rsidRPr="006F31D8" w:rsidRDefault="001D3982" w:rsidP="00A0781C">
            <w:pPr>
              <w:spacing w:after="0" w:line="240" w:lineRule="auto"/>
              <w:jc w:val="center"/>
              <w:rPr>
                <w:rFonts w:ascii="Times New Roman" w:eastAsia="Times New Roman" w:hAnsi="Times New Roman"/>
                <w:b/>
                <w:bCs/>
                <w:color w:val="FF0000"/>
                <w:sz w:val="24"/>
                <w:szCs w:val="24"/>
                <w:lang w:eastAsia="ru-RU"/>
              </w:rPr>
            </w:pPr>
          </w:p>
        </w:tc>
        <w:tc>
          <w:tcPr>
            <w:tcW w:w="161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D3982" w:rsidRPr="006F31D8" w:rsidRDefault="001D3982" w:rsidP="00A0781C">
            <w:pPr>
              <w:spacing w:after="0" w:line="240" w:lineRule="auto"/>
              <w:jc w:val="center"/>
              <w:rPr>
                <w:rFonts w:ascii="Times New Roman" w:eastAsia="Times New Roman" w:hAnsi="Times New Roman"/>
                <w:b/>
                <w:bCs/>
                <w:color w:val="FF0000"/>
                <w:sz w:val="24"/>
                <w:szCs w:val="24"/>
                <w:lang w:eastAsia="ru-RU"/>
              </w:rPr>
            </w:pPr>
          </w:p>
        </w:tc>
      </w:tr>
      <w:tr w:rsidR="001D3982" w:rsidRPr="00C752B6" w:rsidTr="00745C2D">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D3982" w:rsidRPr="00C752B6" w:rsidRDefault="001D3982" w:rsidP="00834AFB">
            <w:pPr>
              <w:spacing w:after="0" w:line="240" w:lineRule="auto"/>
              <w:jc w:val="center"/>
              <w:rPr>
                <w:rFonts w:ascii="Times New Roman" w:eastAsia="Times New Roman" w:hAnsi="Times New Roman"/>
                <w:sz w:val="24"/>
                <w:szCs w:val="24"/>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1D3982" w:rsidRPr="00C752B6" w:rsidRDefault="001D3982" w:rsidP="00A0781C">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III класс санитарной опасности, санитарно-защитная зона 300 м.</w:t>
            </w:r>
          </w:p>
        </w:tc>
      </w:tr>
      <w:tr w:rsidR="00A0781C" w:rsidRPr="00C752B6"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C752B6" w:rsidP="00834AFB">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26</w:t>
            </w:r>
          </w:p>
        </w:tc>
        <w:tc>
          <w:tcPr>
            <w:tcW w:w="6228" w:type="dxa"/>
            <w:gridSpan w:val="2"/>
            <w:tcBorders>
              <w:top w:val="single" w:sz="4" w:space="0" w:color="auto"/>
              <w:left w:val="nil"/>
              <w:bottom w:val="single" w:sz="4" w:space="0" w:color="auto"/>
              <w:right w:val="single" w:sz="4" w:space="0" w:color="auto"/>
            </w:tcBorders>
            <w:shd w:val="clear" w:color="auto" w:fill="auto"/>
            <w:vAlign w:val="center"/>
            <w:hideMark/>
          </w:tcPr>
          <w:p w:rsidR="00A0781C" w:rsidRPr="00C752B6" w:rsidRDefault="00C752B6" w:rsidP="00C752B6">
            <w:pPr>
              <w:spacing w:after="0" w:line="240" w:lineRule="auto"/>
              <w:ind w:left="34"/>
              <w:rPr>
                <w:rFonts w:ascii="Times New Roman" w:hAnsi="Times New Roman"/>
                <w:sz w:val="24"/>
                <w:szCs w:val="24"/>
              </w:rPr>
            </w:pPr>
            <w:r w:rsidRPr="00C752B6">
              <w:rPr>
                <w:rFonts w:ascii="Times New Roman" w:hAnsi="Times New Roman"/>
                <w:sz w:val="24"/>
                <w:szCs w:val="24"/>
              </w:rPr>
              <w:t>ООО "БиоМастер"</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781C" w:rsidRPr="00C752B6" w:rsidRDefault="00A0781C" w:rsidP="00745C2D">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bCs/>
                <w:sz w:val="24"/>
                <w:szCs w:val="24"/>
                <w:lang w:eastAsia="ru-RU"/>
              </w:rPr>
              <w:t>III</w:t>
            </w:r>
          </w:p>
        </w:tc>
        <w:tc>
          <w:tcPr>
            <w:tcW w:w="6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781C" w:rsidRPr="00C752B6" w:rsidRDefault="00A0781C" w:rsidP="00745C2D">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0781C" w:rsidRPr="00C752B6" w:rsidRDefault="00A0781C" w:rsidP="00A0781C">
            <w:pPr>
              <w:spacing w:after="0" w:line="240" w:lineRule="auto"/>
              <w:ind w:left="34"/>
              <w:jc w:val="center"/>
              <w:rPr>
                <w:rFonts w:ascii="Times New Roman" w:hAnsi="Times New Roman"/>
                <w:sz w:val="24"/>
                <w:szCs w:val="24"/>
              </w:rPr>
            </w:pPr>
            <w:r w:rsidRPr="00C752B6">
              <w:rPr>
                <w:rFonts w:ascii="Times New Roman" w:eastAsia="Times New Roman" w:hAnsi="Times New Roman"/>
                <w:i/>
                <w:iCs/>
                <w:sz w:val="16"/>
                <w:szCs w:val="16"/>
                <w:lang w:eastAsia="ru-RU"/>
              </w:rPr>
              <w:t>СанПиН 2.2.1/2.1.1.1200-03</w:t>
            </w:r>
          </w:p>
        </w:tc>
      </w:tr>
      <w:tr w:rsidR="00A0781C" w:rsidRPr="00C752B6"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C752B6" w:rsidP="00834AFB">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24</w:t>
            </w:r>
          </w:p>
        </w:tc>
        <w:tc>
          <w:tcPr>
            <w:tcW w:w="6228" w:type="dxa"/>
            <w:gridSpan w:val="2"/>
            <w:tcBorders>
              <w:top w:val="single" w:sz="4" w:space="0" w:color="auto"/>
              <w:left w:val="nil"/>
              <w:bottom w:val="single" w:sz="4" w:space="0" w:color="auto"/>
              <w:right w:val="single" w:sz="4" w:space="0" w:color="auto"/>
            </w:tcBorders>
            <w:shd w:val="clear" w:color="auto" w:fill="auto"/>
            <w:vAlign w:val="center"/>
            <w:hideMark/>
          </w:tcPr>
          <w:p w:rsidR="00A0781C" w:rsidRPr="00C752B6" w:rsidRDefault="00C752B6" w:rsidP="00745C2D">
            <w:pPr>
              <w:spacing w:after="0" w:line="240" w:lineRule="auto"/>
              <w:ind w:left="34"/>
              <w:rPr>
                <w:rFonts w:ascii="Times New Roman" w:hAnsi="Times New Roman"/>
                <w:sz w:val="24"/>
                <w:szCs w:val="24"/>
              </w:rPr>
            </w:pPr>
            <w:r w:rsidRPr="00C752B6">
              <w:rPr>
                <w:rFonts w:ascii="Times New Roman" w:hAnsi="Times New Roman"/>
                <w:sz w:val="24"/>
                <w:szCs w:val="24"/>
              </w:rPr>
              <w:t>КамФорт, производственная компания</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781C" w:rsidRPr="00C752B6" w:rsidRDefault="00A0781C" w:rsidP="00745C2D">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bCs/>
                <w:sz w:val="24"/>
                <w:szCs w:val="24"/>
                <w:lang w:eastAsia="ru-RU"/>
              </w:rPr>
              <w:t>III</w:t>
            </w:r>
          </w:p>
        </w:tc>
        <w:tc>
          <w:tcPr>
            <w:tcW w:w="6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781C" w:rsidRPr="00C752B6" w:rsidRDefault="00A0781C" w:rsidP="00745C2D">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0781C" w:rsidRPr="00C752B6" w:rsidRDefault="00A0781C" w:rsidP="00745C2D">
            <w:pPr>
              <w:spacing w:after="0" w:line="240" w:lineRule="auto"/>
              <w:ind w:left="34"/>
              <w:jc w:val="center"/>
              <w:rPr>
                <w:rFonts w:ascii="Times New Roman" w:hAnsi="Times New Roman"/>
                <w:sz w:val="24"/>
                <w:szCs w:val="24"/>
              </w:rPr>
            </w:pPr>
            <w:r w:rsidRPr="00C752B6">
              <w:rPr>
                <w:rFonts w:ascii="Times New Roman" w:eastAsia="Times New Roman" w:hAnsi="Times New Roman"/>
                <w:i/>
                <w:iCs/>
                <w:sz w:val="16"/>
                <w:szCs w:val="16"/>
                <w:lang w:eastAsia="ru-RU"/>
              </w:rPr>
              <w:t>СанПиН 2.2.1/2.1.1.1200-03</w:t>
            </w:r>
          </w:p>
        </w:tc>
      </w:tr>
      <w:tr w:rsidR="00A0781C" w:rsidRPr="00C752B6"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A0781C" w:rsidP="00834AFB">
            <w:pPr>
              <w:spacing w:after="0" w:line="240" w:lineRule="auto"/>
              <w:jc w:val="center"/>
              <w:rPr>
                <w:rFonts w:ascii="Times New Roman" w:eastAsia="Times New Roman" w:hAnsi="Times New Roman"/>
                <w:sz w:val="24"/>
                <w:szCs w:val="24"/>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A0781C" w:rsidRPr="00C752B6" w:rsidRDefault="00A0781C" w:rsidP="006E7738">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IV класс санитарной опасности, санитарно-защитная зона 100 м.</w:t>
            </w:r>
          </w:p>
        </w:tc>
      </w:tr>
      <w:tr w:rsidR="00A0781C" w:rsidRPr="00C752B6"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1D3982" w:rsidP="00834AFB">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32</w:t>
            </w:r>
          </w:p>
        </w:tc>
        <w:tc>
          <w:tcPr>
            <w:tcW w:w="6237" w:type="dxa"/>
            <w:gridSpan w:val="3"/>
            <w:tcBorders>
              <w:top w:val="nil"/>
              <w:left w:val="nil"/>
              <w:bottom w:val="single" w:sz="4" w:space="0" w:color="auto"/>
              <w:right w:val="single" w:sz="4" w:space="0" w:color="auto"/>
            </w:tcBorders>
            <w:shd w:val="clear" w:color="auto" w:fill="auto"/>
            <w:vAlign w:val="center"/>
            <w:hideMark/>
          </w:tcPr>
          <w:p w:rsidR="00A0781C" w:rsidRPr="00C752B6" w:rsidRDefault="001D3982" w:rsidP="00745C2D">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ЗАО "ИС Лаборатория"</w:t>
            </w:r>
          </w:p>
        </w:tc>
        <w:tc>
          <w:tcPr>
            <w:tcW w:w="596" w:type="dxa"/>
            <w:gridSpan w:val="3"/>
            <w:tcBorders>
              <w:top w:val="nil"/>
              <w:left w:val="nil"/>
              <w:bottom w:val="single" w:sz="4" w:space="0" w:color="auto"/>
              <w:right w:val="single" w:sz="4" w:space="0" w:color="auto"/>
            </w:tcBorders>
            <w:shd w:val="clear" w:color="auto" w:fill="auto"/>
            <w:vAlign w:val="center"/>
            <w:hideMark/>
          </w:tcPr>
          <w:p w:rsidR="00A0781C" w:rsidRPr="00C752B6" w:rsidRDefault="00A0781C" w:rsidP="006E7738">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A0781C" w:rsidRPr="00C752B6" w:rsidRDefault="00A0781C" w:rsidP="006E7738">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A0781C" w:rsidRPr="00C752B6" w:rsidRDefault="00A0781C" w:rsidP="006E7738">
            <w:pPr>
              <w:spacing w:after="0" w:line="240" w:lineRule="auto"/>
              <w:jc w:val="center"/>
              <w:rPr>
                <w:rFonts w:ascii="Times New Roman" w:eastAsia="Times New Roman" w:hAnsi="Times New Roman"/>
                <w:i/>
                <w:iCs/>
                <w:sz w:val="16"/>
                <w:szCs w:val="16"/>
                <w:lang w:eastAsia="ru-RU"/>
              </w:rPr>
            </w:pPr>
            <w:r w:rsidRPr="00C752B6">
              <w:rPr>
                <w:rFonts w:ascii="Times New Roman" w:eastAsia="Times New Roman" w:hAnsi="Times New Roman"/>
                <w:i/>
                <w:iCs/>
                <w:sz w:val="16"/>
                <w:szCs w:val="16"/>
                <w:lang w:eastAsia="ru-RU"/>
              </w:rPr>
              <w:t>СанПиН 2.2.1/2.1.1.1200-03</w:t>
            </w:r>
          </w:p>
        </w:tc>
      </w:tr>
      <w:tr w:rsidR="009135BD" w:rsidRPr="001D3982"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9135BD" w:rsidRPr="00C752B6" w:rsidRDefault="001D3982" w:rsidP="00834AFB">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34</w:t>
            </w:r>
          </w:p>
        </w:tc>
        <w:tc>
          <w:tcPr>
            <w:tcW w:w="6237" w:type="dxa"/>
            <w:gridSpan w:val="3"/>
            <w:tcBorders>
              <w:top w:val="nil"/>
              <w:left w:val="nil"/>
              <w:bottom w:val="single" w:sz="4" w:space="0" w:color="auto"/>
              <w:right w:val="single" w:sz="4" w:space="0" w:color="auto"/>
            </w:tcBorders>
            <w:shd w:val="clear" w:color="auto" w:fill="auto"/>
            <w:vAlign w:val="center"/>
            <w:hideMark/>
          </w:tcPr>
          <w:p w:rsidR="009135BD" w:rsidRPr="00C752B6" w:rsidRDefault="001D3982" w:rsidP="009135BD">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"Арсенал строительных материалов"</w:t>
            </w:r>
          </w:p>
        </w:tc>
        <w:tc>
          <w:tcPr>
            <w:tcW w:w="596" w:type="dxa"/>
            <w:gridSpan w:val="3"/>
            <w:tcBorders>
              <w:top w:val="single" w:sz="4" w:space="0" w:color="auto"/>
              <w:left w:val="nil"/>
              <w:bottom w:val="single" w:sz="4" w:space="0" w:color="auto"/>
              <w:right w:val="single" w:sz="4" w:space="0" w:color="auto"/>
            </w:tcBorders>
            <w:shd w:val="clear" w:color="auto" w:fill="auto"/>
            <w:vAlign w:val="center"/>
            <w:hideMark/>
          </w:tcPr>
          <w:p w:rsidR="009135BD" w:rsidRPr="001D3982" w:rsidRDefault="009135BD"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9135BD" w:rsidRPr="001D3982" w:rsidRDefault="009135BD"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9135BD" w:rsidRPr="001D3982" w:rsidRDefault="009135BD" w:rsidP="006E7738">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A0781C" w:rsidRPr="001D3982" w:rsidTr="005C545B">
        <w:trPr>
          <w:trHeight w:val="72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1D3982" w:rsidP="00834AFB">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33</w:t>
            </w:r>
          </w:p>
        </w:tc>
        <w:tc>
          <w:tcPr>
            <w:tcW w:w="6237" w:type="dxa"/>
            <w:gridSpan w:val="3"/>
            <w:tcBorders>
              <w:top w:val="nil"/>
              <w:left w:val="nil"/>
              <w:bottom w:val="single" w:sz="4" w:space="0" w:color="auto"/>
              <w:right w:val="single" w:sz="4" w:space="0" w:color="auto"/>
            </w:tcBorders>
            <w:shd w:val="clear" w:color="auto" w:fill="auto"/>
            <w:vAlign w:val="center"/>
            <w:hideMark/>
          </w:tcPr>
          <w:p w:rsidR="00A0781C" w:rsidRPr="00C752B6" w:rsidRDefault="001D3982" w:rsidP="00745C2D">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ПСК "Сибирский рубеж"</w:t>
            </w:r>
          </w:p>
        </w:tc>
        <w:tc>
          <w:tcPr>
            <w:tcW w:w="596" w:type="dxa"/>
            <w:gridSpan w:val="3"/>
            <w:tcBorders>
              <w:top w:val="nil"/>
              <w:left w:val="nil"/>
              <w:bottom w:val="single" w:sz="4" w:space="0" w:color="auto"/>
              <w:right w:val="single" w:sz="4" w:space="0" w:color="auto"/>
            </w:tcBorders>
            <w:shd w:val="clear" w:color="auto" w:fill="auto"/>
            <w:vAlign w:val="center"/>
            <w:hideMark/>
          </w:tcPr>
          <w:p w:rsidR="00A0781C" w:rsidRPr="001D3982" w:rsidRDefault="00A0781C"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A0781C" w:rsidRPr="001D3982" w:rsidRDefault="00A0781C"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A0781C" w:rsidRPr="001D3982" w:rsidRDefault="00A0781C" w:rsidP="006E7738">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A0781C" w:rsidRPr="001D3982" w:rsidTr="005C545B">
        <w:trPr>
          <w:trHeight w:val="696"/>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39</w:t>
            </w:r>
          </w:p>
        </w:tc>
        <w:tc>
          <w:tcPr>
            <w:tcW w:w="6237" w:type="dxa"/>
            <w:gridSpan w:val="3"/>
            <w:tcBorders>
              <w:top w:val="nil"/>
              <w:left w:val="nil"/>
              <w:bottom w:val="single" w:sz="4" w:space="0" w:color="auto"/>
              <w:right w:val="single" w:sz="4" w:space="0" w:color="auto"/>
            </w:tcBorders>
            <w:shd w:val="clear" w:color="auto" w:fill="auto"/>
            <w:vAlign w:val="center"/>
            <w:hideMark/>
          </w:tcPr>
          <w:p w:rsidR="00A0781C" w:rsidRPr="00C752B6" w:rsidRDefault="001D3982" w:rsidP="00745C2D">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«Втормет»</w:t>
            </w:r>
          </w:p>
        </w:tc>
        <w:tc>
          <w:tcPr>
            <w:tcW w:w="596" w:type="dxa"/>
            <w:gridSpan w:val="3"/>
            <w:tcBorders>
              <w:top w:val="nil"/>
              <w:left w:val="nil"/>
              <w:bottom w:val="single" w:sz="4" w:space="0" w:color="auto"/>
              <w:right w:val="single" w:sz="4" w:space="0" w:color="auto"/>
            </w:tcBorders>
            <w:shd w:val="clear" w:color="auto" w:fill="auto"/>
            <w:vAlign w:val="center"/>
            <w:hideMark/>
          </w:tcPr>
          <w:p w:rsidR="00A0781C" w:rsidRPr="001D3982" w:rsidRDefault="00A0781C"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A0781C" w:rsidRPr="001D3982" w:rsidRDefault="00A0781C"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A0781C" w:rsidRPr="001D3982" w:rsidRDefault="00A0781C" w:rsidP="006E7738">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9135BD" w:rsidRPr="001D3982" w:rsidTr="005C545B">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9135BD"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29</w:t>
            </w:r>
          </w:p>
        </w:tc>
        <w:tc>
          <w:tcPr>
            <w:tcW w:w="6237" w:type="dxa"/>
            <w:gridSpan w:val="3"/>
            <w:tcBorders>
              <w:top w:val="nil"/>
              <w:left w:val="nil"/>
              <w:bottom w:val="single" w:sz="4" w:space="0" w:color="auto"/>
              <w:right w:val="single" w:sz="4" w:space="0" w:color="auto"/>
            </w:tcBorders>
            <w:shd w:val="clear" w:color="auto" w:fill="auto"/>
            <w:noWrap/>
            <w:vAlign w:val="center"/>
            <w:hideMark/>
          </w:tcPr>
          <w:p w:rsidR="009135BD" w:rsidRPr="00C752B6" w:rsidRDefault="001D3982" w:rsidP="00745C2D">
            <w:pPr>
              <w:spacing w:after="0" w:line="240" w:lineRule="auto"/>
              <w:ind w:left="34"/>
              <w:rPr>
                <w:rFonts w:ascii="Times New Roman" w:hAnsi="Times New Roman"/>
                <w:sz w:val="24"/>
                <w:szCs w:val="24"/>
              </w:rPr>
            </w:pPr>
            <w:r w:rsidRPr="00C752B6">
              <w:rPr>
                <w:rFonts w:ascii="Times New Roman" w:hAnsi="Times New Roman"/>
                <w:sz w:val="24"/>
                <w:szCs w:val="24"/>
              </w:rPr>
              <w:t>Склад минеральных удобрений</w:t>
            </w:r>
          </w:p>
        </w:tc>
        <w:tc>
          <w:tcPr>
            <w:tcW w:w="596" w:type="dxa"/>
            <w:gridSpan w:val="3"/>
            <w:tcBorders>
              <w:top w:val="nil"/>
              <w:left w:val="nil"/>
              <w:bottom w:val="single" w:sz="4" w:space="0" w:color="auto"/>
              <w:right w:val="single" w:sz="4" w:space="0" w:color="auto"/>
            </w:tcBorders>
            <w:shd w:val="clear" w:color="auto" w:fill="auto"/>
            <w:vAlign w:val="center"/>
            <w:hideMark/>
          </w:tcPr>
          <w:p w:rsidR="009135BD" w:rsidRPr="001D3982" w:rsidRDefault="009135BD"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9135BD" w:rsidRPr="001D3982" w:rsidRDefault="009135BD"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9135BD" w:rsidRPr="001D3982" w:rsidRDefault="009135BD" w:rsidP="00745C2D">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C752B6" w:rsidRPr="001D3982" w:rsidTr="005C545B">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C752B6" w:rsidRPr="00C752B6" w:rsidRDefault="00C752B6"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22</w:t>
            </w:r>
          </w:p>
        </w:tc>
        <w:tc>
          <w:tcPr>
            <w:tcW w:w="6237" w:type="dxa"/>
            <w:gridSpan w:val="3"/>
            <w:tcBorders>
              <w:top w:val="nil"/>
              <w:left w:val="nil"/>
              <w:bottom w:val="single" w:sz="4" w:space="0" w:color="auto"/>
              <w:right w:val="single" w:sz="4" w:space="0" w:color="auto"/>
            </w:tcBorders>
            <w:shd w:val="clear" w:color="auto" w:fill="auto"/>
            <w:noWrap/>
            <w:vAlign w:val="center"/>
            <w:hideMark/>
          </w:tcPr>
          <w:p w:rsidR="00C752B6" w:rsidRPr="00C752B6" w:rsidRDefault="00C752B6" w:rsidP="00745C2D">
            <w:pPr>
              <w:spacing w:after="0" w:line="240" w:lineRule="auto"/>
              <w:ind w:left="34"/>
              <w:rPr>
                <w:rFonts w:ascii="Times New Roman" w:hAnsi="Times New Roman"/>
                <w:sz w:val="24"/>
                <w:szCs w:val="24"/>
              </w:rPr>
            </w:pPr>
            <w:r w:rsidRPr="00C752B6">
              <w:rPr>
                <w:rFonts w:ascii="Times New Roman" w:hAnsi="Times New Roman"/>
                <w:sz w:val="24"/>
                <w:szCs w:val="24"/>
              </w:rPr>
              <w:t>ООО "Сибирские окна"</w:t>
            </w:r>
          </w:p>
        </w:tc>
        <w:tc>
          <w:tcPr>
            <w:tcW w:w="596" w:type="dxa"/>
            <w:gridSpan w:val="3"/>
            <w:tcBorders>
              <w:top w:val="nil"/>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C752B6" w:rsidRPr="001D3982" w:rsidTr="005C545B">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C752B6" w:rsidRPr="00C752B6" w:rsidRDefault="00C752B6"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23</w:t>
            </w:r>
          </w:p>
        </w:tc>
        <w:tc>
          <w:tcPr>
            <w:tcW w:w="6237" w:type="dxa"/>
            <w:gridSpan w:val="3"/>
            <w:tcBorders>
              <w:top w:val="nil"/>
              <w:left w:val="nil"/>
              <w:bottom w:val="single" w:sz="4" w:space="0" w:color="auto"/>
              <w:right w:val="single" w:sz="4" w:space="0" w:color="auto"/>
            </w:tcBorders>
            <w:shd w:val="clear" w:color="auto" w:fill="auto"/>
            <w:noWrap/>
            <w:vAlign w:val="center"/>
            <w:hideMark/>
          </w:tcPr>
          <w:p w:rsidR="00C752B6" w:rsidRPr="00C752B6" w:rsidRDefault="00C752B6" w:rsidP="00745C2D">
            <w:pPr>
              <w:spacing w:after="0" w:line="240" w:lineRule="auto"/>
              <w:ind w:left="34"/>
              <w:rPr>
                <w:rFonts w:ascii="Times New Roman" w:hAnsi="Times New Roman"/>
                <w:sz w:val="24"/>
                <w:szCs w:val="24"/>
              </w:rPr>
            </w:pPr>
            <w:r w:rsidRPr="00C752B6">
              <w:rPr>
                <w:rFonts w:ascii="Times New Roman" w:hAnsi="Times New Roman"/>
                <w:sz w:val="24"/>
                <w:szCs w:val="24"/>
              </w:rPr>
              <w:t>ООО "Теплый бетон"</w:t>
            </w:r>
          </w:p>
        </w:tc>
        <w:tc>
          <w:tcPr>
            <w:tcW w:w="596" w:type="dxa"/>
            <w:gridSpan w:val="3"/>
            <w:tcBorders>
              <w:top w:val="nil"/>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D77E2A" w:rsidRPr="006F31D8"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D77E2A" w:rsidRPr="00C752B6" w:rsidRDefault="00D77E2A" w:rsidP="006E7738">
            <w:pPr>
              <w:spacing w:after="0" w:line="240" w:lineRule="auto"/>
              <w:rPr>
                <w:rFonts w:ascii="Times New Roman" w:eastAsia="Times New Roman" w:hAnsi="Times New Roman"/>
                <w:sz w:val="20"/>
                <w:szCs w:val="20"/>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D77E2A" w:rsidRPr="00C752B6" w:rsidRDefault="00D77E2A" w:rsidP="006E7738">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V класс санитарной опасности, санитарно-защитная зона 50 м.</w:t>
            </w:r>
          </w:p>
        </w:tc>
      </w:tr>
      <w:tr w:rsidR="00211711" w:rsidRPr="001D3982" w:rsidTr="005C545B">
        <w:trPr>
          <w:trHeight w:val="35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27</w:t>
            </w:r>
          </w:p>
        </w:tc>
        <w:tc>
          <w:tcPr>
            <w:tcW w:w="6237" w:type="dxa"/>
            <w:gridSpan w:val="3"/>
            <w:tcBorders>
              <w:top w:val="nil"/>
              <w:left w:val="nil"/>
              <w:bottom w:val="single" w:sz="4" w:space="0" w:color="auto"/>
              <w:right w:val="single" w:sz="4" w:space="0" w:color="auto"/>
            </w:tcBorders>
            <w:shd w:val="clear" w:color="auto" w:fill="auto"/>
            <w:vAlign w:val="center"/>
            <w:hideMark/>
          </w:tcPr>
          <w:p w:rsidR="00211711" w:rsidRPr="00C752B6" w:rsidRDefault="00211711" w:rsidP="001D3982">
            <w:pPr>
              <w:spacing w:after="0" w:line="240" w:lineRule="auto"/>
              <w:ind w:left="34"/>
              <w:jc w:val="both"/>
              <w:rPr>
                <w:rFonts w:ascii="Times New Roman" w:eastAsia="Times New Roman" w:hAnsi="Times New Roman"/>
                <w:sz w:val="24"/>
                <w:szCs w:val="24"/>
                <w:lang w:eastAsia="ru-RU"/>
              </w:rPr>
            </w:pPr>
            <w:r w:rsidRPr="00C752B6">
              <w:rPr>
                <w:rFonts w:ascii="Times New Roman" w:hAnsi="Times New Roman"/>
                <w:sz w:val="24"/>
                <w:szCs w:val="24"/>
              </w:rPr>
              <w:t>ООО "</w:t>
            </w:r>
            <w:r w:rsidR="001D3982" w:rsidRPr="00C752B6">
              <w:rPr>
                <w:rFonts w:ascii="Times New Roman" w:hAnsi="Times New Roman"/>
                <w:sz w:val="24"/>
                <w:szCs w:val="24"/>
              </w:rPr>
              <w:t>Рыбный ряд"</w:t>
            </w:r>
          </w:p>
        </w:tc>
        <w:tc>
          <w:tcPr>
            <w:tcW w:w="596"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1D3982" w:rsidRDefault="00211711" w:rsidP="006E7738">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211711" w:rsidRPr="001D3982"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17</w:t>
            </w:r>
          </w:p>
        </w:tc>
        <w:tc>
          <w:tcPr>
            <w:tcW w:w="6237" w:type="dxa"/>
            <w:gridSpan w:val="3"/>
            <w:tcBorders>
              <w:top w:val="nil"/>
              <w:left w:val="nil"/>
              <w:bottom w:val="single" w:sz="4" w:space="0" w:color="auto"/>
              <w:right w:val="single" w:sz="4" w:space="0" w:color="auto"/>
            </w:tcBorders>
            <w:shd w:val="clear" w:color="auto" w:fill="auto"/>
            <w:vAlign w:val="center"/>
            <w:hideMark/>
          </w:tcPr>
          <w:p w:rsidR="00211711" w:rsidRPr="00C752B6" w:rsidRDefault="00211711" w:rsidP="001D3982">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 xml:space="preserve">ООО </w:t>
            </w:r>
            <w:r w:rsidR="001D3982" w:rsidRPr="00C752B6">
              <w:rPr>
                <w:rFonts w:ascii="Times New Roman" w:hAnsi="Times New Roman"/>
                <w:sz w:val="24"/>
                <w:szCs w:val="24"/>
              </w:rPr>
              <w:t>Агрофирма "Лебяжье"</w:t>
            </w:r>
          </w:p>
        </w:tc>
        <w:tc>
          <w:tcPr>
            <w:tcW w:w="596"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6E7738">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1D3982" w:rsidRDefault="00211711" w:rsidP="006E7738">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211711" w:rsidRPr="001D3982"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6</w:t>
            </w:r>
          </w:p>
        </w:tc>
        <w:tc>
          <w:tcPr>
            <w:tcW w:w="6237" w:type="dxa"/>
            <w:gridSpan w:val="3"/>
            <w:tcBorders>
              <w:top w:val="nil"/>
              <w:left w:val="nil"/>
              <w:bottom w:val="single" w:sz="4" w:space="0" w:color="auto"/>
              <w:right w:val="single" w:sz="4" w:space="0" w:color="auto"/>
            </w:tcBorders>
            <w:shd w:val="clear" w:color="auto" w:fill="auto"/>
            <w:vAlign w:val="center"/>
            <w:hideMark/>
          </w:tcPr>
          <w:p w:rsidR="00211711" w:rsidRPr="00C752B6" w:rsidRDefault="001D3982" w:rsidP="00745C2D">
            <w:pPr>
              <w:spacing w:after="0" w:line="240" w:lineRule="auto"/>
              <w:ind w:left="34"/>
              <w:rPr>
                <w:rFonts w:ascii="Times New Roman" w:hAnsi="Times New Roman"/>
                <w:sz w:val="24"/>
                <w:szCs w:val="24"/>
              </w:rPr>
            </w:pPr>
            <w:r w:rsidRPr="00C752B6">
              <w:rPr>
                <w:rFonts w:ascii="Times New Roman" w:hAnsi="Times New Roman"/>
                <w:sz w:val="24"/>
                <w:szCs w:val="24"/>
              </w:rPr>
              <w:t>"Аристократ", конный клуб</w:t>
            </w:r>
          </w:p>
        </w:tc>
        <w:tc>
          <w:tcPr>
            <w:tcW w:w="596"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211711" w:rsidRPr="001D3982" w:rsidTr="001D3982">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28</w:t>
            </w:r>
          </w:p>
        </w:tc>
        <w:tc>
          <w:tcPr>
            <w:tcW w:w="6237" w:type="dxa"/>
            <w:gridSpan w:val="3"/>
            <w:tcBorders>
              <w:top w:val="nil"/>
              <w:left w:val="nil"/>
              <w:bottom w:val="single" w:sz="4" w:space="0" w:color="auto"/>
              <w:right w:val="single" w:sz="4" w:space="0" w:color="auto"/>
            </w:tcBorders>
            <w:shd w:val="clear" w:color="auto" w:fill="auto"/>
            <w:vAlign w:val="center"/>
            <w:hideMark/>
          </w:tcPr>
          <w:p w:rsidR="00211711" w:rsidRPr="00C752B6" w:rsidRDefault="001D3982" w:rsidP="00745C2D">
            <w:pPr>
              <w:spacing w:after="0" w:line="240" w:lineRule="auto"/>
              <w:ind w:left="34"/>
              <w:rPr>
                <w:rFonts w:ascii="Times New Roman" w:hAnsi="Times New Roman"/>
                <w:sz w:val="24"/>
                <w:szCs w:val="24"/>
              </w:rPr>
            </w:pPr>
            <w:r w:rsidRPr="00C752B6">
              <w:rPr>
                <w:rFonts w:ascii="Times New Roman" w:hAnsi="Times New Roman"/>
                <w:sz w:val="24"/>
                <w:szCs w:val="24"/>
              </w:rPr>
              <w:t>ООО "Конус"</w:t>
            </w:r>
          </w:p>
        </w:tc>
        <w:tc>
          <w:tcPr>
            <w:tcW w:w="596"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211711" w:rsidRPr="001D3982" w:rsidTr="001D3982">
        <w:trPr>
          <w:trHeight w:val="402"/>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711" w:rsidRPr="00C752B6" w:rsidRDefault="001D3982"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31</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211711" w:rsidRPr="00C752B6" w:rsidRDefault="001D3982" w:rsidP="00745C2D">
            <w:pPr>
              <w:spacing w:after="0" w:line="240" w:lineRule="auto"/>
              <w:ind w:left="34"/>
              <w:rPr>
                <w:rFonts w:ascii="Times New Roman" w:hAnsi="Times New Roman"/>
                <w:sz w:val="24"/>
                <w:szCs w:val="24"/>
              </w:rPr>
            </w:pPr>
            <w:r w:rsidRPr="00C752B6">
              <w:rPr>
                <w:rFonts w:ascii="Times New Roman" w:hAnsi="Times New Roman"/>
                <w:sz w:val="24"/>
                <w:szCs w:val="24"/>
              </w:rPr>
              <w:t>ООО "Астра Ленд"</w:t>
            </w:r>
          </w:p>
        </w:tc>
        <w:tc>
          <w:tcPr>
            <w:tcW w:w="596" w:type="dxa"/>
            <w:gridSpan w:val="3"/>
            <w:tcBorders>
              <w:top w:val="single" w:sz="4" w:space="0" w:color="auto"/>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211711" w:rsidRPr="001D3982" w:rsidRDefault="00211711" w:rsidP="00745C2D">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C752B6" w:rsidRPr="006F31D8" w:rsidTr="001D3982">
        <w:trPr>
          <w:trHeight w:val="402"/>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2B6" w:rsidRPr="00C752B6" w:rsidRDefault="00C752B6" w:rsidP="006E7738">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41</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C752B6" w:rsidRPr="00C752B6" w:rsidRDefault="00C752B6" w:rsidP="00745C2D">
            <w:pPr>
              <w:spacing w:after="0" w:line="240" w:lineRule="auto"/>
              <w:ind w:left="34"/>
              <w:rPr>
                <w:rFonts w:ascii="Times New Roman" w:hAnsi="Times New Roman"/>
                <w:sz w:val="24"/>
                <w:szCs w:val="24"/>
              </w:rPr>
            </w:pPr>
            <w:r w:rsidRPr="00C752B6">
              <w:rPr>
                <w:rFonts w:ascii="Times New Roman" w:hAnsi="Times New Roman"/>
                <w:sz w:val="24"/>
                <w:szCs w:val="24"/>
              </w:rPr>
              <w:t>Склад гараж НЗ-2 (ФГБУ "ПТЦ ФПС по НСО")</w:t>
            </w:r>
          </w:p>
        </w:tc>
        <w:tc>
          <w:tcPr>
            <w:tcW w:w="596" w:type="dxa"/>
            <w:gridSpan w:val="3"/>
            <w:tcBorders>
              <w:top w:val="single" w:sz="4" w:space="0" w:color="auto"/>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C752B6" w:rsidRPr="001D3982" w:rsidRDefault="00C752B6"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bl>
    <w:p w:rsidR="00D77E2A" w:rsidRDefault="00D77E2A" w:rsidP="00D77E2A">
      <w:pPr>
        <w:spacing w:after="0" w:line="240" w:lineRule="auto"/>
        <w:rPr>
          <w:rFonts w:ascii="Times New Roman" w:hAnsi="Times New Roman"/>
          <w:b/>
          <w:i/>
          <w:color w:val="FF0000"/>
          <w:sz w:val="28"/>
          <w:szCs w:val="28"/>
        </w:rPr>
      </w:pPr>
    </w:p>
    <w:p w:rsidR="002224DA" w:rsidRDefault="002224DA" w:rsidP="00D77E2A">
      <w:pPr>
        <w:spacing w:after="0" w:line="240" w:lineRule="auto"/>
        <w:rPr>
          <w:rFonts w:ascii="Times New Roman" w:hAnsi="Times New Roman"/>
          <w:b/>
          <w:i/>
          <w:color w:val="FF0000"/>
          <w:sz w:val="28"/>
          <w:szCs w:val="28"/>
        </w:rPr>
      </w:pPr>
    </w:p>
    <w:p w:rsidR="002224DA" w:rsidRDefault="002224DA" w:rsidP="00D77E2A">
      <w:pPr>
        <w:spacing w:after="0" w:line="240" w:lineRule="auto"/>
        <w:rPr>
          <w:rFonts w:ascii="Times New Roman" w:hAnsi="Times New Roman"/>
          <w:b/>
          <w:i/>
          <w:color w:val="FF0000"/>
          <w:sz w:val="28"/>
          <w:szCs w:val="28"/>
        </w:rPr>
      </w:pPr>
    </w:p>
    <w:p w:rsidR="002224DA" w:rsidRDefault="002224DA" w:rsidP="00D77E2A">
      <w:pPr>
        <w:spacing w:after="0" w:line="240" w:lineRule="auto"/>
        <w:rPr>
          <w:rFonts w:ascii="Times New Roman" w:hAnsi="Times New Roman"/>
          <w:b/>
          <w:i/>
          <w:color w:val="FF0000"/>
          <w:sz w:val="28"/>
          <w:szCs w:val="28"/>
        </w:rPr>
      </w:pPr>
    </w:p>
    <w:p w:rsidR="002224DA" w:rsidRDefault="002224DA" w:rsidP="00D77E2A">
      <w:pPr>
        <w:spacing w:after="0" w:line="240" w:lineRule="auto"/>
        <w:rPr>
          <w:rFonts w:ascii="Times New Roman" w:hAnsi="Times New Roman"/>
          <w:b/>
          <w:i/>
          <w:color w:val="FF0000"/>
          <w:sz w:val="28"/>
          <w:szCs w:val="28"/>
        </w:rPr>
      </w:pPr>
    </w:p>
    <w:p w:rsidR="00D77E2A" w:rsidRPr="002224DA" w:rsidRDefault="00D77E2A" w:rsidP="00E726C1">
      <w:pPr>
        <w:pStyle w:val="26"/>
      </w:pPr>
      <w:bookmarkStart w:id="45" w:name="_Toc370419295"/>
      <w:r w:rsidRPr="002224DA">
        <w:lastRenderedPageBreak/>
        <w:t>1.</w:t>
      </w:r>
      <w:r w:rsidR="003C6650" w:rsidRPr="002224DA">
        <w:t>5</w:t>
      </w:r>
      <w:r w:rsidRPr="002224DA">
        <w:t xml:space="preserve"> Санитарная характеристика территории</w:t>
      </w:r>
      <w:bookmarkEnd w:id="45"/>
    </w:p>
    <w:p w:rsidR="00D77E2A" w:rsidRPr="002224DA" w:rsidRDefault="00D77E2A" w:rsidP="00D77E2A">
      <w:pPr>
        <w:pStyle w:val="a7"/>
        <w:spacing w:after="0" w:line="240" w:lineRule="auto"/>
        <w:ind w:left="0" w:firstLine="709"/>
        <w:jc w:val="both"/>
        <w:rPr>
          <w:rFonts w:ascii="Times New Roman" w:hAnsi="Times New Roman"/>
          <w:sz w:val="28"/>
          <w:szCs w:val="28"/>
        </w:rPr>
      </w:pPr>
    </w:p>
    <w:p w:rsidR="00C752B6" w:rsidRPr="003D66F9" w:rsidRDefault="00C752B6" w:rsidP="00C752B6">
      <w:pPr>
        <w:pStyle w:val="a7"/>
        <w:spacing w:after="0" w:line="240" w:lineRule="auto"/>
        <w:ind w:left="0" w:firstLine="709"/>
        <w:jc w:val="both"/>
        <w:rPr>
          <w:rFonts w:ascii="Times New Roman" w:hAnsi="Times New Roman"/>
          <w:sz w:val="28"/>
          <w:szCs w:val="28"/>
        </w:rPr>
      </w:pPr>
      <w:r w:rsidRPr="002224DA">
        <w:rPr>
          <w:rFonts w:ascii="Times New Roman" w:hAnsi="Times New Roman"/>
          <w:sz w:val="28"/>
          <w:szCs w:val="28"/>
        </w:rPr>
        <w:t>Основными источниками загрязнения атмосферного воздуха с.Марусино  являются - автомобильный транспорт и низкие источники выбросов (печные трубы). Общий уровень загрязнения обусловлен в значительной мере выбросами токсичных соединений. В составе преобладают соединения азота, сернистый ангидрид, диоксиды серы, оксиды углерода и взвешенные частицы. Наиболее значительными источниками</w:t>
      </w:r>
      <w:r w:rsidRPr="003D66F9">
        <w:rPr>
          <w:rFonts w:ascii="Times New Roman" w:hAnsi="Times New Roman"/>
          <w:sz w:val="28"/>
          <w:szCs w:val="28"/>
        </w:rPr>
        <w:t xml:space="preserve"> загрязнения атмосферного воздуха, а также в определённой степени почв и водных объектов являются транспортные средства. Автомобили выбрасывают в воздух углеводороды, угарный газ и окись азота. В связи с большой концентрацией за последний период времени автотранспорта на территории села доля выбросов от него остаётся высокой, основную массу составляет угарный газ, образующийся в процессе сжигания органического топлива, прежде всего в двигателях внутреннего сгорания.</w:t>
      </w:r>
    </w:p>
    <w:p w:rsidR="00C752B6" w:rsidRPr="00402D98" w:rsidRDefault="00C752B6" w:rsidP="00C752B6">
      <w:pPr>
        <w:pStyle w:val="a7"/>
        <w:spacing w:after="0" w:line="240" w:lineRule="auto"/>
        <w:ind w:left="0" w:firstLine="709"/>
        <w:jc w:val="both"/>
        <w:rPr>
          <w:rFonts w:ascii="Times New Roman" w:hAnsi="Times New Roman"/>
          <w:sz w:val="28"/>
          <w:szCs w:val="28"/>
        </w:rPr>
      </w:pPr>
      <w:r w:rsidRPr="00402D98">
        <w:rPr>
          <w:rFonts w:ascii="Times New Roman" w:hAnsi="Times New Roman"/>
          <w:sz w:val="28"/>
          <w:szCs w:val="28"/>
        </w:rPr>
        <w:t xml:space="preserve">Существующий полигон ТБО находится на расстоянии </w:t>
      </w:r>
      <w:r>
        <w:rPr>
          <w:rFonts w:ascii="Times New Roman" w:hAnsi="Times New Roman"/>
          <w:sz w:val="28"/>
          <w:szCs w:val="28"/>
        </w:rPr>
        <w:t>2,9</w:t>
      </w:r>
      <w:r w:rsidRPr="00402D98">
        <w:rPr>
          <w:rFonts w:ascii="Times New Roman" w:hAnsi="Times New Roman"/>
          <w:sz w:val="28"/>
          <w:szCs w:val="28"/>
        </w:rPr>
        <w:t xml:space="preserve"> км от селитебной территории, занимает площадь 4,5 га, санитарно-защитная зона (1000 м) выдержана. Скотомогильник расположен на расстоянии </w:t>
      </w:r>
      <w:r w:rsidR="002224DA">
        <w:rPr>
          <w:rFonts w:ascii="Times New Roman" w:hAnsi="Times New Roman"/>
          <w:sz w:val="28"/>
          <w:szCs w:val="28"/>
        </w:rPr>
        <w:t>1,05</w:t>
      </w:r>
      <w:r w:rsidRPr="00402D98">
        <w:rPr>
          <w:rFonts w:ascii="Times New Roman" w:hAnsi="Times New Roman"/>
          <w:sz w:val="28"/>
          <w:szCs w:val="28"/>
        </w:rPr>
        <w:t> км от ближайшей жилой площади. Санитарная зона – 1000 м выдержана.</w:t>
      </w:r>
    </w:p>
    <w:p w:rsidR="00C752B6" w:rsidRDefault="00C752B6" w:rsidP="00C752B6">
      <w:pPr>
        <w:pStyle w:val="a7"/>
        <w:spacing w:after="0" w:line="240" w:lineRule="auto"/>
        <w:ind w:left="0" w:firstLine="709"/>
        <w:jc w:val="both"/>
        <w:rPr>
          <w:rFonts w:ascii="Times New Roman" w:hAnsi="Times New Roman"/>
          <w:color w:val="FF0000"/>
          <w:sz w:val="28"/>
          <w:szCs w:val="28"/>
        </w:rPr>
      </w:pPr>
    </w:p>
    <w:p w:rsidR="00C752B6" w:rsidRDefault="00C752B6" w:rsidP="00C752B6">
      <w:pPr>
        <w:pStyle w:val="a7"/>
        <w:spacing w:after="0" w:line="240" w:lineRule="auto"/>
        <w:ind w:left="0" w:firstLine="709"/>
        <w:jc w:val="both"/>
        <w:rPr>
          <w:rFonts w:ascii="Times New Roman" w:hAnsi="Times New Roman"/>
          <w:color w:val="FF0000"/>
          <w:sz w:val="28"/>
          <w:szCs w:val="28"/>
        </w:rPr>
      </w:pPr>
    </w:p>
    <w:p w:rsidR="00D77E2A" w:rsidRPr="006F31D8" w:rsidRDefault="00D77E2A"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B52E3D" w:rsidRPr="006F31D8" w:rsidRDefault="00B52E3D" w:rsidP="00D77E2A">
      <w:pPr>
        <w:pStyle w:val="a7"/>
        <w:spacing w:after="0" w:line="240" w:lineRule="auto"/>
        <w:ind w:left="0" w:firstLine="709"/>
        <w:jc w:val="both"/>
        <w:rPr>
          <w:rFonts w:ascii="Times New Roman" w:hAnsi="Times New Roman"/>
          <w:color w:val="FF0000"/>
          <w:sz w:val="28"/>
          <w:szCs w:val="28"/>
        </w:rPr>
      </w:pPr>
    </w:p>
    <w:p w:rsidR="00B52E3D" w:rsidRDefault="00B52E3D" w:rsidP="00D77E2A">
      <w:pPr>
        <w:pStyle w:val="a7"/>
        <w:spacing w:after="0" w:line="240" w:lineRule="auto"/>
        <w:ind w:left="0" w:firstLine="709"/>
        <w:jc w:val="both"/>
        <w:rPr>
          <w:rFonts w:ascii="Times New Roman" w:hAnsi="Times New Roman"/>
          <w:color w:val="FF0000"/>
          <w:sz w:val="28"/>
          <w:szCs w:val="28"/>
        </w:rPr>
      </w:pPr>
    </w:p>
    <w:p w:rsidR="00633760" w:rsidRPr="006F31D8" w:rsidRDefault="00633760" w:rsidP="00D77E2A">
      <w:pPr>
        <w:pStyle w:val="a7"/>
        <w:spacing w:after="0" w:line="240" w:lineRule="auto"/>
        <w:ind w:left="0" w:firstLine="709"/>
        <w:jc w:val="both"/>
        <w:rPr>
          <w:rFonts w:ascii="Times New Roman" w:hAnsi="Times New Roman"/>
          <w:color w:val="FF0000"/>
          <w:sz w:val="28"/>
          <w:szCs w:val="28"/>
        </w:rPr>
      </w:pPr>
    </w:p>
    <w:p w:rsidR="00B52E3D" w:rsidRPr="006F31D8" w:rsidRDefault="00B52E3D"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Pr="006F31D8"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7A4C13" w:rsidRDefault="007A4C13" w:rsidP="00D77E2A">
      <w:pPr>
        <w:pStyle w:val="a7"/>
        <w:spacing w:after="0" w:line="240" w:lineRule="auto"/>
        <w:ind w:left="0" w:firstLine="709"/>
        <w:jc w:val="both"/>
        <w:rPr>
          <w:rFonts w:ascii="Times New Roman" w:hAnsi="Times New Roman"/>
          <w:color w:val="FF0000"/>
          <w:sz w:val="28"/>
          <w:szCs w:val="28"/>
        </w:rPr>
      </w:pPr>
    </w:p>
    <w:p w:rsidR="007A4C13" w:rsidRDefault="007A4C13" w:rsidP="00D77E2A">
      <w:pPr>
        <w:pStyle w:val="a7"/>
        <w:spacing w:after="0" w:line="240" w:lineRule="auto"/>
        <w:ind w:left="0" w:firstLine="709"/>
        <w:jc w:val="both"/>
        <w:rPr>
          <w:rFonts w:ascii="Times New Roman" w:hAnsi="Times New Roman"/>
          <w:color w:val="FF0000"/>
          <w:sz w:val="28"/>
          <w:szCs w:val="28"/>
        </w:rPr>
      </w:pPr>
    </w:p>
    <w:p w:rsidR="002224DA" w:rsidRDefault="002224DA" w:rsidP="00D77E2A">
      <w:pPr>
        <w:pStyle w:val="a7"/>
        <w:spacing w:after="0" w:line="240" w:lineRule="auto"/>
        <w:ind w:left="0" w:firstLine="709"/>
        <w:jc w:val="both"/>
        <w:rPr>
          <w:rFonts w:ascii="Times New Roman" w:hAnsi="Times New Roman"/>
          <w:color w:val="FF0000"/>
          <w:sz w:val="28"/>
          <w:szCs w:val="28"/>
        </w:rPr>
      </w:pPr>
    </w:p>
    <w:p w:rsidR="002224DA" w:rsidRDefault="002224DA" w:rsidP="00E726C1">
      <w:pPr>
        <w:pStyle w:val="26"/>
        <w:rPr>
          <w:color w:val="FF0000"/>
        </w:rPr>
      </w:pPr>
    </w:p>
    <w:p w:rsidR="00D77E2A" w:rsidRPr="002224DA" w:rsidRDefault="00D77E2A" w:rsidP="00E726C1">
      <w:pPr>
        <w:pStyle w:val="26"/>
      </w:pPr>
      <w:bookmarkStart w:id="46" w:name="_Toc370419296"/>
      <w:r w:rsidRPr="002224DA">
        <w:lastRenderedPageBreak/>
        <w:t>1.7 Выводы и рекомендации</w:t>
      </w:r>
      <w:bookmarkEnd w:id="46"/>
    </w:p>
    <w:p w:rsidR="00D77E2A" w:rsidRPr="002224DA" w:rsidRDefault="00D77E2A" w:rsidP="00D77E2A">
      <w:pPr>
        <w:spacing w:after="0" w:line="240" w:lineRule="auto"/>
        <w:ind w:firstLine="567"/>
        <w:jc w:val="both"/>
        <w:rPr>
          <w:rFonts w:ascii="Times New Roman" w:hAnsi="Times New Roman"/>
          <w:sz w:val="28"/>
          <w:szCs w:val="28"/>
        </w:rPr>
      </w:pPr>
    </w:p>
    <w:p w:rsidR="00D77E2A" w:rsidRPr="002224DA" w:rsidRDefault="00D77E2A" w:rsidP="00D77E2A">
      <w:pPr>
        <w:spacing w:after="0" w:line="240" w:lineRule="auto"/>
        <w:ind w:firstLine="567"/>
        <w:jc w:val="both"/>
        <w:rPr>
          <w:rFonts w:ascii="Times New Roman" w:hAnsi="Times New Roman"/>
          <w:sz w:val="28"/>
          <w:szCs w:val="28"/>
        </w:rPr>
      </w:pPr>
      <w:r w:rsidRPr="002224DA">
        <w:rPr>
          <w:rFonts w:ascii="Times New Roman" w:hAnsi="Times New Roman"/>
          <w:sz w:val="28"/>
          <w:szCs w:val="28"/>
        </w:rPr>
        <w:t xml:space="preserve">Анализ </w:t>
      </w:r>
      <w:r w:rsidRPr="002224DA">
        <w:rPr>
          <w:rFonts w:ascii="Times New Roman" w:hAnsi="Times New Roman"/>
          <w:i/>
          <w:sz w:val="28"/>
          <w:szCs w:val="28"/>
        </w:rPr>
        <w:t>существующей планировочной</w:t>
      </w:r>
      <w:r w:rsidRPr="002224DA">
        <w:rPr>
          <w:rFonts w:ascii="Times New Roman" w:hAnsi="Times New Roman"/>
          <w:sz w:val="28"/>
          <w:szCs w:val="28"/>
        </w:rPr>
        <w:t xml:space="preserve"> ситуации </w:t>
      </w:r>
      <w:r w:rsidR="00803FEF" w:rsidRPr="002224DA">
        <w:rPr>
          <w:rFonts w:ascii="Times New Roman" w:hAnsi="Times New Roman"/>
          <w:sz w:val="28"/>
          <w:szCs w:val="28"/>
        </w:rPr>
        <w:t>села</w:t>
      </w:r>
      <w:r w:rsidRPr="002224DA">
        <w:rPr>
          <w:rFonts w:ascii="Times New Roman" w:hAnsi="Times New Roman"/>
          <w:sz w:val="28"/>
          <w:szCs w:val="28"/>
        </w:rPr>
        <w:t xml:space="preserve"> его </w:t>
      </w:r>
      <w:r w:rsidRPr="002224DA">
        <w:rPr>
          <w:rFonts w:ascii="Times New Roman" w:hAnsi="Times New Roman"/>
          <w:i/>
          <w:sz w:val="28"/>
          <w:szCs w:val="28"/>
        </w:rPr>
        <w:t xml:space="preserve">планировочной структуры </w:t>
      </w:r>
      <w:r w:rsidRPr="002224DA">
        <w:rPr>
          <w:rFonts w:ascii="Times New Roman" w:hAnsi="Times New Roman"/>
          <w:sz w:val="28"/>
          <w:szCs w:val="28"/>
        </w:rPr>
        <w:t>приводит к следующим выводам:</w:t>
      </w:r>
    </w:p>
    <w:p w:rsidR="00D77E2A" w:rsidRPr="002224DA" w:rsidRDefault="00803FEF"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Село</w:t>
      </w:r>
      <w:r w:rsidR="00D77E2A" w:rsidRPr="002224DA">
        <w:rPr>
          <w:rFonts w:ascii="Times New Roman" w:hAnsi="Times New Roman"/>
          <w:sz w:val="28"/>
          <w:szCs w:val="28"/>
        </w:rPr>
        <w:t xml:space="preserve"> имеет достаточные внутренние резервы для развития жилой заст</w:t>
      </w:r>
      <w:r w:rsidRPr="002224DA">
        <w:rPr>
          <w:rFonts w:ascii="Times New Roman" w:hAnsi="Times New Roman"/>
          <w:sz w:val="28"/>
          <w:szCs w:val="28"/>
        </w:rPr>
        <w:t>ройки и промышленных территорий;</w:t>
      </w:r>
    </w:p>
    <w:p w:rsidR="00D77E2A" w:rsidRPr="002224D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 xml:space="preserve">Общественный центр следует формировать системой узловых центров с организацией дополнительного обслуживания населения в пределах нормативного радиуса доступности. Для этого следует построить учреждения культурно-бытового обслуживания в </w:t>
      </w:r>
      <w:r w:rsidR="002224DA" w:rsidRPr="002224DA">
        <w:rPr>
          <w:rFonts w:ascii="Times New Roman" w:hAnsi="Times New Roman"/>
          <w:sz w:val="28"/>
          <w:szCs w:val="28"/>
        </w:rPr>
        <w:t>западной</w:t>
      </w:r>
      <w:r w:rsidRPr="002224DA">
        <w:rPr>
          <w:rFonts w:ascii="Times New Roman" w:hAnsi="Times New Roman"/>
          <w:sz w:val="28"/>
          <w:szCs w:val="28"/>
        </w:rPr>
        <w:t xml:space="preserve">, южной частях </w:t>
      </w:r>
      <w:r w:rsidR="00803FEF" w:rsidRPr="002224DA">
        <w:rPr>
          <w:rFonts w:ascii="Times New Roman" w:hAnsi="Times New Roman"/>
          <w:sz w:val="28"/>
          <w:szCs w:val="28"/>
        </w:rPr>
        <w:t>села;</w:t>
      </w:r>
    </w:p>
    <w:p w:rsidR="00E34CBA" w:rsidRPr="002224DA" w:rsidRDefault="00E34CBA"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Рассмотреть территорию, присоединяемую к селу в ю</w:t>
      </w:r>
      <w:r w:rsidR="002224DA" w:rsidRPr="002224DA">
        <w:rPr>
          <w:rFonts w:ascii="Times New Roman" w:hAnsi="Times New Roman"/>
          <w:sz w:val="28"/>
          <w:szCs w:val="28"/>
        </w:rPr>
        <w:t>го-западной</w:t>
      </w:r>
      <w:r w:rsidRPr="002224DA">
        <w:rPr>
          <w:rFonts w:ascii="Times New Roman" w:hAnsi="Times New Roman"/>
          <w:sz w:val="28"/>
          <w:szCs w:val="28"/>
        </w:rPr>
        <w:t xml:space="preserve"> части, с условием проведения геологических и гидрогеологических изысканий</w:t>
      </w:r>
      <w:r w:rsidR="002224DA" w:rsidRPr="002224DA">
        <w:rPr>
          <w:rFonts w:ascii="Times New Roman" w:hAnsi="Times New Roman"/>
          <w:sz w:val="28"/>
          <w:szCs w:val="28"/>
        </w:rPr>
        <w:t xml:space="preserve"> </w:t>
      </w:r>
      <w:r w:rsidRPr="002224DA">
        <w:rPr>
          <w:rFonts w:ascii="Times New Roman" w:hAnsi="Times New Roman"/>
          <w:sz w:val="28"/>
          <w:szCs w:val="28"/>
        </w:rPr>
        <w:t>под индивидуальное</w:t>
      </w:r>
      <w:r w:rsidR="002224DA" w:rsidRPr="002224DA">
        <w:rPr>
          <w:rFonts w:ascii="Times New Roman" w:hAnsi="Times New Roman"/>
          <w:sz w:val="28"/>
          <w:szCs w:val="28"/>
        </w:rPr>
        <w:t xml:space="preserve"> и малоэтажное</w:t>
      </w:r>
      <w:r w:rsidRPr="002224DA">
        <w:rPr>
          <w:rFonts w:ascii="Times New Roman" w:hAnsi="Times New Roman"/>
          <w:sz w:val="28"/>
          <w:szCs w:val="28"/>
        </w:rPr>
        <w:t xml:space="preserve"> жилищное строительство с объектами культурно-бытового обслуживания;</w:t>
      </w:r>
    </w:p>
    <w:p w:rsidR="00D77E2A" w:rsidRPr="002224DA" w:rsidRDefault="00D77E2A" w:rsidP="00E65830">
      <w:pPr>
        <w:pStyle w:val="S8"/>
        <w:numPr>
          <w:ilvl w:val="0"/>
          <w:numId w:val="27"/>
        </w:numPr>
        <w:ind w:left="0" w:firstLine="0"/>
      </w:pPr>
      <w:r w:rsidRPr="002224DA">
        <w:t>Следует вынести за пределы селитебной территории санитарно вредные предприятия, а их территории перепрофилировать, разместив предприятия, не имеющие воздействий на окружающую среду.</w:t>
      </w:r>
    </w:p>
    <w:p w:rsidR="00D77E2A" w:rsidRPr="002224D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 xml:space="preserve">Промышленную зону города следует </w:t>
      </w:r>
      <w:r w:rsidR="00745C2D" w:rsidRPr="002224DA">
        <w:rPr>
          <w:rFonts w:ascii="Times New Roman" w:hAnsi="Times New Roman"/>
          <w:sz w:val="28"/>
          <w:szCs w:val="28"/>
        </w:rPr>
        <w:t>развивать</w:t>
      </w:r>
      <w:r w:rsidRPr="002224DA">
        <w:rPr>
          <w:rFonts w:ascii="Times New Roman" w:hAnsi="Times New Roman"/>
          <w:sz w:val="28"/>
          <w:szCs w:val="28"/>
        </w:rPr>
        <w:t xml:space="preserve"> в пределах </w:t>
      </w:r>
      <w:r w:rsidR="00745C2D" w:rsidRPr="002224DA">
        <w:rPr>
          <w:rFonts w:ascii="Times New Roman" w:hAnsi="Times New Roman"/>
          <w:sz w:val="28"/>
          <w:szCs w:val="28"/>
        </w:rPr>
        <w:t>существующей промышленной площадки на востоке от населённого пункта</w:t>
      </w:r>
      <w:r w:rsidRPr="002224DA">
        <w:rPr>
          <w:rFonts w:ascii="Times New Roman" w:hAnsi="Times New Roman"/>
          <w:sz w:val="28"/>
          <w:szCs w:val="28"/>
        </w:rPr>
        <w:t>, зарезервировав участки для развития промышленности на расчётный срок и перспективу.</w:t>
      </w:r>
    </w:p>
    <w:p w:rsidR="00D77E2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Необходимо рассмотреть вопрос установления</w:t>
      </w:r>
      <w:r w:rsidR="00E34CBA" w:rsidRPr="002224DA">
        <w:rPr>
          <w:rFonts w:ascii="Times New Roman" w:hAnsi="Times New Roman"/>
          <w:sz w:val="28"/>
          <w:szCs w:val="28"/>
        </w:rPr>
        <w:t xml:space="preserve"> новой</w:t>
      </w:r>
      <w:r w:rsidRPr="002224DA">
        <w:rPr>
          <w:rFonts w:ascii="Times New Roman" w:hAnsi="Times New Roman"/>
          <w:sz w:val="28"/>
          <w:szCs w:val="28"/>
        </w:rPr>
        <w:t xml:space="preserve"> черты населённого пункта </w:t>
      </w:r>
      <w:r w:rsidR="00E34CBA" w:rsidRPr="002224DA">
        <w:rPr>
          <w:rFonts w:ascii="Times New Roman" w:hAnsi="Times New Roman"/>
          <w:sz w:val="28"/>
          <w:szCs w:val="28"/>
        </w:rPr>
        <w:t xml:space="preserve">с. </w:t>
      </w:r>
      <w:r w:rsidR="006E0222" w:rsidRPr="002224DA">
        <w:rPr>
          <w:rFonts w:ascii="Times New Roman" w:hAnsi="Times New Roman"/>
          <w:sz w:val="28"/>
          <w:szCs w:val="28"/>
        </w:rPr>
        <w:t>Марусино</w:t>
      </w:r>
      <w:r w:rsidR="002224DA">
        <w:rPr>
          <w:rFonts w:ascii="Times New Roman" w:hAnsi="Times New Roman"/>
          <w:sz w:val="28"/>
          <w:szCs w:val="28"/>
        </w:rPr>
        <w:t>;</w:t>
      </w:r>
    </w:p>
    <w:p w:rsidR="002224DA" w:rsidRPr="002224DA" w:rsidRDefault="002224DA" w:rsidP="00E65830">
      <w:pPr>
        <w:pStyle w:val="a7"/>
        <w:numPr>
          <w:ilvl w:val="0"/>
          <w:numId w:val="27"/>
        </w:numPr>
        <w:spacing w:after="0" w:line="240" w:lineRule="auto"/>
        <w:ind w:left="357" w:hanging="357"/>
        <w:jc w:val="both"/>
        <w:rPr>
          <w:rFonts w:ascii="Times New Roman" w:hAnsi="Times New Roman"/>
          <w:sz w:val="28"/>
          <w:szCs w:val="28"/>
        </w:rPr>
      </w:pPr>
      <w:r>
        <w:rPr>
          <w:rFonts w:ascii="Times New Roman" w:hAnsi="Times New Roman"/>
          <w:sz w:val="28"/>
          <w:szCs w:val="28"/>
        </w:rPr>
        <w:t>Рассмотреть включение территории СНТ частично в границу населённого пункта.</w:t>
      </w:r>
    </w:p>
    <w:p w:rsidR="00D77E2A" w:rsidRPr="006F31D8" w:rsidRDefault="00D77E2A" w:rsidP="00D77E2A">
      <w:pPr>
        <w:pStyle w:val="a7"/>
        <w:spacing w:after="0" w:line="240" w:lineRule="auto"/>
        <w:ind w:left="927"/>
        <w:jc w:val="both"/>
        <w:rPr>
          <w:rFonts w:ascii="Times New Roman" w:hAnsi="Times New Roman"/>
          <w:color w:val="FF0000"/>
          <w:sz w:val="28"/>
          <w:szCs w:val="28"/>
        </w:rPr>
      </w:pPr>
    </w:p>
    <w:p w:rsidR="00D77E2A" w:rsidRPr="002224DA" w:rsidRDefault="00D77E2A" w:rsidP="000D7D6F">
      <w:pPr>
        <w:spacing w:after="0" w:line="240" w:lineRule="auto"/>
        <w:jc w:val="both"/>
        <w:rPr>
          <w:rFonts w:ascii="Times New Roman" w:hAnsi="Times New Roman"/>
          <w:i/>
          <w:sz w:val="28"/>
          <w:szCs w:val="28"/>
        </w:rPr>
      </w:pPr>
      <w:r w:rsidRPr="002224DA">
        <w:rPr>
          <w:rFonts w:ascii="Times New Roman" w:hAnsi="Times New Roman"/>
          <w:i/>
          <w:sz w:val="28"/>
          <w:szCs w:val="28"/>
        </w:rPr>
        <w:t>Транспорт</w:t>
      </w:r>
    </w:p>
    <w:p w:rsidR="00D77E2A" w:rsidRPr="002224D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Недостаточна развита сеть городского транспорта, часть отдалённых районов не охвачено автобусной сетью.</w:t>
      </w:r>
    </w:p>
    <w:p w:rsidR="00D77E2A" w:rsidRPr="002224D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 xml:space="preserve">На первую очередь предусмотреть реконструкцию основных </w:t>
      </w:r>
      <w:r w:rsidR="00D64EF4" w:rsidRPr="002224DA">
        <w:rPr>
          <w:rFonts w:ascii="Times New Roman" w:hAnsi="Times New Roman"/>
          <w:sz w:val="28"/>
          <w:szCs w:val="28"/>
        </w:rPr>
        <w:t>улиц и дорог</w:t>
      </w:r>
      <w:r w:rsidRPr="002224DA">
        <w:rPr>
          <w:rFonts w:ascii="Times New Roman" w:hAnsi="Times New Roman"/>
          <w:sz w:val="28"/>
          <w:szCs w:val="28"/>
        </w:rPr>
        <w:t xml:space="preserve"> с устройством тротуаров, водоотводов, полос зелёных насажд</w:t>
      </w:r>
      <w:r w:rsidR="00D64EF4" w:rsidRPr="002224DA">
        <w:rPr>
          <w:rFonts w:ascii="Times New Roman" w:hAnsi="Times New Roman"/>
          <w:sz w:val="28"/>
          <w:szCs w:val="28"/>
        </w:rPr>
        <w:t>ений;</w:t>
      </w:r>
    </w:p>
    <w:p w:rsidR="00D64EF4" w:rsidRPr="002224DA" w:rsidRDefault="00D64EF4" w:rsidP="00E65830">
      <w:pPr>
        <w:pStyle w:val="a7"/>
        <w:numPr>
          <w:ilvl w:val="0"/>
          <w:numId w:val="27"/>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Рассмотреть развитие улично-дорожной сети в новой ю</w:t>
      </w:r>
      <w:r w:rsidR="002224DA" w:rsidRPr="002224DA">
        <w:rPr>
          <w:rFonts w:ascii="Times New Roman" w:hAnsi="Times New Roman"/>
          <w:sz w:val="28"/>
          <w:szCs w:val="28"/>
        </w:rPr>
        <w:t>го-западной</w:t>
      </w:r>
      <w:r w:rsidRPr="002224DA">
        <w:rPr>
          <w:rFonts w:ascii="Times New Roman" w:hAnsi="Times New Roman"/>
          <w:sz w:val="28"/>
          <w:szCs w:val="28"/>
        </w:rPr>
        <w:t xml:space="preserve"> территории села, а также проектируемых микрорайонах в существующей застройке.</w:t>
      </w:r>
    </w:p>
    <w:p w:rsidR="00D77E2A" w:rsidRPr="002224DA" w:rsidRDefault="00D77E2A" w:rsidP="00D77E2A">
      <w:pPr>
        <w:spacing w:after="0" w:line="240" w:lineRule="auto"/>
        <w:jc w:val="both"/>
        <w:rPr>
          <w:rFonts w:ascii="Times New Roman" w:hAnsi="Times New Roman"/>
          <w:sz w:val="28"/>
          <w:szCs w:val="28"/>
        </w:rPr>
      </w:pPr>
    </w:p>
    <w:p w:rsidR="00D64EF4" w:rsidRPr="002224DA" w:rsidRDefault="00D64EF4" w:rsidP="00D77E2A">
      <w:pPr>
        <w:spacing w:after="0" w:line="240" w:lineRule="auto"/>
        <w:jc w:val="both"/>
        <w:rPr>
          <w:rFonts w:ascii="Times New Roman" w:hAnsi="Times New Roman"/>
          <w:sz w:val="28"/>
          <w:szCs w:val="28"/>
        </w:rPr>
      </w:pPr>
    </w:p>
    <w:p w:rsidR="00D77E2A" w:rsidRPr="002224DA" w:rsidRDefault="00D77E2A" w:rsidP="00D77E2A">
      <w:pPr>
        <w:spacing w:after="0" w:line="240" w:lineRule="auto"/>
        <w:jc w:val="both"/>
        <w:rPr>
          <w:rFonts w:ascii="Times New Roman" w:hAnsi="Times New Roman"/>
          <w:i/>
          <w:sz w:val="28"/>
          <w:szCs w:val="28"/>
        </w:rPr>
      </w:pPr>
      <w:r w:rsidRPr="002224DA">
        <w:rPr>
          <w:rFonts w:ascii="Times New Roman" w:hAnsi="Times New Roman"/>
          <w:i/>
          <w:sz w:val="28"/>
          <w:szCs w:val="28"/>
        </w:rPr>
        <w:t>Инженерная инфраструктура</w:t>
      </w:r>
    </w:p>
    <w:p w:rsidR="00D77E2A" w:rsidRPr="002224DA" w:rsidRDefault="00D77E2A" w:rsidP="00E65830">
      <w:pPr>
        <w:pStyle w:val="a7"/>
        <w:numPr>
          <w:ilvl w:val="0"/>
          <w:numId w:val="28"/>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Необходимо строительство ливневой канализации</w:t>
      </w:r>
      <w:r w:rsidR="0009343F" w:rsidRPr="002224DA">
        <w:rPr>
          <w:rFonts w:ascii="Times New Roman" w:hAnsi="Times New Roman"/>
          <w:sz w:val="28"/>
          <w:szCs w:val="28"/>
        </w:rPr>
        <w:t>;</w:t>
      </w:r>
    </w:p>
    <w:p w:rsidR="0009343F" w:rsidRPr="002224DA" w:rsidRDefault="0009343F" w:rsidP="00E65830">
      <w:pPr>
        <w:pStyle w:val="a7"/>
        <w:numPr>
          <w:ilvl w:val="0"/>
          <w:numId w:val="28"/>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Необходимо развивать систему водоснабжения, газоснабжения на всей территории села;</w:t>
      </w:r>
    </w:p>
    <w:p w:rsidR="0009343F" w:rsidRPr="002224DA" w:rsidRDefault="0009343F" w:rsidP="00E65830">
      <w:pPr>
        <w:pStyle w:val="a7"/>
        <w:numPr>
          <w:ilvl w:val="0"/>
          <w:numId w:val="28"/>
        </w:numPr>
        <w:spacing w:after="0" w:line="240" w:lineRule="auto"/>
        <w:ind w:left="357" w:hanging="357"/>
        <w:jc w:val="both"/>
        <w:rPr>
          <w:rFonts w:ascii="Times New Roman" w:hAnsi="Times New Roman"/>
          <w:sz w:val="28"/>
          <w:szCs w:val="28"/>
        </w:rPr>
      </w:pPr>
      <w:r w:rsidRPr="002224DA">
        <w:rPr>
          <w:rFonts w:ascii="Times New Roman" w:hAnsi="Times New Roman"/>
          <w:sz w:val="28"/>
          <w:szCs w:val="28"/>
        </w:rPr>
        <w:t xml:space="preserve">Предусмотреть канализование новой </w:t>
      </w:r>
      <w:r w:rsidR="002224DA" w:rsidRPr="002224DA">
        <w:rPr>
          <w:rFonts w:ascii="Times New Roman" w:hAnsi="Times New Roman"/>
          <w:sz w:val="28"/>
          <w:szCs w:val="28"/>
        </w:rPr>
        <w:t xml:space="preserve">малоэтажной и индивидуальной застройки </w:t>
      </w:r>
      <w:r w:rsidRPr="002224DA">
        <w:rPr>
          <w:rFonts w:ascii="Times New Roman" w:hAnsi="Times New Roman"/>
          <w:sz w:val="28"/>
          <w:szCs w:val="28"/>
        </w:rPr>
        <w:t xml:space="preserve"> территории, а также</w:t>
      </w:r>
      <w:r w:rsidR="002224DA">
        <w:rPr>
          <w:rFonts w:ascii="Times New Roman" w:hAnsi="Times New Roman"/>
          <w:sz w:val="28"/>
          <w:szCs w:val="28"/>
        </w:rPr>
        <w:t xml:space="preserve"> всех</w:t>
      </w:r>
      <w:r w:rsidRPr="002224DA">
        <w:rPr>
          <w:rFonts w:ascii="Times New Roman" w:hAnsi="Times New Roman"/>
          <w:sz w:val="28"/>
          <w:szCs w:val="28"/>
        </w:rPr>
        <w:t xml:space="preserve"> объектов культурно-бытового назначения. </w:t>
      </w:r>
    </w:p>
    <w:p w:rsidR="00D77E2A" w:rsidRPr="006F31D8" w:rsidRDefault="00D77E2A" w:rsidP="00D77E2A">
      <w:pPr>
        <w:pStyle w:val="afd"/>
        <w:rPr>
          <w:color w:val="FF0000"/>
        </w:rPr>
      </w:pPr>
    </w:p>
    <w:p w:rsidR="00D77E2A" w:rsidRPr="006F31D8" w:rsidRDefault="00D77E2A" w:rsidP="00D77E2A">
      <w:pPr>
        <w:pStyle w:val="a7"/>
        <w:spacing w:after="0" w:line="240" w:lineRule="auto"/>
        <w:ind w:left="0" w:firstLine="709"/>
        <w:jc w:val="both"/>
        <w:rPr>
          <w:rFonts w:ascii="Times New Roman" w:hAnsi="Times New Roman"/>
          <w:color w:val="FF0000"/>
          <w:sz w:val="28"/>
          <w:szCs w:val="28"/>
        </w:rPr>
        <w:sectPr w:rsidR="00D77E2A" w:rsidRPr="006F31D8" w:rsidSect="00B64763">
          <w:pgSz w:w="11906" w:h="16838"/>
          <w:pgMar w:top="851" w:right="566" w:bottom="1134" w:left="1418" w:header="708" w:footer="708" w:gutter="0"/>
          <w:cols w:space="708"/>
          <w:docGrid w:linePitch="360"/>
        </w:sectPr>
      </w:pPr>
    </w:p>
    <w:p w:rsidR="006F55DA" w:rsidRPr="007A4C13" w:rsidRDefault="006F55DA" w:rsidP="00E726C1">
      <w:pPr>
        <w:pStyle w:val="26"/>
      </w:pPr>
      <w:bookmarkStart w:id="47" w:name="_Toc298946383"/>
      <w:bookmarkStart w:id="48" w:name="_Toc370419297"/>
      <w:r w:rsidRPr="007A4C13">
        <w:lastRenderedPageBreak/>
        <w:t>2. Утвержденные документы территориального планирования Новосибирского области</w:t>
      </w:r>
      <w:r w:rsidR="00B96095" w:rsidRPr="007A4C13">
        <w:t xml:space="preserve"> и </w:t>
      </w:r>
      <w:r w:rsidR="00CD6A97" w:rsidRPr="007A4C13">
        <w:t>Новосибирского</w:t>
      </w:r>
      <w:r w:rsidR="00B96095" w:rsidRPr="007A4C13">
        <w:t xml:space="preserve"> района</w:t>
      </w:r>
      <w:r w:rsidRPr="007A4C13">
        <w:t xml:space="preserve"> </w:t>
      </w:r>
      <w:r w:rsidR="007E44EC" w:rsidRPr="007A4C13">
        <w:t xml:space="preserve"> и развитие территории Криводановского сельсовета</w:t>
      </w:r>
      <w:bookmarkEnd w:id="48"/>
    </w:p>
    <w:p w:rsidR="00E111B8" w:rsidRPr="007A4C13" w:rsidRDefault="00E111B8" w:rsidP="006F55DA">
      <w:pPr>
        <w:pStyle w:val="aff5"/>
      </w:pPr>
    </w:p>
    <w:p w:rsidR="007E44EC" w:rsidRPr="007A4C13" w:rsidRDefault="007E44EC" w:rsidP="007E44EC">
      <w:pPr>
        <w:autoSpaceDE w:val="0"/>
        <w:autoSpaceDN w:val="0"/>
        <w:adjustRightInd w:val="0"/>
        <w:spacing w:after="0" w:line="240" w:lineRule="auto"/>
        <w:ind w:left="709"/>
        <w:jc w:val="both"/>
        <w:outlineLvl w:val="0"/>
        <w:rPr>
          <w:rFonts w:ascii="Times New Roman" w:eastAsia="Times New Roman" w:hAnsi="Times New Roman"/>
          <w:b/>
          <w:bCs/>
          <w:sz w:val="28"/>
          <w:szCs w:val="28"/>
          <w:lang w:eastAsia="ru-RU"/>
        </w:rPr>
      </w:pPr>
      <w:bookmarkStart w:id="49" w:name="_Toc370419298"/>
      <w:r w:rsidRPr="007A4C13">
        <w:rPr>
          <w:rFonts w:ascii="Times New Roman" w:eastAsia="Times New Roman" w:hAnsi="Times New Roman"/>
          <w:b/>
          <w:bCs/>
          <w:sz w:val="28"/>
          <w:szCs w:val="28"/>
          <w:lang w:eastAsia="ru-RU"/>
        </w:rPr>
        <w:t xml:space="preserve">2.1. </w:t>
      </w:r>
      <w:bookmarkStart w:id="50" w:name="_Toc338260238"/>
      <w:r w:rsidRPr="007A4C13">
        <w:rPr>
          <w:rFonts w:ascii="Times New Roman" w:eastAsia="Times New Roman" w:hAnsi="Times New Roman"/>
          <w:b/>
          <w:bCs/>
          <w:sz w:val="28"/>
          <w:szCs w:val="28"/>
          <w:lang w:eastAsia="ru-RU"/>
        </w:rPr>
        <w:t xml:space="preserve">Сведения о планируемых для размещения на территории с. </w:t>
      </w:r>
      <w:r w:rsidR="006E0222" w:rsidRPr="007A4C13">
        <w:rPr>
          <w:rFonts w:ascii="Times New Roman" w:eastAsia="Times New Roman" w:hAnsi="Times New Roman"/>
          <w:b/>
          <w:bCs/>
          <w:sz w:val="28"/>
          <w:szCs w:val="28"/>
          <w:lang w:eastAsia="ru-RU"/>
        </w:rPr>
        <w:t>Марусино</w:t>
      </w:r>
      <w:r w:rsidRPr="007A4C13">
        <w:rPr>
          <w:rFonts w:ascii="Times New Roman" w:eastAsia="Times New Roman" w:hAnsi="Times New Roman"/>
          <w:b/>
          <w:bCs/>
          <w:sz w:val="28"/>
          <w:szCs w:val="28"/>
          <w:lang w:eastAsia="ru-RU"/>
        </w:rPr>
        <w:t xml:space="preserve"> объектов федерального значения, объектов регионального значения</w:t>
      </w:r>
      <w:bookmarkEnd w:id="49"/>
      <w:bookmarkEnd w:id="50"/>
    </w:p>
    <w:p w:rsidR="007E44EC" w:rsidRPr="007A4C13" w:rsidRDefault="007E44EC" w:rsidP="001B6E73">
      <w:pPr>
        <w:pStyle w:val="S8"/>
        <w:rPr>
          <w:b/>
          <w:bCs/>
          <w:szCs w:val="28"/>
        </w:rPr>
      </w:pPr>
    </w:p>
    <w:p w:rsidR="007A4C13" w:rsidRPr="007A4C13" w:rsidRDefault="007A4C13" w:rsidP="007A4C13">
      <w:pPr>
        <w:spacing w:after="0" w:line="240" w:lineRule="auto"/>
        <w:ind w:firstLine="709"/>
        <w:jc w:val="both"/>
        <w:rPr>
          <w:rFonts w:ascii="Times New Roman" w:hAnsi="Times New Roman"/>
          <w:sz w:val="28"/>
          <w:szCs w:val="24"/>
        </w:rPr>
      </w:pPr>
      <w:r w:rsidRPr="007A4C13">
        <w:rPr>
          <w:rFonts w:ascii="Times New Roman" w:hAnsi="Times New Roman"/>
          <w:sz w:val="28"/>
          <w:szCs w:val="24"/>
        </w:rPr>
        <w:t>Схема территориального планирования Новосибирской области, (далее Схема) утверждена постановлением администрации Новосибирской области  07.09.2009 № 339-па не предусматривает размещение объектов федерального и регионального значения на территории с. Марусино.</w:t>
      </w:r>
    </w:p>
    <w:p w:rsidR="007A4C13" w:rsidRPr="007A4C13" w:rsidRDefault="007A4C13" w:rsidP="007A4C13">
      <w:pPr>
        <w:spacing w:after="0" w:line="240" w:lineRule="auto"/>
        <w:ind w:left="-284" w:firstLine="284"/>
        <w:jc w:val="both"/>
        <w:rPr>
          <w:rFonts w:ascii="Times New Roman" w:hAnsi="Times New Roman"/>
          <w:sz w:val="28"/>
          <w:szCs w:val="24"/>
          <w:highlight w:val="yellow"/>
        </w:rPr>
      </w:pPr>
    </w:p>
    <w:p w:rsidR="007E44EC" w:rsidRPr="007A4C13" w:rsidRDefault="007E44EC" w:rsidP="007E44EC">
      <w:pPr>
        <w:autoSpaceDE w:val="0"/>
        <w:autoSpaceDN w:val="0"/>
        <w:adjustRightInd w:val="0"/>
        <w:spacing w:after="0" w:line="240" w:lineRule="auto"/>
        <w:ind w:left="709"/>
        <w:jc w:val="both"/>
        <w:outlineLvl w:val="0"/>
        <w:rPr>
          <w:rFonts w:ascii="Times New Roman" w:eastAsia="Times New Roman" w:hAnsi="Times New Roman"/>
          <w:b/>
          <w:bCs/>
          <w:sz w:val="28"/>
          <w:szCs w:val="28"/>
          <w:lang w:eastAsia="ru-RU"/>
        </w:rPr>
      </w:pPr>
      <w:bookmarkStart w:id="51" w:name="_Toc338260241"/>
      <w:bookmarkStart w:id="52" w:name="_Toc370419299"/>
      <w:r w:rsidRPr="007A4C13">
        <w:rPr>
          <w:rFonts w:ascii="Times New Roman" w:eastAsia="Times New Roman" w:hAnsi="Times New Roman"/>
          <w:b/>
          <w:bCs/>
          <w:sz w:val="28"/>
          <w:szCs w:val="28"/>
          <w:lang w:eastAsia="ru-RU"/>
        </w:rPr>
        <w:t xml:space="preserve">2.2. Сведения о планируемых для размещения на территории с. </w:t>
      </w:r>
      <w:r w:rsidR="006E0222" w:rsidRPr="007A4C13">
        <w:rPr>
          <w:rFonts w:ascii="Times New Roman" w:eastAsia="Times New Roman" w:hAnsi="Times New Roman"/>
          <w:b/>
          <w:bCs/>
          <w:sz w:val="28"/>
          <w:szCs w:val="28"/>
          <w:lang w:eastAsia="ru-RU"/>
        </w:rPr>
        <w:t>Марусино</w:t>
      </w:r>
      <w:r w:rsidRPr="007A4C13">
        <w:rPr>
          <w:rFonts w:ascii="Times New Roman" w:eastAsia="Times New Roman" w:hAnsi="Times New Roman"/>
          <w:b/>
          <w:bCs/>
          <w:sz w:val="28"/>
          <w:szCs w:val="28"/>
          <w:lang w:eastAsia="ru-RU"/>
        </w:rPr>
        <w:t xml:space="preserve"> объектов местного значения муниципального района</w:t>
      </w:r>
      <w:bookmarkEnd w:id="51"/>
      <w:bookmarkEnd w:id="52"/>
    </w:p>
    <w:p w:rsidR="007E44EC" w:rsidRPr="007A4C13" w:rsidRDefault="007E44EC" w:rsidP="007E44EC">
      <w:pPr>
        <w:autoSpaceDE w:val="0"/>
        <w:autoSpaceDN w:val="0"/>
        <w:adjustRightInd w:val="0"/>
        <w:spacing w:after="0" w:line="240" w:lineRule="auto"/>
        <w:ind w:left="709"/>
        <w:jc w:val="both"/>
        <w:outlineLvl w:val="0"/>
        <w:rPr>
          <w:rFonts w:ascii="Times New Roman" w:eastAsia="Times New Roman" w:hAnsi="Times New Roman"/>
          <w:b/>
          <w:bCs/>
          <w:sz w:val="28"/>
          <w:szCs w:val="28"/>
          <w:lang w:eastAsia="ru-RU"/>
        </w:rPr>
      </w:pPr>
    </w:p>
    <w:p w:rsidR="007A4C13" w:rsidRPr="007A4C13" w:rsidRDefault="007A4C13" w:rsidP="007A4C13">
      <w:pPr>
        <w:spacing w:after="0" w:line="240" w:lineRule="auto"/>
        <w:ind w:firstLine="851"/>
        <w:jc w:val="both"/>
        <w:rPr>
          <w:rFonts w:ascii="Times New Roman" w:hAnsi="Times New Roman"/>
          <w:sz w:val="28"/>
          <w:szCs w:val="24"/>
        </w:rPr>
      </w:pPr>
      <w:r w:rsidRPr="007A4C13">
        <w:rPr>
          <w:rFonts w:ascii="Times New Roman" w:hAnsi="Times New Roman"/>
          <w:sz w:val="28"/>
          <w:szCs w:val="24"/>
        </w:rPr>
        <w:t>Схема территориального планирования Новосибирского муниципального района утверждена решением 8-й сессии Совета депутатов Новосибирского района 2-го созыва, от 17.12.2010, № 12. Объектов местного значения муниципального района проектом Схемы территориального планирования не предусмотрено.</w:t>
      </w:r>
    </w:p>
    <w:p w:rsidR="007A4C13" w:rsidRPr="007A4C13" w:rsidRDefault="007A4C13" w:rsidP="007A4C13">
      <w:pPr>
        <w:spacing w:after="0" w:line="240" w:lineRule="auto"/>
        <w:ind w:left="-284" w:firstLine="284"/>
        <w:jc w:val="both"/>
        <w:rPr>
          <w:rFonts w:ascii="Times New Roman" w:hAnsi="Times New Roman"/>
          <w:sz w:val="28"/>
          <w:szCs w:val="24"/>
          <w:highlight w:val="yellow"/>
        </w:rPr>
      </w:pPr>
    </w:p>
    <w:p w:rsidR="007E44EC" w:rsidRPr="006F31D8" w:rsidRDefault="007E44EC" w:rsidP="007E44EC">
      <w:pPr>
        <w:spacing w:after="0" w:line="240" w:lineRule="auto"/>
        <w:ind w:left="-284" w:firstLine="284"/>
        <w:jc w:val="both"/>
        <w:rPr>
          <w:rFonts w:ascii="Times New Roman" w:hAnsi="Times New Roman"/>
          <w:color w:val="FF0000"/>
          <w:sz w:val="28"/>
          <w:szCs w:val="24"/>
        </w:rPr>
      </w:pPr>
    </w:p>
    <w:p w:rsidR="007E44EC" w:rsidRPr="006F31D8" w:rsidRDefault="007E44EC" w:rsidP="007E44EC">
      <w:pPr>
        <w:pStyle w:val="a7"/>
        <w:autoSpaceDE w:val="0"/>
        <w:autoSpaceDN w:val="0"/>
        <w:adjustRightInd w:val="0"/>
        <w:spacing w:after="0" w:line="240" w:lineRule="auto"/>
        <w:ind w:left="567"/>
        <w:jc w:val="both"/>
        <w:rPr>
          <w:rFonts w:ascii="Times New Roman" w:hAnsi="Times New Roman"/>
          <w:color w:val="FF0000"/>
          <w:sz w:val="28"/>
          <w:szCs w:val="28"/>
          <w:highlight w:val="yellow"/>
        </w:rPr>
      </w:pPr>
    </w:p>
    <w:p w:rsidR="008F5CD8" w:rsidRPr="006F31D8" w:rsidRDefault="008F5CD8" w:rsidP="006F55DA">
      <w:pPr>
        <w:pStyle w:val="aff5"/>
        <w:rPr>
          <w:color w:val="FF0000"/>
        </w:rPr>
      </w:pPr>
    </w:p>
    <w:p w:rsidR="008F5CD8" w:rsidRPr="006F31D8" w:rsidRDefault="008F5CD8" w:rsidP="006F55DA">
      <w:pPr>
        <w:pStyle w:val="aff5"/>
        <w:rPr>
          <w:color w:val="FF0000"/>
        </w:rPr>
        <w:sectPr w:rsidR="008F5CD8" w:rsidRPr="006F31D8" w:rsidSect="00412957">
          <w:headerReference w:type="even" r:id="rId23"/>
          <w:headerReference w:type="default" r:id="rId24"/>
          <w:pgSz w:w="11906" w:h="16838"/>
          <w:pgMar w:top="1134" w:right="850" w:bottom="1134" w:left="1418" w:header="708" w:footer="708" w:gutter="0"/>
          <w:cols w:space="708"/>
          <w:docGrid w:linePitch="360"/>
        </w:sectPr>
      </w:pPr>
    </w:p>
    <w:p w:rsidR="007E44EC" w:rsidRPr="007A4C13" w:rsidRDefault="00CB0C1B" w:rsidP="007E44EC">
      <w:pPr>
        <w:pStyle w:val="26"/>
      </w:pPr>
      <w:bookmarkStart w:id="53" w:name="_Toc370419300"/>
      <w:r w:rsidRPr="007A4C13">
        <w:lastRenderedPageBreak/>
        <w:t>3</w:t>
      </w:r>
      <w:r w:rsidR="00E003BC" w:rsidRPr="007A4C13">
        <w:t>.</w:t>
      </w:r>
      <w:r w:rsidR="002500DB" w:rsidRPr="007A4C13">
        <w:t xml:space="preserve"> </w:t>
      </w:r>
      <w:bookmarkStart w:id="54" w:name="_Toc302122702"/>
      <w:r w:rsidR="007E44EC" w:rsidRPr="007A4C13">
        <w:t>Перечень мероприятий  комплексной программы социально-экономического развития Криводановкого сельсовета на 2011-2025гг</w:t>
      </w:r>
      <w:bookmarkEnd w:id="53"/>
      <w:bookmarkEnd w:id="54"/>
    </w:p>
    <w:p w:rsidR="002500DB" w:rsidRPr="007A4C13" w:rsidRDefault="002500DB" w:rsidP="00E726C1">
      <w:pPr>
        <w:pStyle w:val="26"/>
      </w:pPr>
    </w:p>
    <w:p w:rsidR="00E111B8" w:rsidRPr="007A4C13" w:rsidRDefault="00E111B8" w:rsidP="00554FE3">
      <w:pPr>
        <w:pStyle w:val="afd"/>
        <w:ind w:firstLine="709"/>
        <w:rPr>
          <w:sz w:val="28"/>
          <w:szCs w:val="28"/>
        </w:rPr>
      </w:pPr>
    </w:p>
    <w:bookmarkEnd w:id="47"/>
    <w:p w:rsidR="007A4C13" w:rsidRPr="007A4C13" w:rsidRDefault="007A4C13" w:rsidP="007A4C13">
      <w:pPr>
        <w:pStyle w:val="S8"/>
      </w:pPr>
      <w:r w:rsidRPr="007A4C13">
        <w:t xml:space="preserve">Комплексная Программа социально-экономического развития Криводановкого сельсовета представляет собой комплексную систему целевых ориентиров социально-экономического развития  и планируемых эффективных методов и средств достижения указанных ориентиров.  </w:t>
      </w:r>
    </w:p>
    <w:p w:rsidR="007A4C13" w:rsidRPr="007A4C13" w:rsidRDefault="007A4C13" w:rsidP="007A4C13">
      <w:pPr>
        <w:spacing w:after="0" w:line="240" w:lineRule="auto"/>
        <w:ind w:firstLine="709"/>
        <w:jc w:val="both"/>
        <w:rPr>
          <w:rFonts w:ascii="Times New Roman" w:hAnsi="Times New Roman"/>
          <w:sz w:val="28"/>
          <w:szCs w:val="28"/>
        </w:rPr>
      </w:pPr>
      <w:r w:rsidRPr="007A4C13">
        <w:rPr>
          <w:rFonts w:ascii="Times New Roman" w:hAnsi="Times New Roman"/>
          <w:sz w:val="28"/>
          <w:szCs w:val="28"/>
        </w:rPr>
        <w:t>В программе социально-экономического развития на 2011-2025 гг. отмечены следующие мероприятия, которые касаются с. Марусино:</w:t>
      </w:r>
    </w:p>
    <w:p w:rsidR="007A4C13" w:rsidRPr="007A4C13" w:rsidRDefault="007A4C13" w:rsidP="007A4C13">
      <w:pPr>
        <w:pStyle w:val="a7"/>
        <w:numPr>
          <w:ilvl w:val="0"/>
          <w:numId w:val="64"/>
        </w:numPr>
        <w:autoSpaceDE w:val="0"/>
        <w:autoSpaceDN w:val="0"/>
        <w:adjustRightInd w:val="0"/>
        <w:spacing w:after="0" w:line="240" w:lineRule="auto"/>
        <w:ind w:left="426" w:firstLine="283"/>
        <w:contextualSpacing w:val="0"/>
        <w:jc w:val="both"/>
        <w:rPr>
          <w:rFonts w:ascii="Times New Roman" w:hAnsi="Times New Roman"/>
          <w:sz w:val="28"/>
          <w:szCs w:val="28"/>
        </w:rPr>
      </w:pPr>
      <w:r w:rsidRPr="007A4C13">
        <w:rPr>
          <w:rFonts w:ascii="Times New Roman" w:hAnsi="Times New Roman"/>
          <w:sz w:val="28"/>
          <w:szCs w:val="28"/>
        </w:rPr>
        <w:t>строительство спортивного сооружения;</w:t>
      </w:r>
    </w:p>
    <w:p w:rsidR="007A4C13" w:rsidRPr="007A4C13" w:rsidRDefault="007A4C13" w:rsidP="007A4C13">
      <w:pPr>
        <w:pStyle w:val="a7"/>
        <w:numPr>
          <w:ilvl w:val="0"/>
          <w:numId w:val="64"/>
        </w:numPr>
        <w:spacing w:after="0" w:line="240" w:lineRule="auto"/>
        <w:ind w:left="425" w:firstLine="284"/>
        <w:contextualSpacing w:val="0"/>
        <w:rPr>
          <w:rFonts w:ascii="Times New Roman" w:hAnsi="Times New Roman"/>
          <w:sz w:val="28"/>
          <w:szCs w:val="28"/>
        </w:rPr>
      </w:pPr>
      <w:r w:rsidRPr="007A4C13">
        <w:rPr>
          <w:rFonts w:ascii="Times New Roman" w:hAnsi="Times New Roman"/>
          <w:sz w:val="28"/>
          <w:szCs w:val="28"/>
        </w:rPr>
        <w:t>строительство водопровода и подключение села Марусино к Горводоканалу;</w:t>
      </w:r>
    </w:p>
    <w:p w:rsidR="007A4C13" w:rsidRPr="007A4C13" w:rsidRDefault="007A4C13" w:rsidP="007A4C13">
      <w:pPr>
        <w:pStyle w:val="a7"/>
        <w:numPr>
          <w:ilvl w:val="0"/>
          <w:numId w:val="64"/>
        </w:numPr>
        <w:spacing w:after="0" w:line="240" w:lineRule="auto"/>
        <w:ind w:left="425" w:firstLine="284"/>
        <w:contextualSpacing w:val="0"/>
        <w:rPr>
          <w:rFonts w:ascii="Times New Roman" w:hAnsi="Times New Roman"/>
          <w:sz w:val="28"/>
          <w:szCs w:val="28"/>
        </w:rPr>
      </w:pPr>
      <w:r w:rsidRPr="007A4C13">
        <w:rPr>
          <w:rFonts w:ascii="Times New Roman" w:hAnsi="Times New Roman"/>
          <w:sz w:val="28"/>
          <w:szCs w:val="28"/>
        </w:rPr>
        <w:t>привести в работоспособное состояние источники противопожарного водоснабжения (водонапорная башня в с. Марусино);</w:t>
      </w:r>
    </w:p>
    <w:p w:rsidR="007A4C13" w:rsidRPr="00CA167C" w:rsidRDefault="007A4C13" w:rsidP="007A4C13">
      <w:pPr>
        <w:pStyle w:val="a7"/>
        <w:numPr>
          <w:ilvl w:val="0"/>
          <w:numId w:val="64"/>
        </w:numPr>
        <w:autoSpaceDE w:val="0"/>
        <w:autoSpaceDN w:val="0"/>
        <w:adjustRightInd w:val="0"/>
        <w:spacing w:after="0" w:line="240" w:lineRule="auto"/>
        <w:ind w:left="425" w:firstLine="284"/>
        <w:contextualSpacing w:val="0"/>
        <w:jc w:val="both"/>
        <w:rPr>
          <w:rFonts w:ascii="Times New Roman" w:hAnsi="Times New Roman"/>
          <w:sz w:val="28"/>
          <w:szCs w:val="28"/>
        </w:rPr>
      </w:pPr>
      <w:r w:rsidRPr="007A4C13">
        <w:rPr>
          <w:rFonts w:ascii="Times New Roman" w:hAnsi="Times New Roman"/>
          <w:sz w:val="28"/>
          <w:szCs w:val="28"/>
        </w:rPr>
        <w:t>строительство</w:t>
      </w:r>
      <w:r w:rsidRPr="00CA167C">
        <w:rPr>
          <w:rFonts w:ascii="Times New Roman" w:hAnsi="Times New Roman"/>
          <w:sz w:val="28"/>
          <w:szCs w:val="28"/>
        </w:rPr>
        <w:t xml:space="preserve"> индивидуальных и многоквартирных жилых домов;</w:t>
      </w:r>
    </w:p>
    <w:p w:rsidR="007A4C13" w:rsidRPr="00CA167C" w:rsidRDefault="007A4C13" w:rsidP="007A4C13">
      <w:pPr>
        <w:pStyle w:val="a7"/>
        <w:numPr>
          <w:ilvl w:val="0"/>
          <w:numId w:val="64"/>
        </w:numPr>
        <w:autoSpaceDE w:val="0"/>
        <w:autoSpaceDN w:val="0"/>
        <w:adjustRightInd w:val="0"/>
        <w:spacing w:after="0" w:line="240" w:lineRule="auto"/>
        <w:ind w:left="425" w:firstLine="284"/>
        <w:contextualSpacing w:val="0"/>
        <w:jc w:val="both"/>
        <w:rPr>
          <w:rFonts w:ascii="Times New Roman" w:hAnsi="Times New Roman"/>
          <w:sz w:val="28"/>
          <w:szCs w:val="28"/>
        </w:rPr>
      </w:pPr>
      <w:r w:rsidRPr="00CA167C">
        <w:rPr>
          <w:rFonts w:ascii="Times New Roman" w:hAnsi="Times New Roman"/>
          <w:sz w:val="28"/>
          <w:szCs w:val="28"/>
        </w:rPr>
        <w:t>подготовка проектно-сметной документации на строительство газопровода высокого и низкого давления;</w:t>
      </w:r>
    </w:p>
    <w:p w:rsidR="007A4C13" w:rsidRPr="00CA167C" w:rsidRDefault="007A4C13" w:rsidP="007A4C13">
      <w:pPr>
        <w:pStyle w:val="a7"/>
        <w:numPr>
          <w:ilvl w:val="0"/>
          <w:numId w:val="64"/>
        </w:numPr>
        <w:autoSpaceDE w:val="0"/>
        <w:autoSpaceDN w:val="0"/>
        <w:adjustRightInd w:val="0"/>
        <w:spacing w:after="0" w:line="240" w:lineRule="auto"/>
        <w:ind w:left="425" w:firstLine="284"/>
        <w:contextualSpacing w:val="0"/>
        <w:jc w:val="both"/>
        <w:rPr>
          <w:rFonts w:ascii="Times New Roman" w:hAnsi="Times New Roman"/>
          <w:sz w:val="28"/>
          <w:szCs w:val="28"/>
        </w:rPr>
      </w:pPr>
      <w:r w:rsidRPr="00CA167C">
        <w:rPr>
          <w:rFonts w:ascii="Times New Roman" w:hAnsi="Times New Roman"/>
          <w:sz w:val="28"/>
          <w:szCs w:val="28"/>
        </w:rPr>
        <w:t>строительство и ремонт дорог в селе Марусино, автодороги Новосибирск – с. Криводановска;</w:t>
      </w:r>
    </w:p>
    <w:p w:rsidR="007A4C13" w:rsidRPr="00CA167C" w:rsidRDefault="007A4C13" w:rsidP="007A4C13">
      <w:pPr>
        <w:pStyle w:val="a7"/>
        <w:numPr>
          <w:ilvl w:val="0"/>
          <w:numId w:val="64"/>
        </w:numPr>
        <w:autoSpaceDE w:val="0"/>
        <w:autoSpaceDN w:val="0"/>
        <w:adjustRightInd w:val="0"/>
        <w:spacing w:after="0" w:line="240" w:lineRule="auto"/>
        <w:ind w:left="425" w:firstLine="284"/>
        <w:contextualSpacing w:val="0"/>
        <w:jc w:val="both"/>
        <w:rPr>
          <w:rFonts w:ascii="Times New Roman" w:hAnsi="Times New Roman"/>
          <w:sz w:val="28"/>
          <w:szCs w:val="28"/>
        </w:rPr>
      </w:pPr>
      <w:r w:rsidRPr="00CA167C">
        <w:rPr>
          <w:rFonts w:ascii="Times New Roman" w:hAnsi="Times New Roman"/>
          <w:sz w:val="28"/>
          <w:szCs w:val="28"/>
        </w:rPr>
        <w:t>оборудовать площадку с твердым покрытием (подъезд к естественным водоемам для забора воды);</w:t>
      </w:r>
    </w:p>
    <w:p w:rsidR="007A4C13" w:rsidRDefault="007A4C13" w:rsidP="007A4C13">
      <w:pPr>
        <w:pStyle w:val="a7"/>
        <w:numPr>
          <w:ilvl w:val="0"/>
          <w:numId w:val="64"/>
        </w:numPr>
        <w:autoSpaceDE w:val="0"/>
        <w:autoSpaceDN w:val="0"/>
        <w:adjustRightInd w:val="0"/>
        <w:spacing w:after="0" w:line="240" w:lineRule="auto"/>
        <w:ind w:left="425" w:firstLine="284"/>
        <w:contextualSpacing w:val="0"/>
        <w:jc w:val="both"/>
        <w:rPr>
          <w:rFonts w:ascii="Times New Roman" w:hAnsi="Times New Roman"/>
          <w:sz w:val="28"/>
          <w:szCs w:val="28"/>
        </w:rPr>
      </w:pPr>
      <w:r w:rsidRPr="00CA167C">
        <w:rPr>
          <w:rFonts w:ascii="Times New Roman" w:hAnsi="Times New Roman"/>
          <w:sz w:val="28"/>
          <w:szCs w:val="28"/>
        </w:rPr>
        <w:t>установить устройство звуковой сигнализации на территории с. Марусино.</w:t>
      </w:r>
    </w:p>
    <w:p w:rsidR="007A4C13" w:rsidRDefault="007A4C13" w:rsidP="007A4C13">
      <w:pPr>
        <w:pStyle w:val="a7"/>
        <w:autoSpaceDE w:val="0"/>
        <w:autoSpaceDN w:val="0"/>
        <w:adjustRightInd w:val="0"/>
        <w:spacing w:after="0" w:line="240" w:lineRule="auto"/>
        <w:contextualSpacing w:val="0"/>
        <w:jc w:val="both"/>
        <w:rPr>
          <w:rFonts w:ascii="Times New Roman" w:hAnsi="Times New Roman"/>
          <w:sz w:val="28"/>
          <w:szCs w:val="28"/>
        </w:rPr>
      </w:pPr>
    </w:p>
    <w:p w:rsidR="007A4C13" w:rsidRDefault="007A4C13"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633760" w:rsidRDefault="00633760" w:rsidP="007A4C13">
      <w:pPr>
        <w:pStyle w:val="a7"/>
        <w:autoSpaceDE w:val="0"/>
        <w:autoSpaceDN w:val="0"/>
        <w:adjustRightInd w:val="0"/>
        <w:spacing w:after="0" w:line="240" w:lineRule="auto"/>
        <w:contextualSpacing w:val="0"/>
        <w:jc w:val="both"/>
        <w:rPr>
          <w:rFonts w:ascii="Times New Roman" w:hAnsi="Times New Roman"/>
          <w:sz w:val="28"/>
          <w:szCs w:val="28"/>
        </w:rPr>
      </w:pPr>
    </w:p>
    <w:p w:rsidR="007A4C13" w:rsidRPr="00CA167C" w:rsidRDefault="007A4C13" w:rsidP="007A4C13">
      <w:pPr>
        <w:pStyle w:val="a7"/>
        <w:autoSpaceDE w:val="0"/>
        <w:autoSpaceDN w:val="0"/>
        <w:adjustRightInd w:val="0"/>
        <w:spacing w:after="0" w:line="240" w:lineRule="auto"/>
        <w:contextualSpacing w:val="0"/>
        <w:jc w:val="both"/>
        <w:rPr>
          <w:rFonts w:ascii="Times New Roman" w:hAnsi="Times New Roman"/>
          <w:sz w:val="28"/>
          <w:szCs w:val="28"/>
        </w:rPr>
      </w:pPr>
    </w:p>
    <w:p w:rsidR="00247AFD" w:rsidRPr="007A4C13" w:rsidRDefault="00497C59" w:rsidP="00E726C1">
      <w:pPr>
        <w:pStyle w:val="26"/>
      </w:pPr>
      <w:bookmarkStart w:id="55" w:name="_Toc370419301"/>
      <w:r w:rsidRPr="007A4C13">
        <w:lastRenderedPageBreak/>
        <w:t>4</w:t>
      </w:r>
      <w:r w:rsidR="00515DF1" w:rsidRPr="007A4C13">
        <w:t xml:space="preserve">. </w:t>
      </w:r>
      <w:r w:rsidR="00247AFD" w:rsidRPr="007A4C13">
        <w:t>Обоснование выбранного варианта размещения объектов местного значения</w:t>
      </w:r>
      <w:bookmarkEnd w:id="55"/>
      <w:r w:rsidR="00247AFD" w:rsidRPr="007A4C13">
        <w:t xml:space="preserve"> </w:t>
      </w:r>
    </w:p>
    <w:p w:rsidR="003F47DD" w:rsidRPr="007A4C13" w:rsidRDefault="003F47DD" w:rsidP="008875DF">
      <w:pPr>
        <w:pStyle w:val="S8"/>
        <w:ind w:left="1429" w:firstLine="0"/>
        <w:rPr>
          <w:i/>
          <w:szCs w:val="28"/>
        </w:rPr>
      </w:pPr>
    </w:p>
    <w:p w:rsidR="00DF5B04" w:rsidRPr="007A4C13" w:rsidRDefault="00497C59" w:rsidP="00E726C1">
      <w:pPr>
        <w:pStyle w:val="26"/>
      </w:pPr>
      <w:bookmarkStart w:id="56" w:name="_Toc370419302"/>
      <w:r w:rsidRPr="007A4C13">
        <w:t>4</w:t>
      </w:r>
      <w:r w:rsidR="00515DF1" w:rsidRPr="007A4C13">
        <w:t xml:space="preserve">.1 </w:t>
      </w:r>
      <w:r w:rsidR="00AC2474" w:rsidRPr="007A4C13">
        <w:t>Приоритетные направления экономического развития</w:t>
      </w:r>
      <w:bookmarkEnd w:id="56"/>
    </w:p>
    <w:p w:rsidR="00DF5B04" w:rsidRPr="007A4C13" w:rsidRDefault="00DF5B04" w:rsidP="00DF5B04">
      <w:pPr>
        <w:pStyle w:val="S8"/>
        <w:rPr>
          <w:szCs w:val="28"/>
        </w:rPr>
      </w:pPr>
    </w:p>
    <w:p w:rsidR="007A4C13" w:rsidRPr="007A4C13" w:rsidRDefault="007A4C13" w:rsidP="007A4C13">
      <w:pPr>
        <w:spacing w:before="120" w:after="0" w:line="240" w:lineRule="auto"/>
        <w:ind w:firstLine="709"/>
        <w:jc w:val="both"/>
        <w:rPr>
          <w:rFonts w:ascii="Times New Roman" w:hAnsi="Times New Roman"/>
          <w:sz w:val="28"/>
          <w:szCs w:val="28"/>
        </w:rPr>
      </w:pPr>
      <w:r w:rsidRPr="007A4C13">
        <w:rPr>
          <w:rFonts w:ascii="Times New Roman" w:hAnsi="Times New Roman"/>
          <w:sz w:val="28"/>
          <w:szCs w:val="28"/>
        </w:rPr>
        <w:t>Предложения по социально-экономическому развитию с. Марусино основаны на эволюционном принципе, который в отличие от «революционного» предполагает использовать преимущественно инерционные силы развития, сочетающиеся с использованием внутренних ресурсов и возможностей. Однако, учитывая то, что с. Марусино к расчётному сроку может превратиться в подцентр Новосибирской агломерации с соответственным выносом в него части функций, даже эволюционное развитие предполагает существенный рост.</w:t>
      </w:r>
    </w:p>
    <w:p w:rsidR="007A4C13" w:rsidRPr="00C62287" w:rsidRDefault="007A4C13" w:rsidP="007A4C13">
      <w:pPr>
        <w:spacing w:after="0" w:line="240" w:lineRule="auto"/>
        <w:ind w:firstLine="709"/>
        <w:jc w:val="both"/>
        <w:rPr>
          <w:rFonts w:ascii="Times New Roman" w:hAnsi="Times New Roman"/>
          <w:sz w:val="28"/>
          <w:szCs w:val="28"/>
        </w:rPr>
      </w:pPr>
      <w:r w:rsidRPr="007A4C13">
        <w:rPr>
          <w:rFonts w:ascii="Times New Roman" w:hAnsi="Times New Roman"/>
          <w:sz w:val="28"/>
          <w:szCs w:val="28"/>
        </w:rPr>
        <w:t>С. Марусино анализируется как элемент Новосибирской агломерации и Новосибирского района, его развитие не должно происходить за счёт ущерба для других территорий</w:t>
      </w:r>
      <w:r w:rsidRPr="00C62287">
        <w:rPr>
          <w:rFonts w:ascii="Times New Roman" w:hAnsi="Times New Roman"/>
          <w:sz w:val="28"/>
          <w:szCs w:val="28"/>
        </w:rPr>
        <w:t xml:space="preserve">. Предложения по направлениям развития экономики на использовании внутренних ресурсов; государственное финансирование не исключается, но рассматривается только в качестве дополнительного (неосновного) источника. В то же время без государственного регулирования и определенного целенаправленного воздействия со стороны администрации полноценное развитие экономики невозможно. </w:t>
      </w:r>
    </w:p>
    <w:p w:rsidR="007A4C13" w:rsidRPr="00C62287" w:rsidRDefault="007A4C13" w:rsidP="007A4C13">
      <w:pPr>
        <w:spacing w:after="0" w:line="240" w:lineRule="auto"/>
        <w:ind w:firstLine="709"/>
        <w:jc w:val="both"/>
        <w:rPr>
          <w:rFonts w:ascii="Times New Roman" w:hAnsi="Times New Roman"/>
          <w:sz w:val="28"/>
          <w:szCs w:val="28"/>
        </w:rPr>
      </w:pPr>
      <w:r w:rsidRPr="00C62287">
        <w:rPr>
          <w:rFonts w:ascii="Times New Roman" w:hAnsi="Times New Roman"/>
          <w:sz w:val="28"/>
          <w:szCs w:val="28"/>
        </w:rPr>
        <w:t>Расчётный период равен 20 годам. Рыночный уклад экономики России, участие большого числа независимых субъектов в производстве продукции, отсутствие соответствующих законодательных рычагов, не позволяют сформировать программу развития с. Марусино, содержащую жесткую регламентацию направлений деятельности и плановые показатели. Кроме того, существование здоровой конкуренции является мощным стимулирующим фактором. Таким образом, задача экономического планирования состоит в выявлении оптимальных направлений развития. В дальнейшем эти направления можно рекомендовать хозяйствующим субъектам для реализации.</w:t>
      </w:r>
    </w:p>
    <w:p w:rsidR="007A4C13" w:rsidRPr="00C62287" w:rsidRDefault="007A4C13" w:rsidP="007A4C13">
      <w:pPr>
        <w:spacing w:after="0" w:line="240" w:lineRule="auto"/>
        <w:ind w:firstLine="709"/>
        <w:jc w:val="both"/>
        <w:rPr>
          <w:rFonts w:ascii="Times New Roman" w:hAnsi="Times New Roman"/>
          <w:sz w:val="28"/>
          <w:szCs w:val="28"/>
        </w:rPr>
      </w:pPr>
      <w:r w:rsidRPr="00C62287">
        <w:rPr>
          <w:rFonts w:ascii="Times New Roman" w:hAnsi="Times New Roman"/>
          <w:sz w:val="28"/>
          <w:szCs w:val="28"/>
        </w:rPr>
        <w:t>Перспективными направления хозяйственной деятельности и инвестиционной политики на территории с. Марусино является:</w:t>
      </w:r>
    </w:p>
    <w:p w:rsidR="007A4C13" w:rsidRPr="00C62287" w:rsidRDefault="007A4C13" w:rsidP="007A4C13">
      <w:pPr>
        <w:pStyle w:val="a7"/>
        <w:numPr>
          <w:ilvl w:val="0"/>
          <w:numId w:val="47"/>
        </w:numPr>
        <w:spacing w:after="0" w:line="240" w:lineRule="auto"/>
        <w:ind w:left="993"/>
        <w:contextualSpacing w:val="0"/>
        <w:jc w:val="both"/>
        <w:rPr>
          <w:rFonts w:ascii="Times New Roman" w:hAnsi="Times New Roman"/>
          <w:sz w:val="28"/>
          <w:szCs w:val="28"/>
        </w:rPr>
      </w:pPr>
      <w:r w:rsidRPr="00C62287">
        <w:rPr>
          <w:rFonts w:ascii="Times New Roman" w:hAnsi="Times New Roman"/>
          <w:sz w:val="28"/>
          <w:szCs w:val="28"/>
        </w:rPr>
        <w:t>Одним из главных внутренних ресурсов развития производства на территории с. Марусино является развитие, строительство, расширения действующих производств и увеличение ассортимента выпускаемых продуктов на предприятиях по выпуску строительных материалов. Уже сейчас просматриваются контуры кластера специализирующегося на производстве отделочных материалов. Данная специализация обусловлена наличием большого количества качественных песков, близостью рынка, ростом количества жилья сданного с чистовой отделкой, а также возможностью последующей логистики в соседние регионы;</w:t>
      </w:r>
    </w:p>
    <w:p w:rsidR="007A4C13" w:rsidRPr="00C62287" w:rsidRDefault="007A4C13" w:rsidP="007A4C13">
      <w:pPr>
        <w:pStyle w:val="a7"/>
        <w:numPr>
          <w:ilvl w:val="0"/>
          <w:numId w:val="47"/>
        </w:numPr>
        <w:spacing w:after="0" w:line="240" w:lineRule="auto"/>
        <w:ind w:left="993"/>
        <w:contextualSpacing w:val="0"/>
        <w:jc w:val="both"/>
        <w:rPr>
          <w:rFonts w:ascii="Times New Roman" w:hAnsi="Times New Roman"/>
          <w:sz w:val="28"/>
          <w:szCs w:val="28"/>
        </w:rPr>
      </w:pPr>
      <w:r w:rsidRPr="00C62287">
        <w:rPr>
          <w:rFonts w:ascii="Times New Roman" w:hAnsi="Times New Roman"/>
          <w:sz w:val="28"/>
          <w:szCs w:val="28"/>
        </w:rPr>
        <w:t xml:space="preserve">Строительство жилья может стать самым существенным фактором роста экономики. При развитии жилищного строительства населённый пункт получит следующие положительные эффекты: источник налоговых поступлений (налог на землю, налог на имущество физических лиц), развитую инфраструктуру (дороги, инженерные коммуникации). Следует </w:t>
      </w:r>
      <w:r w:rsidRPr="00C62287">
        <w:rPr>
          <w:rFonts w:ascii="Times New Roman" w:hAnsi="Times New Roman"/>
          <w:sz w:val="28"/>
          <w:szCs w:val="28"/>
        </w:rPr>
        <w:lastRenderedPageBreak/>
        <w:t>также ожидать и мультипликативные эффекты – возникнут источники валового продукта в смежных сферах (заказ услуг по коммунальному обслуживанию, ремонту, содержанию дорог, торговле, налог на доходы физически лиц, оказывающих данные услуги);</w:t>
      </w:r>
    </w:p>
    <w:p w:rsidR="007A4C13" w:rsidRPr="00C62287" w:rsidRDefault="007A4C13" w:rsidP="007A4C13">
      <w:pPr>
        <w:pStyle w:val="a7"/>
        <w:numPr>
          <w:ilvl w:val="0"/>
          <w:numId w:val="47"/>
        </w:numPr>
        <w:spacing w:after="0" w:line="240" w:lineRule="auto"/>
        <w:ind w:left="993"/>
        <w:contextualSpacing w:val="0"/>
        <w:jc w:val="both"/>
        <w:rPr>
          <w:rFonts w:ascii="Times New Roman" w:hAnsi="Times New Roman"/>
          <w:sz w:val="28"/>
          <w:szCs w:val="28"/>
        </w:rPr>
      </w:pPr>
      <w:r w:rsidRPr="00C62287">
        <w:rPr>
          <w:rFonts w:ascii="Times New Roman" w:hAnsi="Times New Roman"/>
          <w:sz w:val="28"/>
          <w:szCs w:val="28"/>
        </w:rPr>
        <w:t>Развитие промышленного производства, при этом рабочие места на предприятия данного сектора будут располагаться в большинстве своём за территорией с. Марусино. Это обусловлено следующими факторами: удобное местоположение, развитая дорожная инфраструктура. Учитывая то, что большое количество рабочих мест будет создано в ПЛП, возможно размещение жилья для части работающего там населения, так как многие факторы, сказывающиеся на стоимости строительства, на данной территории стоят ниже (земля);</w:t>
      </w:r>
    </w:p>
    <w:p w:rsidR="007A4C13" w:rsidRPr="00C62287" w:rsidRDefault="007A4C13" w:rsidP="007A4C13">
      <w:pPr>
        <w:pStyle w:val="a7"/>
        <w:numPr>
          <w:ilvl w:val="0"/>
          <w:numId w:val="47"/>
        </w:numPr>
        <w:spacing w:after="0" w:line="240" w:lineRule="auto"/>
        <w:ind w:left="993"/>
        <w:contextualSpacing w:val="0"/>
        <w:jc w:val="both"/>
        <w:rPr>
          <w:rFonts w:ascii="Times New Roman" w:hAnsi="Times New Roman"/>
          <w:sz w:val="28"/>
          <w:szCs w:val="28"/>
        </w:rPr>
      </w:pPr>
      <w:r w:rsidRPr="00C62287">
        <w:rPr>
          <w:rFonts w:ascii="Times New Roman" w:hAnsi="Times New Roman"/>
          <w:sz w:val="28"/>
          <w:szCs w:val="28"/>
        </w:rPr>
        <w:t xml:space="preserve">Занятость населения в крупных обслуживающих проектах, реализуемых на соседних территориях. К таким проектам могут относиться: Экспоцентр, аэропорт, склады логистики; </w:t>
      </w:r>
    </w:p>
    <w:p w:rsidR="007A4C13" w:rsidRPr="00C62287" w:rsidRDefault="007A4C13" w:rsidP="007A4C13">
      <w:pPr>
        <w:pStyle w:val="a7"/>
        <w:numPr>
          <w:ilvl w:val="0"/>
          <w:numId w:val="47"/>
        </w:numPr>
        <w:spacing w:after="0" w:line="240" w:lineRule="auto"/>
        <w:ind w:left="993"/>
        <w:contextualSpacing w:val="0"/>
        <w:jc w:val="both"/>
        <w:rPr>
          <w:rFonts w:ascii="Times New Roman" w:hAnsi="Times New Roman"/>
          <w:sz w:val="28"/>
          <w:szCs w:val="28"/>
        </w:rPr>
      </w:pPr>
      <w:r w:rsidRPr="00C62287">
        <w:rPr>
          <w:rFonts w:ascii="Times New Roman" w:hAnsi="Times New Roman"/>
          <w:sz w:val="28"/>
          <w:szCs w:val="28"/>
        </w:rPr>
        <w:t>Отдельно стоит отметить роль малого бизнеса, который будет оперативно отвечать на существующий и новый спрос предъявляемый населением.</w:t>
      </w:r>
    </w:p>
    <w:p w:rsidR="007A4C13" w:rsidRPr="00C62287" w:rsidRDefault="007A4C13" w:rsidP="007A4C13">
      <w:pPr>
        <w:pStyle w:val="S8"/>
        <w:rPr>
          <w:strike/>
        </w:rPr>
      </w:pPr>
      <w:r w:rsidRPr="00C62287">
        <w:t>Самым главным фактором, который будет способствовать развитию экономики, росту занятости и доходов населения является удачное местоположение в структуре агломерации г. Новосибирска. Отсутствие территории под застройку, инфраструктурные ограничения привели к существенному росту стоимости на жильё. Эти два фактора привели к активному освоению пригородов г. Новосибирска. При освоение пригородов, на первый план выходит транспортная инфраструктура, которая в с. Марусино хорошо развита. Если учесть расположенные на небольшом расстоянии крупные инвестиционные площадки по развитию промышленности, логистики, транспорта, выставочной деятельности население с. Марусино может занять большое количество рабочих мест в этих проектах.</w:t>
      </w:r>
    </w:p>
    <w:p w:rsidR="00C410BB" w:rsidRPr="006F31D8" w:rsidRDefault="00C410BB" w:rsidP="00E03B7F">
      <w:pPr>
        <w:pStyle w:val="S8"/>
        <w:rPr>
          <w:color w:val="FF0000"/>
          <w:szCs w:val="28"/>
        </w:rPr>
      </w:pPr>
    </w:p>
    <w:p w:rsidR="005C457B" w:rsidRPr="007A4C13" w:rsidRDefault="00497C59" w:rsidP="00E726C1">
      <w:pPr>
        <w:pStyle w:val="26"/>
      </w:pPr>
      <w:bookmarkStart w:id="57" w:name="_Toc370419303"/>
      <w:r w:rsidRPr="007A4C13">
        <w:t>4</w:t>
      </w:r>
      <w:r w:rsidR="005C457B" w:rsidRPr="007A4C13">
        <w:t>.</w:t>
      </w:r>
      <w:r w:rsidR="00DE1246" w:rsidRPr="007A4C13">
        <w:t>2</w:t>
      </w:r>
      <w:r w:rsidR="005C457B" w:rsidRPr="007A4C13">
        <w:t xml:space="preserve"> Демографический прогноз</w:t>
      </w:r>
      <w:bookmarkEnd w:id="57"/>
    </w:p>
    <w:p w:rsidR="00AD2AD7" w:rsidRPr="007A4C13" w:rsidRDefault="00AD2AD7" w:rsidP="00AD2AD7">
      <w:pPr>
        <w:pStyle w:val="afd"/>
      </w:pPr>
    </w:p>
    <w:p w:rsidR="007A4C13" w:rsidRPr="00CA167C" w:rsidRDefault="007A4C13" w:rsidP="007A4C13">
      <w:pPr>
        <w:spacing w:before="120" w:after="0" w:line="240" w:lineRule="auto"/>
        <w:ind w:firstLine="709"/>
        <w:jc w:val="both"/>
        <w:rPr>
          <w:rFonts w:ascii="Times New Roman" w:hAnsi="Times New Roman"/>
          <w:color w:val="FF0000"/>
          <w:sz w:val="28"/>
          <w:szCs w:val="28"/>
        </w:rPr>
      </w:pPr>
      <w:r w:rsidRPr="007A4C13">
        <w:rPr>
          <w:rFonts w:ascii="Times New Roman" w:hAnsi="Times New Roman"/>
          <w:sz w:val="28"/>
          <w:szCs w:val="28"/>
        </w:rPr>
        <w:t xml:space="preserve">Совокупность имеющихся на территории предпосылок социально-экономического развития с. Марусино и комплекс мероприятий, направленных на его устойчивое развитие предполагает существенный рост численности населения. Проектная численность населения устанавливается на </w:t>
      </w:r>
      <w:r w:rsidRPr="007A4C13">
        <w:rPr>
          <w:rFonts w:ascii="Times New Roman" w:hAnsi="Times New Roman"/>
          <w:sz w:val="28"/>
          <w:szCs w:val="28"/>
          <w:lang w:val="en-US"/>
        </w:rPr>
        <w:t>I</w:t>
      </w:r>
      <w:r w:rsidRPr="007A4C13">
        <w:rPr>
          <w:rFonts w:ascii="Times New Roman" w:hAnsi="Times New Roman"/>
          <w:sz w:val="28"/>
          <w:szCs w:val="28"/>
        </w:rPr>
        <w:t xml:space="preserve"> очередь (2023 год) и расчётный срок</w:t>
      </w:r>
      <w:r w:rsidRPr="00CA167C">
        <w:rPr>
          <w:rFonts w:ascii="Times New Roman" w:hAnsi="Times New Roman"/>
          <w:sz w:val="28"/>
          <w:szCs w:val="28"/>
        </w:rPr>
        <w:t xml:space="preserve"> (2033 год) в соответствии со Сводом правил СП 42.13330.2011 «СНиП 2.07.01-89* «Градостроительство. Планировка и застройка городских и сельских поселений».</w:t>
      </w:r>
    </w:p>
    <w:p w:rsidR="007A4C13" w:rsidRPr="00CA167C" w:rsidRDefault="007A4C13" w:rsidP="007A4C13">
      <w:pPr>
        <w:spacing w:after="0" w:line="240" w:lineRule="auto"/>
        <w:ind w:firstLine="709"/>
        <w:jc w:val="both"/>
        <w:rPr>
          <w:rFonts w:ascii="Times New Roman" w:hAnsi="Times New Roman"/>
          <w:color w:val="000000"/>
          <w:sz w:val="28"/>
          <w:szCs w:val="28"/>
        </w:rPr>
      </w:pPr>
      <w:r w:rsidRPr="00CA167C">
        <w:rPr>
          <w:rFonts w:ascii="Times New Roman" w:hAnsi="Times New Roman"/>
          <w:color w:val="000000"/>
          <w:sz w:val="28"/>
          <w:szCs w:val="28"/>
        </w:rPr>
        <w:t xml:space="preserve">В рамках проекта рассмотрено </w:t>
      </w:r>
      <w:r>
        <w:rPr>
          <w:rFonts w:ascii="Times New Roman" w:hAnsi="Times New Roman"/>
          <w:color w:val="000000"/>
          <w:sz w:val="28"/>
          <w:szCs w:val="28"/>
        </w:rPr>
        <w:t>два</w:t>
      </w:r>
      <w:r w:rsidRPr="00CA167C">
        <w:rPr>
          <w:rFonts w:ascii="Times New Roman" w:hAnsi="Times New Roman"/>
          <w:color w:val="000000"/>
          <w:sz w:val="28"/>
          <w:szCs w:val="28"/>
        </w:rPr>
        <w:t xml:space="preserve"> возможных варианта развития с. Марусино. Далее представлена оценка возможности реализации каждого из вышеперечисленных сценариев.</w:t>
      </w:r>
    </w:p>
    <w:p w:rsidR="007A4C13" w:rsidRPr="00C64D44" w:rsidRDefault="007A4C13" w:rsidP="007A4C13">
      <w:pPr>
        <w:spacing w:after="0" w:line="240" w:lineRule="auto"/>
        <w:jc w:val="both"/>
        <w:rPr>
          <w:rFonts w:ascii="Times New Roman" w:hAnsi="Times New Roman"/>
          <w:b/>
          <w:i/>
          <w:color w:val="000000"/>
          <w:sz w:val="28"/>
          <w:szCs w:val="28"/>
          <w:highlight w:val="yellow"/>
        </w:rPr>
      </w:pPr>
    </w:p>
    <w:p w:rsidR="007A4C13" w:rsidRPr="00BE5EF3" w:rsidRDefault="007A4C13" w:rsidP="007A4C13">
      <w:pPr>
        <w:spacing w:after="0" w:line="240" w:lineRule="auto"/>
        <w:ind w:firstLine="709"/>
        <w:jc w:val="both"/>
        <w:rPr>
          <w:rFonts w:ascii="Times New Roman" w:hAnsi="Times New Roman"/>
          <w:b/>
          <w:i/>
          <w:color w:val="000000"/>
          <w:sz w:val="28"/>
          <w:szCs w:val="28"/>
        </w:rPr>
      </w:pPr>
      <w:r w:rsidRPr="00BE5EF3">
        <w:rPr>
          <w:rFonts w:ascii="Times New Roman" w:hAnsi="Times New Roman"/>
          <w:b/>
          <w:i/>
          <w:color w:val="000000"/>
          <w:sz w:val="28"/>
          <w:szCs w:val="28"/>
          <w:lang w:val="en-US"/>
        </w:rPr>
        <w:t>I</w:t>
      </w:r>
      <w:r w:rsidRPr="00BE5EF3">
        <w:rPr>
          <w:rFonts w:ascii="Times New Roman" w:hAnsi="Times New Roman"/>
          <w:b/>
          <w:i/>
          <w:color w:val="000000"/>
          <w:sz w:val="28"/>
          <w:szCs w:val="28"/>
        </w:rPr>
        <w:t xml:space="preserve"> Вариант (инерционный)</w:t>
      </w:r>
    </w:p>
    <w:p w:rsidR="007A4C13" w:rsidRPr="00BE5EF3" w:rsidRDefault="007A4C13" w:rsidP="007A4C13">
      <w:pPr>
        <w:spacing w:after="0" w:line="240" w:lineRule="auto"/>
        <w:ind w:firstLine="709"/>
        <w:jc w:val="both"/>
        <w:rPr>
          <w:rFonts w:ascii="Times New Roman" w:hAnsi="Times New Roman"/>
          <w:sz w:val="28"/>
          <w:szCs w:val="28"/>
        </w:rPr>
      </w:pPr>
      <w:r w:rsidRPr="00BE5EF3">
        <w:rPr>
          <w:rFonts w:ascii="Times New Roman" w:hAnsi="Times New Roman"/>
          <w:sz w:val="28"/>
          <w:szCs w:val="28"/>
        </w:rPr>
        <w:t xml:space="preserve">Для расчёта численности населения использован метод демографического прогноза с учётом сложившихся социально-экономических условий. Прогнозные </w:t>
      </w:r>
      <w:r w:rsidRPr="00BE5EF3">
        <w:rPr>
          <w:rFonts w:ascii="Times New Roman" w:hAnsi="Times New Roman"/>
          <w:sz w:val="28"/>
          <w:szCs w:val="28"/>
        </w:rPr>
        <w:lastRenderedPageBreak/>
        <w:t xml:space="preserve">расчёты позволяют оценить влияние рождаемости, смертности и миграции на будущую структуру и численность населения. </w:t>
      </w:r>
    </w:p>
    <w:p w:rsidR="007A4C13" w:rsidRPr="00BE5EF3" w:rsidRDefault="007A4C13"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28"/>
          <w:szCs w:val="28"/>
        </w:rPr>
        <w:t>Расчёт произведен по формуле (1).</w:t>
      </w:r>
    </w:p>
    <w:p w:rsidR="007A4C13" w:rsidRPr="00BE5EF3" w:rsidRDefault="007A4C13" w:rsidP="007A4C13">
      <w:pPr>
        <w:widowControl w:val="0"/>
        <w:spacing w:after="0" w:line="240" w:lineRule="auto"/>
        <w:ind w:firstLine="709"/>
        <w:jc w:val="both"/>
        <w:rPr>
          <w:rFonts w:ascii="Times New Roman" w:hAnsi="Times New Roman"/>
          <w:sz w:val="28"/>
          <w:szCs w:val="28"/>
        </w:rPr>
      </w:pPr>
    </w:p>
    <w:p w:rsidR="007A4C13" w:rsidRPr="00BE5EF3" w:rsidRDefault="00A61F06"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32"/>
          <w:szCs w:val="32"/>
        </w:rPr>
        <w:fldChar w:fldCharType="begin"/>
      </w:r>
      <w:r w:rsidR="007A4C13" w:rsidRPr="00BE5EF3">
        <w:rPr>
          <w:rFonts w:ascii="Times New Roman" w:hAnsi="Times New Roman"/>
          <w:sz w:val="32"/>
          <w:szCs w:val="32"/>
        </w:rPr>
        <w:instrText xml:space="preserve"> QUOTE </w:instrText>
      </w:r>
      <w:r w:rsidR="007946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5pt;height:87.9pt">
            <v:imagedata r:id="rId25" o:title="" chromakey="white"/>
          </v:shape>
        </w:pict>
      </w:r>
      <w:r w:rsidR="007A4C13" w:rsidRPr="00BE5EF3">
        <w:rPr>
          <w:rFonts w:ascii="Times New Roman" w:hAnsi="Times New Roman"/>
          <w:sz w:val="32"/>
          <w:szCs w:val="32"/>
        </w:rPr>
        <w:instrText xml:space="preserve"> </w:instrText>
      </w:r>
      <w:r w:rsidRPr="00BE5EF3">
        <w:rPr>
          <w:rFonts w:ascii="Times New Roman" w:hAnsi="Times New Roman"/>
          <w:sz w:val="32"/>
          <w:szCs w:val="32"/>
        </w:rPr>
        <w:fldChar w:fldCharType="separate"/>
      </w:r>
      <w:r w:rsidR="007A4C13" w:rsidRPr="00BE5EF3">
        <w:rPr>
          <w:rFonts w:ascii="Times New Roman" w:hAnsi="Times New Roman"/>
          <w:sz w:val="28"/>
          <w:szCs w:val="28"/>
        </w:rPr>
        <w:t xml:space="preserve"> </w:t>
      </w:r>
      <w:r w:rsidRPr="00BE5EF3">
        <w:rPr>
          <w:rFonts w:ascii="Times New Roman" w:hAnsi="Times New Roman"/>
          <w:sz w:val="32"/>
          <w:szCs w:val="32"/>
        </w:rPr>
        <w:fldChar w:fldCharType="begin"/>
      </w:r>
      <w:r w:rsidR="007A4C13" w:rsidRPr="00BE5EF3">
        <w:rPr>
          <w:rFonts w:ascii="Times New Roman" w:hAnsi="Times New Roman"/>
          <w:sz w:val="32"/>
          <w:szCs w:val="32"/>
        </w:rPr>
        <w:instrText xml:space="preserve"> QUOTE </w:instrText>
      </w:r>
      <w:r w:rsidR="00794630" w:rsidRPr="00A61F06">
        <w:rPr>
          <w:position w:val="-23"/>
        </w:rPr>
        <w:pict>
          <v:shape id="_x0000_i1026" type="#_x0000_t75" style="width:139pt;height:29.3pt" equationxml="&lt;">
            <v:imagedata r:id="rId26" o:title="" chromakey="white"/>
          </v:shape>
        </w:pict>
      </w:r>
      <w:r w:rsidR="007A4C13" w:rsidRPr="00BE5EF3">
        <w:rPr>
          <w:rFonts w:ascii="Times New Roman" w:hAnsi="Times New Roman"/>
          <w:sz w:val="32"/>
          <w:szCs w:val="32"/>
        </w:rPr>
        <w:instrText xml:space="preserve"> </w:instrText>
      </w:r>
      <w:r w:rsidRPr="00BE5EF3">
        <w:rPr>
          <w:rFonts w:ascii="Times New Roman" w:hAnsi="Times New Roman"/>
          <w:sz w:val="32"/>
          <w:szCs w:val="32"/>
        </w:rPr>
        <w:fldChar w:fldCharType="separate"/>
      </w:r>
      <w:r w:rsidR="00794630" w:rsidRPr="00A61F06">
        <w:rPr>
          <w:position w:val="-23"/>
        </w:rPr>
        <w:pict>
          <v:shape id="_x0000_i1027" type="#_x0000_t75" style="width:139pt;height:29.3pt" equationxml="&lt;">
            <v:imagedata r:id="rId26" o:title="" chromakey="white"/>
          </v:shape>
        </w:pict>
      </w:r>
      <w:r w:rsidRPr="00BE5EF3">
        <w:rPr>
          <w:rFonts w:ascii="Times New Roman" w:hAnsi="Times New Roman"/>
          <w:sz w:val="32"/>
          <w:szCs w:val="32"/>
        </w:rPr>
        <w:fldChar w:fldCharType="end"/>
      </w:r>
      <w:r w:rsidRPr="00BE5EF3">
        <w:rPr>
          <w:rFonts w:ascii="Times New Roman" w:hAnsi="Times New Roman"/>
          <w:sz w:val="32"/>
          <w:szCs w:val="32"/>
        </w:rPr>
        <w:fldChar w:fldCharType="end"/>
      </w:r>
      <w:r w:rsidR="007A4C13" w:rsidRPr="00BE5EF3">
        <w:rPr>
          <w:rFonts w:ascii="Times New Roman" w:hAnsi="Times New Roman"/>
          <w:sz w:val="32"/>
          <w:szCs w:val="32"/>
        </w:rPr>
        <w:t>, г</w:t>
      </w:r>
      <w:r w:rsidR="007A4C13" w:rsidRPr="00BE5EF3">
        <w:rPr>
          <w:rFonts w:ascii="Times New Roman" w:hAnsi="Times New Roman"/>
          <w:sz w:val="28"/>
          <w:szCs w:val="28"/>
        </w:rPr>
        <w:t>де</w:t>
      </w:r>
      <w:r w:rsidR="007A4C13" w:rsidRPr="00BE5EF3">
        <w:rPr>
          <w:rFonts w:ascii="Times New Roman" w:hAnsi="Times New Roman"/>
          <w:sz w:val="28"/>
          <w:szCs w:val="28"/>
        </w:rPr>
        <w:tab/>
      </w:r>
      <w:r w:rsidR="007A4C13" w:rsidRPr="00BE5EF3">
        <w:rPr>
          <w:rFonts w:ascii="Times New Roman" w:hAnsi="Times New Roman"/>
          <w:sz w:val="28"/>
          <w:szCs w:val="28"/>
        </w:rPr>
        <w:tab/>
      </w:r>
      <w:r w:rsidR="007A4C13" w:rsidRPr="00BE5EF3">
        <w:rPr>
          <w:rFonts w:ascii="Times New Roman" w:hAnsi="Times New Roman"/>
          <w:sz w:val="28"/>
          <w:szCs w:val="28"/>
        </w:rPr>
        <w:tab/>
      </w:r>
      <w:r w:rsidR="007A4C13" w:rsidRPr="00BE5EF3">
        <w:rPr>
          <w:rFonts w:ascii="Times New Roman" w:hAnsi="Times New Roman"/>
          <w:sz w:val="28"/>
          <w:szCs w:val="28"/>
        </w:rPr>
        <w:tab/>
        <w:t>(1)</w:t>
      </w:r>
    </w:p>
    <w:p w:rsidR="007A4C13" w:rsidRPr="00BE5EF3" w:rsidRDefault="007A4C13"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28"/>
          <w:szCs w:val="28"/>
        </w:rPr>
        <w:t>Н - ожидаемая численность населения;</w:t>
      </w:r>
    </w:p>
    <w:p w:rsidR="007A4C13" w:rsidRPr="00BE5EF3" w:rsidRDefault="007A4C13"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28"/>
          <w:szCs w:val="28"/>
          <w:lang w:val="en-US"/>
        </w:rPr>
        <w:t>H</w:t>
      </w:r>
      <w:r w:rsidRPr="00BE5EF3">
        <w:rPr>
          <w:rFonts w:ascii="Times New Roman" w:hAnsi="Times New Roman"/>
          <w:sz w:val="28"/>
          <w:szCs w:val="28"/>
          <w:vertAlign w:val="subscript"/>
        </w:rPr>
        <w:t>0</w:t>
      </w:r>
      <w:r w:rsidRPr="00BE5EF3">
        <w:rPr>
          <w:rFonts w:ascii="Times New Roman" w:hAnsi="Times New Roman"/>
          <w:sz w:val="28"/>
          <w:szCs w:val="28"/>
        </w:rPr>
        <w:t xml:space="preserve"> – численность населения на исходный год;</w:t>
      </w:r>
    </w:p>
    <w:p w:rsidR="007A4C13" w:rsidRPr="00BE5EF3" w:rsidRDefault="007A4C13"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28"/>
          <w:szCs w:val="28"/>
        </w:rPr>
        <w:t>Е – среднегодовой естественный прирост (убыль) за последние годы (% от всего населения);</w:t>
      </w:r>
    </w:p>
    <w:p w:rsidR="007A4C13" w:rsidRPr="00BE5EF3" w:rsidRDefault="007A4C13" w:rsidP="007A4C13">
      <w:pPr>
        <w:widowControl w:val="0"/>
        <w:spacing w:after="0" w:line="240" w:lineRule="auto"/>
        <w:ind w:firstLine="709"/>
        <w:jc w:val="both"/>
        <w:rPr>
          <w:rFonts w:ascii="Times New Roman" w:hAnsi="Times New Roman"/>
          <w:sz w:val="28"/>
          <w:szCs w:val="28"/>
          <w:vertAlign w:val="subscript"/>
        </w:rPr>
      </w:pPr>
      <w:r w:rsidRPr="00BE5EF3">
        <w:rPr>
          <w:rFonts w:ascii="Times New Roman" w:hAnsi="Times New Roman"/>
          <w:sz w:val="28"/>
          <w:szCs w:val="28"/>
          <w:lang w:val="en-US"/>
        </w:rPr>
        <w:t>M</w:t>
      </w:r>
      <w:r w:rsidRPr="00BE5EF3">
        <w:rPr>
          <w:rFonts w:ascii="Times New Roman" w:hAnsi="Times New Roman"/>
          <w:sz w:val="28"/>
          <w:szCs w:val="28"/>
        </w:rPr>
        <w:t xml:space="preserve"> – среднегодовой механический прирост (отток) за последние годы (% от всего населения);</w:t>
      </w:r>
    </w:p>
    <w:p w:rsidR="007A4C13" w:rsidRPr="00BE5EF3" w:rsidRDefault="007A4C13"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28"/>
          <w:szCs w:val="28"/>
          <w:lang w:val="en-US"/>
        </w:rPr>
        <w:t>t</w:t>
      </w:r>
      <w:r w:rsidRPr="00BE5EF3">
        <w:rPr>
          <w:rFonts w:ascii="Times New Roman" w:hAnsi="Times New Roman"/>
          <w:sz w:val="28"/>
          <w:szCs w:val="28"/>
        </w:rPr>
        <w:t xml:space="preserve"> – количество лет, на конец которого производится расчёт численности населения.</w:t>
      </w:r>
    </w:p>
    <w:p w:rsidR="007A4C13" w:rsidRPr="00BE5EF3" w:rsidRDefault="007A4C13" w:rsidP="007A4C13">
      <w:pPr>
        <w:widowControl w:val="0"/>
        <w:spacing w:after="0" w:line="240" w:lineRule="auto"/>
        <w:ind w:firstLine="709"/>
        <w:jc w:val="both"/>
        <w:rPr>
          <w:rFonts w:ascii="Times New Roman" w:hAnsi="Times New Roman"/>
          <w:sz w:val="28"/>
          <w:szCs w:val="28"/>
        </w:rPr>
      </w:pPr>
      <w:r w:rsidRPr="00BE5EF3">
        <w:rPr>
          <w:rFonts w:ascii="Times New Roman" w:hAnsi="Times New Roman"/>
          <w:sz w:val="28"/>
          <w:szCs w:val="28"/>
        </w:rPr>
        <w:t xml:space="preserve">В </w:t>
      </w:r>
      <w:r w:rsidRPr="00BE5EF3">
        <w:rPr>
          <w:rFonts w:ascii="Times New Roman" w:hAnsi="Times New Roman"/>
          <w:sz w:val="28"/>
          <w:szCs w:val="28"/>
          <w:lang w:val="en-US"/>
        </w:rPr>
        <w:t>I</w:t>
      </w:r>
      <w:r w:rsidRPr="00BE5EF3">
        <w:rPr>
          <w:rFonts w:ascii="Times New Roman" w:hAnsi="Times New Roman"/>
          <w:sz w:val="28"/>
          <w:szCs w:val="28"/>
        </w:rPr>
        <w:t xml:space="preserve"> варианте используются данные о демографическом движении населения за последние 5 лет (т. е. с учётом влияния кризиса). </w:t>
      </w:r>
    </w:p>
    <w:p w:rsidR="007A4C13" w:rsidRPr="00BE5EF3" w:rsidRDefault="007A4C13" w:rsidP="007A4C13">
      <w:pPr>
        <w:widowControl w:val="0"/>
        <w:spacing w:after="0" w:line="240" w:lineRule="auto"/>
        <w:ind w:firstLine="709"/>
        <w:rPr>
          <w:rFonts w:ascii="Times New Roman" w:hAnsi="Times New Roman"/>
          <w:sz w:val="28"/>
          <w:szCs w:val="28"/>
        </w:rPr>
      </w:pPr>
      <w:r w:rsidRPr="00BE5EF3">
        <w:rPr>
          <w:rFonts w:ascii="Times New Roman" w:hAnsi="Times New Roman"/>
          <w:position w:val="-24"/>
          <w:sz w:val="28"/>
          <w:szCs w:val="28"/>
        </w:rPr>
        <w:object w:dxaOrig="4000" w:dyaOrig="620">
          <v:shape id="_x0000_i1028" type="#_x0000_t75" style="width:200.1pt;height:31pt" o:ole="">
            <v:imagedata r:id="rId27" o:title=""/>
          </v:shape>
          <o:OLEObject Type="Embed" ProgID="Equation.3" ShapeID="_x0000_i1028" DrawAspect="Content" ObjectID="_1444162366" r:id="rId28"/>
        </w:object>
      </w:r>
    </w:p>
    <w:p w:rsidR="007A4C13" w:rsidRPr="00BE5EF3" w:rsidRDefault="007A4C13" w:rsidP="007A4C13">
      <w:pPr>
        <w:widowControl w:val="0"/>
        <w:spacing w:after="0" w:line="240" w:lineRule="auto"/>
        <w:ind w:firstLine="709"/>
        <w:jc w:val="both"/>
        <w:rPr>
          <w:rFonts w:ascii="Times New Roman" w:hAnsi="Times New Roman"/>
          <w:position w:val="-24"/>
          <w:sz w:val="28"/>
          <w:szCs w:val="28"/>
        </w:rPr>
      </w:pPr>
      <w:r w:rsidRPr="00BE5EF3">
        <w:rPr>
          <w:rFonts w:ascii="Times New Roman" w:hAnsi="Times New Roman"/>
          <w:position w:val="-24"/>
          <w:sz w:val="28"/>
          <w:szCs w:val="28"/>
        </w:rPr>
        <w:object w:dxaOrig="4020" w:dyaOrig="620">
          <v:shape id="_x0000_i1029" type="#_x0000_t75" style="width:201.75pt;height:31pt" o:ole="">
            <v:imagedata r:id="rId29" o:title=""/>
          </v:shape>
          <o:OLEObject Type="Embed" ProgID="Equation.3" ShapeID="_x0000_i1029" DrawAspect="Content" ObjectID="_1444162367" r:id="rId30"/>
        </w:object>
      </w:r>
    </w:p>
    <w:p w:rsidR="007A4C13" w:rsidRPr="00BE5EF3" w:rsidRDefault="007A4C13" w:rsidP="007A4C13">
      <w:pPr>
        <w:spacing w:after="0" w:line="240" w:lineRule="auto"/>
        <w:ind w:firstLine="709"/>
        <w:jc w:val="both"/>
        <w:rPr>
          <w:rFonts w:ascii="Times New Roman" w:hAnsi="Times New Roman"/>
          <w:sz w:val="28"/>
          <w:szCs w:val="28"/>
        </w:rPr>
      </w:pPr>
      <w:r w:rsidRPr="00BE5EF3">
        <w:rPr>
          <w:rFonts w:ascii="Times New Roman" w:hAnsi="Times New Roman"/>
          <w:sz w:val="28"/>
          <w:szCs w:val="28"/>
        </w:rPr>
        <w:t>Данный вариант предусматривает низкие темпы экономического роста, с периодами спадов в экономике, замедление развития агломерации, прекращение развития ПЛП, спад строительной отрасли.</w:t>
      </w:r>
    </w:p>
    <w:p w:rsidR="007A4C13" w:rsidRPr="0075062C" w:rsidRDefault="007A4C13" w:rsidP="007A4C13">
      <w:pPr>
        <w:pStyle w:val="a7"/>
        <w:spacing w:after="0" w:line="240" w:lineRule="auto"/>
        <w:ind w:left="0" w:firstLine="709"/>
        <w:jc w:val="both"/>
        <w:rPr>
          <w:rFonts w:ascii="Times New Roman" w:hAnsi="Times New Roman"/>
          <w:b/>
          <w:i/>
          <w:color w:val="000000"/>
          <w:sz w:val="28"/>
          <w:szCs w:val="28"/>
        </w:rPr>
      </w:pPr>
    </w:p>
    <w:p w:rsidR="007A4C13" w:rsidRPr="0075062C" w:rsidRDefault="007A4C13" w:rsidP="007A4C13">
      <w:pPr>
        <w:pStyle w:val="a7"/>
        <w:spacing w:after="0" w:line="240" w:lineRule="auto"/>
        <w:ind w:left="0" w:firstLine="709"/>
        <w:jc w:val="both"/>
        <w:rPr>
          <w:rFonts w:ascii="Times New Roman" w:hAnsi="Times New Roman"/>
          <w:b/>
          <w:i/>
          <w:color w:val="000000"/>
          <w:sz w:val="28"/>
          <w:szCs w:val="28"/>
        </w:rPr>
      </w:pPr>
      <w:r w:rsidRPr="0075062C">
        <w:rPr>
          <w:rFonts w:ascii="Times New Roman" w:hAnsi="Times New Roman"/>
          <w:b/>
          <w:i/>
          <w:color w:val="000000"/>
          <w:sz w:val="28"/>
          <w:szCs w:val="28"/>
          <w:lang w:val="en-US"/>
        </w:rPr>
        <w:t>II</w:t>
      </w:r>
      <w:r w:rsidRPr="0075062C">
        <w:rPr>
          <w:rFonts w:ascii="Times New Roman" w:hAnsi="Times New Roman"/>
          <w:b/>
          <w:i/>
          <w:color w:val="000000"/>
          <w:sz w:val="28"/>
          <w:szCs w:val="28"/>
        </w:rPr>
        <w:t xml:space="preserve">  Вариант (комплексное освоение территории)</w:t>
      </w:r>
    </w:p>
    <w:p w:rsidR="007A4C13" w:rsidRPr="0075062C" w:rsidRDefault="007A4C13" w:rsidP="007A4C13">
      <w:pPr>
        <w:pStyle w:val="a7"/>
        <w:spacing w:after="0" w:line="240" w:lineRule="auto"/>
        <w:ind w:left="0" w:firstLine="709"/>
        <w:jc w:val="both"/>
        <w:rPr>
          <w:rFonts w:ascii="Times New Roman" w:hAnsi="Times New Roman"/>
          <w:color w:val="000000"/>
          <w:sz w:val="28"/>
          <w:szCs w:val="28"/>
        </w:rPr>
      </w:pPr>
      <w:r w:rsidRPr="0075062C">
        <w:rPr>
          <w:rFonts w:ascii="Times New Roman" w:hAnsi="Times New Roman"/>
          <w:color w:val="000000"/>
          <w:sz w:val="28"/>
          <w:szCs w:val="28"/>
        </w:rPr>
        <w:t>Данный вариант предполагает комплексную застройку территории с. Марусино, превращение его в город-спутник г. Новосибирска. Основными факторами, которые будут способствовать данному варианту:</w:t>
      </w:r>
    </w:p>
    <w:p w:rsidR="007A4C13" w:rsidRPr="0075062C" w:rsidRDefault="007A4C13" w:rsidP="007A4C13">
      <w:pPr>
        <w:pStyle w:val="a7"/>
        <w:numPr>
          <w:ilvl w:val="0"/>
          <w:numId w:val="65"/>
        </w:numPr>
        <w:spacing w:after="0" w:line="240" w:lineRule="auto"/>
        <w:contextualSpacing w:val="0"/>
        <w:jc w:val="both"/>
        <w:rPr>
          <w:rFonts w:ascii="Times New Roman" w:hAnsi="Times New Roman"/>
          <w:b/>
          <w:bCs/>
          <w:sz w:val="28"/>
          <w:szCs w:val="28"/>
        </w:rPr>
      </w:pPr>
      <w:r w:rsidRPr="0075062C">
        <w:rPr>
          <w:rFonts w:ascii="Times New Roman" w:hAnsi="Times New Roman"/>
          <w:color w:val="000000"/>
          <w:sz w:val="28"/>
          <w:szCs w:val="28"/>
        </w:rPr>
        <w:t>близость к г. Новосибирску и удачное местоположение;</w:t>
      </w:r>
    </w:p>
    <w:p w:rsidR="007A4C13" w:rsidRPr="0075062C" w:rsidRDefault="007A4C13" w:rsidP="007A4C13">
      <w:pPr>
        <w:pStyle w:val="a7"/>
        <w:numPr>
          <w:ilvl w:val="0"/>
          <w:numId w:val="65"/>
        </w:numPr>
        <w:spacing w:after="0" w:line="240" w:lineRule="auto"/>
        <w:contextualSpacing w:val="0"/>
        <w:jc w:val="both"/>
        <w:rPr>
          <w:rFonts w:ascii="Times New Roman" w:hAnsi="Times New Roman"/>
          <w:b/>
          <w:bCs/>
          <w:sz w:val="28"/>
          <w:szCs w:val="28"/>
        </w:rPr>
      </w:pPr>
      <w:r w:rsidRPr="0075062C">
        <w:rPr>
          <w:rFonts w:ascii="Times New Roman" w:hAnsi="Times New Roman"/>
          <w:color w:val="000000"/>
          <w:sz w:val="28"/>
          <w:szCs w:val="28"/>
        </w:rPr>
        <w:t>расположение рядом крупных точек экономического роста, для работников которых потребуется большое количество жилья, объектов инфраструктуры;</w:t>
      </w:r>
    </w:p>
    <w:p w:rsidR="007A4C13" w:rsidRPr="0075062C" w:rsidRDefault="007A4C13" w:rsidP="007A4C13">
      <w:pPr>
        <w:pStyle w:val="a7"/>
        <w:numPr>
          <w:ilvl w:val="0"/>
          <w:numId w:val="65"/>
        </w:numPr>
        <w:spacing w:after="0" w:line="240" w:lineRule="auto"/>
        <w:contextualSpacing w:val="0"/>
        <w:jc w:val="both"/>
        <w:rPr>
          <w:rFonts w:ascii="Times New Roman" w:hAnsi="Times New Roman"/>
          <w:b/>
          <w:bCs/>
          <w:sz w:val="28"/>
          <w:szCs w:val="28"/>
        </w:rPr>
      </w:pPr>
      <w:r w:rsidRPr="0075062C">
        <w:rPr>
          <w:rFonts w:ascii="Times New Roman" w:hAnsi="Times New Roman"/>
          <w:color w:val="000000"/>
          <w:sz w:val="28"/>
          <w:szCs w:val="28"/>
        </w:rPr>
        <w:t>наличие земли (уже в статусе населённых пунктов) для комплексной застройки;</w:t>
      </w:r>
    </w:p>
    <w:p w:rsidR="007A4C13" w:rsidRPr="0075062C" w:rsidRDefault="007A4C13" w:rsidP="007A4C13">
      <w:pPr>
        <w:pStyle w:val="a7"/>
        <w:numPr>
          <w:ilvl w:val="0"/>
          <w:numId w:val="65"/>
        </w:numPr>
        <w:spacing w:after="0" w:line="240" w:lineRule="auto"/>
        <w:contextualSpacing w:val="0"/>
        <w:jc w:val="both"/>
        <w:rPr>
          <w:rFonts w:ascii="Times New Roman" w:hAnsi="Times New Roman"/>
          <w:b/>
          <w:bCs/>
          <w:sz w:val="28"/>
          <w:szCs w:val="28"/>
        </w:rPr>
      </w:pPr>
      <w:r w:rsidRPr="0075062C">
        <w:rPr>
          <w:rFonts w:ascii="Times New Roman" w:hAnsi="Times New Roman"/>
          <w:color w:val="000000"/>
          <w:sz w:val="28"/>
          <w:szCs w:val="28"/>
        </w:rPr>
        <w:t>близость к инфраструктурным объектам города Новосибирска (возможность подключения к Горводоканалу);</w:t>
      </w:r>
    </w:p>
    <w:p w:rsidR="007A4C13" w:rsidRPr="0075062C" w:rsidRDefault="007A4C13" w:rsidP="007A4C13">
      <w:pPr>
        <w:pStyle w:val="a7"/>
        <w:numPr>
          <w:ilvl w:val="0"/>
          <w:numId w:val="65"/>
        </w:numPr>
        <w:spacing w:after="0" w:line="240" w:lineRule="auto"/>
        <w:contextualSpacing w:val="0"/>
        <w:jc w:val="both"/>
        <w:rPr>
          <w:rFonts w:ascii="Times New Roman" w:hAnsi="Times New Roman"/>
          <w:b/>
          <w:bCs/>
          <w:sz w:val="28"/>
          <w:szCs w:val="28"/>
        </w:rPr>
      </w:pPr>
      <w:r w:rsidRPr="0075062C">
        <w:rPr>
          <w:rFonts w:ascii="Times New Roman" w:hAnsi="Times New Roman"/>
          <w:color w:val="000000"/>
          <w:sz w:val="28"/>
          <w:szCs w:val="28"/>
        </w:rPr>
        <w:t>выделение земли под ИЖС многодетным семьям.</w:t>
      </w:r>
    </w:p>
    <w:p w:rsidR="007A4C13" w:rsidRPr="004B505E" w:rsidRDefault="007A4C13" w:rsidP="007A4C13">
      <w:pPr>
        <w:spacing w:after="0" w:line="240" w:lineRule="auto"/>
        <w:ind w:firstLine="709"/>
        <w:jc w:val="both"/>
        <w:rPr>
          <w:rFonts w:ascii="Times New Roman" w:hAnsi="Times New Roman"/>
          <w:sz w:val="28"/>
          <w:szCs w:val="28"/>
        </w:rPr>
      </w:pPr>
      <w:r w:rsidRPr="0075062C">
        <w:rPr>
          <w:rFonts w:ascii="Times New Roman" w:hAnsi="Times New Roman"/>
          <w:sz w:val="28"/>
          <w:szCs w:val="28"/>
        </w:rPr>
        <w:t>Проектная численность населения Марусино устанавливается из территориальных возможностей, учитывая площадь территории</w:t>
      </w:r>
      <w:r w:rsidRPr="0077600E">
        <w:rPr>
          <w:rFonts w:ascii="Times New Roman" w:hAnsi="Times New Roman"/>
          <w:sz w:val="28"/>
          <w:szCs w:val="28"/>
        </w:rPr>
        <w:t xml:space="preserve"> и вид застройки.</w:t>
      </w:r>
      <w:r>
        <w:rPr>
          <w:rFonts w:ascii="Times New Roman" w:hAnsi="Times New Roman"/>
          <w:sz w:val="28"/>
          <w:szCs w:val="28"/>
        </w:rPr>
        <w:t xml:space="preserve"> Фактором, который будет сдерживать развитие территории, является </w:t>
      </w:r>
      <w:r w:rsidRPr="0077600E">
        <w:rPr>
          <w:rFonts w:ascii="Times New Roman" w:hAnsi="Times New Roman"/>
          <w:sz w:val="28"/>
          <w:szCs w:val="28"/>
        </w:rPr>
        <w:t xml:space="preserve"> </w:t>
      </w:r>
      <w:r>
        <w:rPr>
          <w:rFonts w:ascii="Times New Roman" w:hAnsi="Times New Roman"/>
          <w:sz w:val="28"/>
          <w:szCs w:val="28"/>
        </w:rPr>
        <w:t xml:space="preserve">ограничение высотности строительства из-за аэропорта Толмачёво. Согласно данным факторам </w:t>
      </w:r>
      <w:r w:rsidRPr="004B505E">
        <w:rPr>
          <w:rFonts w:ascii="Times New Roman" w:hAnsi="Times New Roman"/>
          <w:sz w:val="28"/>
          <w:szCs w:val="28"/>
        </w:rPr>
        <w:t xml:space="preserve">расчётная численность населения должна составить на первую очередь </w:t>
      </w:r>
      <w:r w:rsidRPr="004B505E">
        <w:rPr>
          <w:rFonts w:ascii="Times New Roman" w:hAnsi="Times New Roman"/>
          <w:b/>
          <w:bCs/>
          <w:sz w:val="28"/>
          <w:szCs w:val="28"/>
        </w:rPr>
        <w:t>11190</w:t>
      </w:r>
      <w:r w:rsidRPr="004B505E">
        <w:rPr>
          <w:rFonts w:ascii="Times New Roman" w:hAnsi="Times New Roman"/>
          <w:sz w:val="28"/>
          <w:szCs w:val="28"/>
        </w:rPr>
        <w:t xml:space="preserve"> человек (2023 год), на расчётный срок – </w:t>
      </w:r>
      <w:r w:rsidRPr="004B505E">
        <w:rPr>
          <w:rFonts w:ascii="Times New Roman" w:hAnsi="Times New Roman"/>
          <w:b/>
          <w:bCs/>
          <w:sz w:val="28"/>
          <w:szCs w:val="28"/>
        </w:rPr>
        <w:t>19100</w:t>
      </w:r>
      <w:r w:rsidRPr="004B505E">
        <w:rPr>
          <w:rFonts w:ascii="Times New Roman" w:hAnsi="Times New Roman"/>
          <w:sz w:val="28"/>
          <w:szCs w:val="28"/>
        </w:rPr>
        <w:t xml:space="preserve"> человек. </w:t>
      </w:r>
    </w:p>
    <w:p w:rsidR="007A4C13" w:rsidRPr="004B505E" w:rsidRDefault="007A4C13" w:rsidP="007A4C13">
      <w:pPr>
        <w:spacing w:after="0" w:line="240" w:lineRule="auto"/>
        <w:ind w:firstLine="709"/>
        <w:jc w:val="both"/>
        <w:rPr>
          <w:rFonts w:ascii="Times New Roman" w:hAnsi="Times New Roman"/>
          <w:sz w:val="28"/>
          <w:szCs w:val="28"/>
        </w:rPr>
      </w:pPr>
      <w:r w:rsidRPr="004B505E">
        <w:rPr>
          <w:rFonts w:ascii="Times New Roman" w:hAnsi="Times New Roman"/>
          <w:sz w:val="28"/>
          <w:szCs w:val="28"/>
        </w:rPr>
        <w:t xml:space="preserve">С учётом перспектив каждого из вариантов в проекте определена следующая численность населения, соответствующая 2 варианту, так как в данном случае будет оптимально использоваться территории с учётом </w:t>
      </w:r>
      <w:r w:rsidRPr="004B505E">
        <w:rPr>
          <w:rFonts w:ascii="Times New Roman" w:hAnsi="Times New Roman"/>
          <w:sz w:val="28"/>
          <w:szCs w:val="28"/>
        </w:rPr>
        <w:lastRenderedPageBreak/>
        <w:t>возможности застройки, отвечает тенденциям развития в последние годы и потенциальным положительным влиянием агломерации.</w:t>
      </w:r>
    </w:p>
    <w:p w:rsidR="007A4C13" w:rsidRPr="004B505E" w:rsidRDefault="007A4C13" w:rsidP="007A4C13">
      <w:pPr>
        <w:pStyle w:val="a7"/>
        <w:numPr>
          <w:ilvl w:val="0"/>
          <w:numId w:val="30"/>
        </w:numPr>
        <w:spacing w:after="0" w:line="240" w:lineRule="auto"/>
        <w:ind w:left="851" w:firstLine="709"/>
        <w:contextualSpacing w:val="0"/>
        <w:jc w:val="both"/>
        <w:rPr>
          <w:rFonts w:ascii="Times New Roman" w:hAnsi="Times New Roman"/>
          <w:sz w:val="28"/>
          <w:szCs w:val="28"/>
        </w:rPr>
      </w:pPr>
      <w:r w:rsidRPr="004B505E">
        <w:rPr>
          <w:rFonts w:ascii="Times New Roman" w:hAnsi="Times New Roman"/>
          <w:sz w:val="28"/>
          <w:szCs w:val="28"/>
        </w:rPr>
        <w:t>первая очередь - 11190 человек;</w:t>
      </w:r>
    </w:p>
    <w:p w:rsidR="007A4C13" w:rsidRPr="004B505E" w:rsidRDefault="007A4C13" w:rsidP="007A4C13">
      <w:pPr>
        <w:pStyle w:val="a7"/>
        <w:numPr>
          <w:ilvl w:val="0"/>
          <w:numId w:val="30"/>
        </w:numPr>
        <w:spacing w:after="0" w:line="240" w:lineRule="auto"/>
        <w:ind w:left="851" w:firstLine="709"/>
        <w:contextualSpacing w:val="0"/>
        <w:jc w:val="both"/>
        <w:rPr>
          <w:rFonts w:ascii="Times New Roman" w:hAnsi="Times New Roman"/>
          <w:sz w:val="28"/>
          <w:szCs w:val="28"/>
        </w:rPr>
      </w:pPr>
      <w:r w:rsidRPr="004B505E">
        <w:rPr>
          <w:rFonts w:ascii="Times New Roman" w:hAnsi="Times New Roman"/>
          <w:sz w:val="28"/>
          <w:szCs w:val="28"/>
        </w:rPr>
        <w:t>расчётный срок - 19100 человек.</w:t>
      </w:r>
    </w:p>
    <w:p w:rsidR="007A4C13" w:rsidRPr="004B505E" w:rsidRDefault="007A4C13" w:rsidP="007A4C13">
      <w:pPr>
        <w:spacing w:after="0" w:line="240" w:lineRule="auto"/>
        <w:ind w:firstLine="709"/>
        <w:jc w:val="both"/>
        <w:rPr>
          <w:rFonts w:ascii="Times New Roman" w:hAnsi="Times New Roman"/>
          <w:color w:val="000000"/>
          <w:sz w:val="28"/>
          <w:szCs w:val="28"/>
        </w:rPr>
      </w:pPr>
      <w:r w:rsidRPr="004B505E">
        <w:rPr>
          <w:rFonts w:ascii="Times New Roman" w:hAnsi="Times New Roman"/>
          <w:color w:val="000000"/>
          <w:sz w:val="28"/>
          <w:szCs w:val="28"/>
        </w:rPr>
        <w:t>Основанием для прогноза изменения возрастной структуры населения с. Марусино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w:t>
      </w:r>
      <w:r w:rsidRPr="004B505E">
        <w:rPr>
          <w:rStyle w:val="af8"/>
          <w:rFonts w:ascii="Times New Roman" w:hAnsi="Times New Roman"/>
          <w:color w:val="000000"/>
          <w:sz w:val="28"/>
          <w:szCs w:val="28"/>
        </w:rPr>
        <w:footnoteReference w:id="2"/>
      </w:r>
      <w:r w:rsidRPr="004B505E">
        <w:rPr>
          <w:rFonts w:ascii="Times New Roman" w:hAnsi="Times New Roman"/>
          <w:color w:val="000000"/>
          <w:sz w:val="28"/>
          <w:szCs w:val="28"/>
        </w:rPr>
        <w:t xml:space="preserve">, а также особенности существующей возрастной структуры и механического движения населения. Основополагающим принят высокий вариант прогноза изменения демографических показателей. Выбор этого варианта обусловлен привлечением на данную территорию многодетных семей, большого количества экономически активного населения для обслуживания крупных инвестиционных проектов в ПЛП, аэропорту и Экспоцентре. </w:t>
      </w:r>
    </w:p>
    <w:p w:rsidR="007A4C13" w:rsidRPr="004B505E" w:rsidRDefault="007A4C13" w:rsidP="007A4C13">
      <w:pPr>
        <w:pStyle w:val="a7"/>
        <w:spacing w:after="0" w:line="240" w:lineRule="auto"/>
        <w:ind w:left="0"/>
        <w:jc w:val="right"/>
        <w:rPr>
          <w:rFonts w:ascii="Times New Roman" w:hAnsi="Times New Roman"/>
          <w:i/>
          <w:iCs/>
          <w:color w:val="000000" w:themeColor="text1"/>
          <w:sz w:val="28"/>
          <w:szCs w:val="28"/>
        </w:rPr>
      </w:pPr>
      <w:r w:rsidRPr="004B505E">
        <w:rPr>
          <w:rFonts w:ascii="Times New Roman" w:hAnsi="Times New Roman"/>
          <w:i/>
          <w:iCs/>
          <w:color w:val="000000" w:themeColor="text1"/>
          <w:sz w:val="28"/>
          <w:szCs w:val="28"/>
        </w:rPr>
        <w:t>Таблица 4.2-</w:t>
      </w:r>
      <w:r w:rsidR="00DB3791">
        <w:rPr>
          <w:rFonts w:ascii="Times New Roman" w:hAnsi="Times New Roman"/>
          <w:i/>
          <w:iCs/>
          <w:color w:val="000000" w:themeColor="text1"/>
          <w:sz w:val="28"/>
          <w:szCs w:val="28"/>
        </w:rPr>
        <w:t>1</w:t>
      </w:r>
    </w:p>
    <w:p w:rsidR="007A4C13" w:rsidRPr="004B505E" w:rsidRDefault="007A4C13" w:rsidP="007A4C13">
      <w:pPr>
        <w:spacing w:after="0" w:line="240" w:lineRule="auto"/>
        <w:jc w:val="center"/>
        <w:rPr>
          <w:rFonts w:ascii="Times New Roman" w:hAnsi="Times New Roman"/>
          <w:i/>
          <w:iCs/>
          <w:color w:val="000000" w:themeColor="text1"/>
          <w:sz w:val="28"/>
          <w:szCs w:val="28"/>
        </w:rPr>
      </w:pPr>
      <w:r w:rsidRPr="004B505E">
        <w:rPr>
          <w:rFonts w:ascii="Times New Roman" w:hAnsi="Times New Roman"/>
          <w:i/>
          <w:iCs/>
          <w:color w:val="000000" w:themeColor="text1"/>
          <w:sz w:val="28"/>
          <w:szCs w:val="28"/>
        </w:rPr>
        <w:t>Предполагаемое изменение возрастной структуры населения</w:t>
      </w:r>
    </w:p>
    <w:p w:rsidR="007A4C13" w:rsidRPr="004B505E" w:rsidRDefault="007A4C13" w:rsidP="007A4C13">
      <w:pPr>
        <w:spacing w:after="0" w:line="240" w:lineRule="auto"/>
        <w:jc w:val="center"/>
        <w:rPr>
          <w:rFonts w:ascii="Times New Roman" w:hAnsi="Times New Roman"/>
          <w:i/>
          <w:iCs/>
          <w:color w:val="000000" w:themeColor="text1"/>
          <w:sz w:val="28"/>
          <w:szCs w:val="28"/>
        </w:rPr>
      </w:pPr>
      <w:r w:rsidRPr="004B505E">
        <w:rPr>
          <w:rFonts w:ascii="Times New Roman" w:hAnsi="Times New Roman"/>
          <w:i/>
          <w:iCs/>
          <w:color w:val="000000" w:themeColor="text1"/>
          <w:sz w:val="28"/>
          <w:szCs w:val="28"/>
        </w:rPr>
        <w:t>с. Марусино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6"/>
        <w:gridCol w:w="1099"/>
        <w:gridCol w:w="900"/>
        <w:gridCol w:w="900"/>
      </w:tblGrid>
      <w:tr w:rsidR="007A4C13" w:rsidRPr="004B505E" w:rsidTr="00871A52">
        <w:trPr>
          <w:jc w:val="center"/>
        </w:trPr>
        <w:tc>
          <w:tcPr>
            <w:tcW w:w="6176" w:type="dxa"/>
            <w:vMerge w:val="restart"/>
            <w:vAlign w:val="center"/>
          </w:tcPr>
          <w:p w:rsidR="007A4C13" w:rsidRPr="004B505E" w:rsidRDefault="007A4C13" w:rsidP="00871A52">
            <w:pPr>
              <w:spacing w:after="0" w:line="240" w:lineRule="auto"/>
              <w:jc w:val="center"/>
              <w:rPr>
                <w:rFonts w:ascii="Times New Roman" w:hAnsi="Times New Roman"/>
                <w:b/>
                <w:bCs/>
                <w:i/>
                <w:iCs/>
                <w:color w:val="000000"/>
                <w:sz w:val="24"/>
                <w:szCs w:val="24"/>
              </w:rPr>
            </w:pPr>
            <w:r w:rsidRPr="004B505E">
              <w:rPr>
                <w:rFonts w:ascii="Times New Roman" w:hAnsi="Times New Roman"/>
                <w:b/>
                <w:bCs/>
                <w:i/>
                <w:iCs/>
                <w:color w:val="000000"/>
                <w:sz w:val="24"/>
                <w:szCs w:val="24"/>
              </w:rPr>
              <w:t>Возрастная структура на начало года</w:t>
            </w:r>
          </w:p>
        </w:tc>
        <w:tc>
          <w:tcPr>
            <w:tcW w:w="2899" w:type="dxa"/>
            <w:gridSpan w:val="3"/>
          </w:tcPr>
          <w:p w:rsidR="007A4C13" w:rsidRPr="004B505E" w:rsidRDefault="007A4C13" w:rsidP="00871A52">
            <w:pPr>
              <w:spacing w:after="0" w:line="240" w:lineRule="auto"/>
              <w:jc w:val="center"/>
              <w:rPr>
                <w:rFonts w:ascii="Times New Roman" w:hAnsi="Times New Roman"/>
                <w:b/>
                <w:bCs/>
                <w:i/>
                <w:iCs/>
                <w:color w:val="000000"/>
                <w:sz w:val="24"/>
                <w:szCs w:val="24"/>
              </w:rPr>
            </w:pPr>
            <w:r w:rsidRPr="004B505E">
              <w:rPr>
                <w:rFonts w:ascii="Times New Roman" w:hAnsi="Times New Roman"/>
                <w:b/>
                <w:bCs/>
                <w:i/>
                <w:iCs/>
                <w:color w:val="000000"/>
                <w:sz w:val="24"/>
                <w:szCs w:val="24"/>
              </w:rPr>
              <w:t>Годы</w:t>
            </w:r>
          </w:p>
        </w:tc>
      </w:tr>
      <w:tr w:rsidR="007A4C13" w:rsidRPr="004B505E" w:rsidTr="00871A52">
        <w:trPr>
          <w:jc w:val="center"/>
        </w:trPr>
        <w:tc>
          <w:tcPr>
            <w:tcW w:w="6176" w:type="dxa"/>
            <w:vMerge/>
          </w:tcPr>
          <w:p w:rsidR="007A4C13" w:rsidRPr="004B505E" w:rsidRDefault="007A4C13" w:rsidP="00871A52">
            <w:pPr>
              <w:spacing w:after="0" w:line="240" w:lineRule="auto"/>
              <w:jc w:val="center"/>
              <w:rPr>
                <w:rFonts w:ascii="Times New Roman" w:hAnsi="Times New Roman"/>
                <w:b/>
                <w:bCs/>
                <w:i/>
                <w:iCs/>
                <w:color w:val="000000"/>
                <w:sz w:val="24"/>
                <w:szCs w:val="24"/>
              </w:rPr>
            </w:pPr>
          </w:p>
        </w:tc>
        <w:tc>
          <w:tcPr>
            <w:tcW w:w="1099" w:type="dxa"/>
          </w:tcPr>
          <w:p w:rsidR="007A4C13" w:rsidRPr="004B505E" w:rsidRDefault="007A4C13" w:rsidP="00871A52">
            <w:pPr>
              <w:spacing w:after="0" w:line="240" w:lineRule="auto"/>
              <w:jc w:val="center"/>
              <w:rPr>
                <w:rFonts w:ascii="Times New Roman" w:hAnsi="Times New Roman"/>
                <w:b/>
                <w:bCs/>
                <w:color w:val="000000"/>
                <w:sz w:val="24"/>
                <w:szCs w:val="24"/>
              </w:rPr>
            </w:pPr>
            <w:r w:rsidRPr="004B505E">
              <w:rPr>
                <w:rFonts w:ascii="Times New Roman" w:hAnsi="Times New Roman"/>
                <w:b/>
                <w:bCs/>
                <w:color w:val="000000"/>
                <w:sz w:val="24"/>
                <w:szCs w:val="24"/>
              </w:rPr>
              <w:t>2012г.*</w:t>
            </w:r>
          </w:p>
        </w:tc>
        <w:tc>
          <w:tcPr>
            <w:tcW w:w="900" w:type="dxa"/>
          </w:tcPr>
          <w:p w:rsidR="007A4C13" w:rsidRPr="004B505E" w:rsidRDefault="007A4C13" w:rsidP="00871A52">
            <w:pPr>
              <w:spacing w:after="0" w:line="240" w:lineRule="auto"/>
              <w:jc w:val="center"/>
              <w:rPr>
                <w:rFonts w:ascii="Times New Roman" w:hAnsi="Times New Roman"/>
                <w:b/>
                <w:bCs/>
                <w:color w:val="000000"/>
                <w:sz w:val="24"/>
                <w:szCs w:val="24"/>
              </w:rPr>
            </w:pPr>
            <w:r w:rsidRPr="004B505E">
              <w:rPr>
                <w:rFonts w:ascii="Times New Roman" w:hAnsi="Times New Roman"/>
                <w:b/>
                <w:bCs/>
                <w:color w:val="000000"/>
                <w:sz w:val="24"/>
                <w:szCs w:val="24"/>
              </w:rPr>
              <w:t>2023г.</w:t>
            </w:r>
          </w:p>
        </w:tc>
        <w:tc>
          <w:tcPr>
            <w:tcW w:w="900" w:type="dxa"/>
          </w:tcPr>
          <w:p w:rsidR="007A4C13" w:rsidRPr="004B505E" w:rsidRDefault="007A4C13" w:rsidP="00871A52">
            <w:pPr>
              <w:spacing w:after="0" w:line="240" w:lineRule="auto"/>
              <w:jc w:val="center"/>
              <w:rPr>
                <w:rFonts w:ascii="Times New Roman" w:hAnsi="Times New Roman"/>
                <w:b/>
                <w:bCs/>
                <w:color w:val="000000"/>
                <w:sz w:val="24"/>
                <w:szCs w:val="24"/>
              </w:rPr>
            </w:pPr>
            <w:r w:rsidRPr="004B505E">
              <w:rPr>
                <w:rFonts w:ascii="Times New Roman" w:hAnsi="Times New Roman"/>
                <w:b/>
                <w:bCs/>
                <w:color w:val="000000"/>
                <w:sz w:val="24"/>
                <w:szCs w:val="24"/>
              </w:rPr>
              <w:t>2033г.</w:t>
            </w:r>
          </w:p>
        </w:tc>
      </w:tr>
      <w:tr w:rsidR="007A4C13" w:rsidRPr="004B505E" w:rsidTr="00871A52">
        <w:trPr>
          <w:trHeight w:val="287"/>
          <w:jc w:val="center"/>
        </w:trPr>
        <w:tc>
          <w:tcPr>
            <w:tcW w:w="6176" w:type="dxa"/>
            <w:vAlign w:val="center"/>
          </w:tcPr>
          <w:p w:rsidR="007A4C13" w:rsidRPr="004B505E" w:rsidRDefault="007A4C13" w:rsidP="00871A52">
            <w:pPr>
              <w:spacing w:after="0" w:line="240" w:lineRule="auto"/>
              <w:rPr>
                <w:rFonts w:ascii="Times New Roman" w:hAnsi="Times New Roman"/>
                <w:color w:val="000000"/>
                <w:sz w:val="24"/>
                <w:szCs w:val="24"/>
              </w:rPr>
            </w:pPr>
            <w:r w:rsidRPr="004B505E">
              <w:rPr>
                <w:rFonts w:ascii="Times New Roman" w:hAnsi="Times New Roman"/>
                <w:color w:val="000000"/>
                <w:sz w:val="24"/>
                <w:szCs w:val="24"/>
              </w:rPr>
              <w:t>Для населения моложе трудоспособного возраста, %</w:t>
            </w:r>
          </w:p>
        </w:tc>
        <w:tc>
          <w:tcPr>
            <w:tcW w:w="1099" w:type="dxa"/>
            <w:vAlign w:val="center"/>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15,6</w:t>
            </w:r>
          </w:p>
        </w:tc>
        <w:tc>
          <w:tcPr>
            <w:tcW w:w="900" w:type="dxa"/>
            <w:vAlign w:val="bottom"/>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19,2</w:t>
            </w:r>
          </w:p>
        </w:tc>
        <w:tc>
          <w:tcPr>
            <w:tcW w:w="900" w:type="dxa"/>
            <w:vAlign w:val="bottom"/>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17,6</w:t>
            </w:r>
          </w:p>
        </w:tc>
      </w:tr>
      <w:tr w:rsidR="007A4C13" w:rsidRPr="004B505E" w:rsidTr="00871A52">
        <w:trPr>
          <w:jc w:val="center"/>
        </w:trPr>
        <w:tc>
          <w:tcPr>
            <w:tcW w:w="6176" w:type="dxa"/>
            <w:vAlign w:val="center"/>
          </w:tcPr>
          <w:p w:rsidR="007A4C13" w:rsidRPr="004B505E" w:rsidRDefault="007A4C13" w:rsidP="00871A52">
            <w:pPr>
              <w:spacing w:after="0" w:line="240" w:lineRule="auto"/>
              <w:rPr>
                <w:rFonts w:ascii="Times New Roman" w:hAnsi="Times New Roman"/>
                <w:color w:val="000000"/>
                <w:sz w:val="24"/>
                <w:szCs w:val="24"/>
              </w:rPr>
            </w:pPr>
            <w:r w:rsidRPr="004B505E">
              <w:rPr>
                <w:rFonts w:ascii="Times New Roman" w:hAnsi="Times New Roman"/>
                <w:color w:val="000000"/>
                <w:sz w:val="24"/>
                <w:szCs w:val="24"/>
              </w:rPr>
              <w:t>Доля населения трудоспособного возраста, %</w:t>
            </w:r>
          </w:p>
        </w:tc>
        <w:tc>
          <w:tcPr>
            <w:tcW w:w="1099" w:type="dxa"/>
            <w:vAlign w:val="center"/>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62,3</w:t>
            </w:r>
          </w:p>
        </w:tc>
        <w:tc>
          <w:tcPr>
            <w:tcW w:w="900" w:type="dxa"/>
            <w:vAlign w:val="bottom"/>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54,0</w:t>
            </w:r>
          </w:p>
        </w:tc>
        <w:tc>
          <w:tcPr>
            <w:tcW w:w="900" w:type="dxa"/>
            <w:vAlign w:val="bottom"/>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54,6</w:t>
            </w:r>
          </w:p>
        </w:tc>
      </w:tr>
      <w:tr w:rsidR="007A4C13" w:rsidRPr="004B505E" w:rsidTr="00871A52">
        <w:trPr>
          <w:jc w:val="center"/>
        </w:trPr>
        <w:tc>
          <w:tcPr>
            <w:tcW w:w="6176" w:type="dxa"/>
            <w:vAlign w:val="center"/>
          </w:tcPr>
          <w:p w:rsidR="007A4C13" w:rsidRPr="004B505E" w:rsidRDefault="007A4C13" w:rsidP="00871A52">
            <w:pPr>
              <w:spacing w:after="0" w:line="240" w:lineRule="auto"/>
              <w:rPr>
                <w:rFonts w:ascii="Times New Roman" w:hAnsi="Times New Roman"/>
                <w:color w:val="000000"/>
                <w:sz w:val="24"/>
                <w:szCs w:val="24"/>
              </w:rPr>
            </w:pPr>
            <w:r w:rsidRPr="004B505E">
              <w:rPr>
                <w:rFonts w:ascii="Times New Roman" w:hAnsi="Times New Roman"/>
                <w:color w:val="000000"/>
                <w:sz w:val="24"/>
                <w:szCs w:val="24"/>
              </w:rPr>
              <w:t>Доля населения старше трудоспособного возраста, %</w:t>
            </w:r>
          </w:p>
        </w:tc>
        <w:tc>
          <w:tcPr>
            <w:tcW w:w="1099" w:type="dxa"/>
            <w:vAlign w:val="center"/>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22,1</w:t>
            </w:r>
          </w:p>
        </w:tc>
        <w:tc>
          <w:tcPr>
            <w:tcW w:w="900" w:type="dxa"/>
            <w:vAlign w:val="bottom"/>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26,9</w:t>
            </w:r>
          </w:p>
        </w:tc>
        <w:tc>
          <w:tcPr>
            <w:tcW w:w="900" w:type="dxa"/>
            <w:vAlign w:val="bottom"/>
          </w:tcPr>
          <w:p w:rsidR="007A4C13" w:rsidRPr="004B505E" w:rsidRDefault="007A4C13" w:rsidP="00871A52">
            <w:pPr>
              <w:spacing w:after="0"/>
              <w:jc w:val="center"/>
              <w:rPr>
                <w:rFonts w:ascii="Times New Roman" w:hAnsi="Times New Roman"/>
                <w:color w:val="000000"/>
                <w:sz w:val="24"/>
                <w:szCs w:val="24"/>
              </w:rPr>
            </w:pPr>
            <w:r w:rsidRPr="004B505E">
              <w:rPr>
                <w:rFonts w:ascii="Times New Roman" w:hAnsi="Times New Roman"/>
                <w:color w:val="000000"/>
                <w:sz w:val="24"/>
                <w:szCs w:val="24"/>
              </w:rPr>
              <w:t>27,9</w:t>
            </w:r>
          </w:p>
        </w:tc>
      </w:tr>
    </w:tbl>
    <w:p w:rsidR="007A4C13" w:rsidRPr="004B505E" w:rsidRDefault="007A4C13" w:rsidP="007A4C13">
      <w:pPr>
        <w:spacing w:after="0" w:line="240" w:lineRule="auto"/>
        <w:ind w:firstLine="540"/>
        <w:jc w:val="both"/>
        <w:rPr>
          <w:rFonts w:ascii="Times New Roman" w:hAnsi="Times New Roman"/>
          <w:color w:val="000000"/>
          <w:sz w:val="28"/>
          <w:szCs w:val="28"/>
        </w:rPr>
      </w:pPr>
    </w:p>
    <w:p w:rsidR="007A4C13" w:rsidRPr="00CB6CE7" w:rsidRDefault="007A4C13" w:rsidP="007A4C13">
      <w:pPr>
        <w:pStyle w:val="S8"/>
      </w:pPr>
      <w:r w:rsidRPr="004B505E">
        <w:t>Коэффициент семейности для с. Марусино принимаем равный 3,4.</w:t>
      </w:r>
      <w:r w:rsidRPr="00CB6CE7">
        <w:t xml:space="preserve"> </w:t>
      </w:r>
    </w:p>
    <w:p w:rsidR="007A4C13" w:rsidRPr="00CB6CE7" w:rsidRDefault="007A4C13" w:rsidP="007A4C13">
      <w:pPr>
        <w:pStyle w:val="S8"/>
      </w:pPr>
      <w:r w:rsidRPr="00CB6CE7">
        <w:t>В соответствии с полученными величинами численности населения и показателями возрастной структуры определены основные параметры развития территории: отвод территории для жилой и нежилой застройки, увеличение объёмов жилищного строительства и учреждений обслуживания, развитие системы инженерных и транспортных коммуникаций.</w:t>
      </w:r>
    </w:p>
    <w:p w:rsidR="00AD2AD7" w:rsidRDefault="00AD2AD7"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Default="00633760" w:rsidP="00AC2474">
      <w:pPr>
        <w:pStyle w:val="afd"/>
      </w:pPr>
    </w:p>
    <w:p w:rsidR="00633760" w:rsidRPr="007A4C13" w:rsidRDefault="00633760" w:rsidP="00AC2474">
      <w:pPr>
        <w:pStyle w:val="afd"/>
      </w:pPr>
    </w:p>
    <w:p w:rsidR="00AC2474" w:rsidRPr="007A4C13" w:rsidRDefault="00AC2474" w:rsidP="00E726C1">
      <w:pPr>
        <w:pStyle w:val="26"/>
      </w:pPr>
      <w:bookmarkStart w:id="58" w:name="_Toc370419304"/>
      <w:r w:rsidRPr="007A4C13">
        <w:lastRenderedPageBreak/>
        <w:t>4.3  Предложения по установлению границы населённого пункта</w:t>
      </w:r>
      <w:bookmarkEnd w:id="58"/>
    </w:p>
    <w:p w:rsidR="00AC2474" w:rsidRPr="007A4C13" w:rsidRDefault="00AC2474" w:rsidP="00E1715E">
      <w:pPr>
        <w:pStyle w:val="S8"/>
      </w:pPr>
    </w:p>
    <w:p w:rsidR="00676424" w:rsidRPr="007A4C13" w:rsidRDefault="00E1715E" w:rsidP="00676424">
      <w:pPr>
        <w:pStyle w:val="S8"/>
      </w:pPr>
      <w:r w:rsidRPr="007A4C13">
        <w:t xml:space="preserve">В настоящее время </w:t>
      </w:r>
      <w:r w:rsidR="00B12DB6" w:rsidRPr="007A4C13">
        <w:t xml:space="preserve">село </w:t>
      </w:r>
      <w:r w:rsidR="006E0222" w:rsidRPr="007A4C13">
        <w:t>Марусино</w:t>
      </w:r>
      <w:r w:rsidR="00676424" w:rsidRPr="007A4C13">
        <w:t xml:space="preserve"> не имеет утверждённых границ в структуре муниципального образования. </w:t>
      </w:r>
      <w:r w:rsidRPr="007A4C13">
        <w:t>Площадь населённого пун</w:t>
      </w:r>
      <w:r w:rsidR="00676424" w:rsidRPr="007A4C13">
        <w:t>к</w:t>
      </w:r>
      <w:r w:rsidRPr="007A4C13">
        <w:t>та определена по материалам земельного кадастра.</w:t>
      </w:r>
    </w:p>
    <w:p w:rsidR="00E1715E" w:rsidRPr="007A4C13" w:rsidRDefault="00E1715E" w:rsidP="00676424">
      <w:pPr>
        <w:pStyle w:val="S8"/>
      </w:pPr>
      <w:r w:rsidRPr="007A4C13">
        <w:t xml:space="preserve">Проектом предусмотрено увеличение территории </w:t>
      </w:r>
      <w:r w:rsidR="00B12DB6" w:rsidRPr="007A4C13">
        <w:t>сел</w:t>
      </w:r>
      <w:r w:rsidRPr="007A4C13">
        <w:t xml:space="preserve">а с </w:t>
      </w:r>
      <w:r w:rsidR="007A4C13" w:rsidRPr="007A4C13">
        <w:t>212,74</w:t>
      </w:r>
      <w:r w:rsidR="00872FCE" w:rsidRPr="007A4C13">
        <w:t> </w:t>
      </w:r>
      <w:r w:rsidRPr="007A4C13">
        <w:t xml:space="preserve">га до </w:t>
      </w:r>
      <w:r w:rsidR="007A4C13" w:rsidRPr="007A4C13">
        <w:t>575,15</w:t>
      </w:r>
      <w:r w:rsidR="00872FCE" w:rsidRPr="007A4C13">
        <w:t> </w:t>
      </w:r>
      <w:r w:rsidRPr="007A4C13">
        <w:t>га за счёт включение в состав населённого пу</w:t>
      </w:r>
      <w:r w:rsidR="00676424" w:rsidRPr="007A4C13">
        <w:t>нкт</w:t>
      </w:r>
      <w:r w:rsidRPr="007A4C13">
        <w:t xml:space="preserve">а земель сельскохозяйственного назначения </w:t>
      </w:r>
      <w:r w:rsidR="00676424" w:rsidRPr="007A4C13">
        <w:t>(</w:t>
      </w:r>
      <w:r w:rsidRPr="007A4C13">
        <w:t xml:space="preserve">на юге и </w:t>
      </w:r>
      <w:r w:rsidR="007A4C13" w:rsidRPr="007A4C13">
        <w:t>юго-западе</w:t>
      </w:r>
      <w:r w:rsidR="00676424" w:rsidRPr="007A4C13">
        <w:t>)</w:t>
      </w:r>
      <w:r w:rsidRPr="007A4C13">
        <w:t>.</w:t>
      </w:r>
      <w:r w:rsidR="00676424" w:rsidRPr="007A4C13">
        <w:t xml:space="preserve"> Пр</w:t>
      </w:r>
      <w:r w:rsidR="00096C3E" w:rsidRPr="007A4C13">
        <w:t>и</w:t>
      </w:r>
      <w:r w:rsidR="00676424" w:rsidRPr="007A4C13">
        <w:t xml:space="preserve">рост территории </w:t>
      </w:r>
      <w:r w:rsidR="00096C3E" w:rsidRPr="007A4C13">
        <w:t>села</w:t>
      </w:r>
      <w:r w:rsidR="00676424" w:rsidRPr="007A4C13">
        <w:t xml:space="preserve"> составит </w:t>
      </w:r>
      <w:r w:rsidR="007A4C13" w:rsidRPr="007A4C13">
        <w:t>362,41</w:t>
      </w:r>
      <w:r w:rsidR="00872FCE" w:rsidRPr="007A4C13">
        <w:t> </w:t>
      </w:r>
      <w:r w:rsidR="00676424" w:rsidRPr="007A4C13">
        <w:t>га.</w:t>
      </w:r>
    </w:p>
    <w:p w:rsidR="000E1DB0" w:rsidRPr="006F31D8" w:rsidRDefault="000E1DB0" w:rsidP="00E1715E">
      <w:pPr>
        <w:pStyle w:val="S8"/>
        <w:rPr>
          <w:color w:val="FF0000"/>
        </w:rPr>
      </w:pPr>
    </w:p>
    <w:p w:rsidR="00DE1246" w:rsidRPr="006F31D8" w:rsidRDefault="00DE1246" w:rsidP="00E1715E">
      <w:pPr>
        <w:pStyle w:val="S8"/>
        <w:rPr>
          <w:color w:val="FF0000"/>
        </w:rPr>
      </w:pPr>
    </w:p>
    <w:p w:rsidR="00DB475B" w:rsidRPr="002224DA" w:rsidRDefault="00D45179" w:rsidP="00E726C1">
      <w:pPr>
        <w:pStyle w:val="26"/>
      </w:pPr>
      <w:bookmarkStart w:id="59" w:name="_Toc370419305"/>
      <w:r w:rsidRPr="002224DA">
        <w:t>4</w:t>
      </w:r>
      <w:r w:rsidR="00515DF1" w:rsidRPr="002224DA">
        <w:t>.</w:t>
      </w:r>
      <w:r w:rsidR="00765B4B" w:rsidRPr="002224DA">
        <w:t>4</w:t>
      </w:r>
      <w:r w:rsidR="00515DF1" w:rsidRPr="002224DA">
        <w:t xml:space="preserve"> </w:t>
      </w:r>
      <w:r w:rsidR="00DF5B04" w:rsidRPr="002224DA">
        <w:t>Описание принятых градостроительных решений по планировочной организации и зонированию территории</w:t>
      </w:r>
      <w:bookmarkEnd w:id="59"/>
    </w:p>
    <w:p w:rsidR="00593276" w:rsidRPr="002224DA" w:rsidRDefault="00593276" w:rsidP="00593276">
      <w:pPr>
        <w:pStyle w:val="afd"/>
        <w:rPr>
          <w:sz w:val="28"/>
          <w:szCs w:val="28"/>
        </w:rPr>
      </w:pPr>
    </w:p>
    <w:p w:rsidR="00593276" w:rsidRPr="002224DA" w:rsidRDefault="00D45179" w:rsidP="00E726C1">
      <w:pPr>
        <w:pStyle w:val="26"/>
      </w:pPr>
      <w:bookmarkStart w:id="60" w:name="_Toc370419306"/>
      <w:r w:rsidRPr="002224DA">
        <w:t>4</w:t>
      </w:r>
      <w:r w:rsidR="00515DF1" w:rsidRPr="002224DA">
        <w:t>.</w:t>
      </w:r>
      <w:r w:rsidR="00765B4B" w:rsidRPr="002224DA">
        <w:t>4</w:t>
      </w:r>
      <w:r w:rsidR="00515DF1" w:rsidRPr="002224DA">
        <w:t xml:space="preserve">.1 </w:t>
      </w:r>
      <w:r w:rsidR="00593276" w:rsidRPr="002224DA">
        <w:t xml:space="preserve">Планировочная </w:t>
      </w:r>
      <w:r w:rsidR="00AC2474" w:rsidRPr="002224DA">
        <w:t>структура и функциональное зонирование</w:t>
      </w:r>
      <w:bookmarkEnd w:id="60"/>
    </w:p>
    <w:p w:rsidR="00421A08" w:rsidRPr="002224DA" w:rsidRDefault="00421A08" w:rsidP="00303A4D">
      <w:pPr>
        <w:spacing w:after="0"/>
        <w:rPr>
          <w:rFonts w:ascii="Times New Roman" w:hAnsi="Times New Roman"/>
          <w:b/>
          <w:sz w:val="28"/>
          <w:szCs w:val="28"/>
        </w:rPr>
      </w:pPr>
    </w:p>
    <w:p w:rsidR="00910E7C" w:rsidRPr="002224DA" w:rsidRDefault="00910E7C" w:rsidP="00910E7C">
      <w:pPr>
        <w:pStyle w:val="S8"/>
      </w:pPr>
      <w:r w:rsidRPr="002224DA">
        <w:t xml:space="preserve">В генеральном плане решается общая стратегия развития </w:t>
      </w:r>
      <w:r w:rsidR="0009343F" w:rsidRPr="002224DA">
        <w:t xml:space="preserve">с. </w:t>
      </w:r>
      <w:r w:rsidR="006E0222" w:rsidRPr="002224DA">
        <w:t>Марусино</w:t>
      </w:r>
      <w:r w:rsidRPr="002224DA">
        <w:t xml:space="preserve"> на период до 203</w:t>
      </w:r>
      <w:r w:rsidR="0009343F" w:rsidRPr="002224DA">
        <w:t>3</w:t>
      </w:r>
      <w:r w:rsidRPr="002224DA">
        <w:t xml:space="preserve"> года. В основу планировочного решения положены следующие принципы:</w:t>
      </w:r>
    </w:p>
    <w:p w:rsidR="00910E7C" w:rsidRPr="002224DA" w:rsidRDefault="00910E7C" w:rsidP="00E65830">
      <w:pPr>
        <w:pStyle w:val="S8"/>
        <w:numPr>
          <w:ilvl w:val="0"/>
          <w:numId w:val="32"/>
        </w:numPr>
      </w:pPr>
      <w:r w:rsidRPr="002224DA">
        <w:t>функциональное зонирование территории;</w:t>
      </w:r>
    </w:p>
    <w:p w:rsidR="00910E7C" w:rsidRPr="002224DA" w:rsidRDefault="00910E7C" w:rsidP="00E65830">
      <w:pPr>
        <w:pStyle w:val="S8"/>
        <w:numPr>
          <w:ilvl w:val="0"/>
          <w:numId w:val="32"/>
        </w:numPr>
      </w:pPr>
      <w:r w:rsidRPr="002224DA">
        <w:t>определение параметров и направлений развития всех функциональных зон;</w:t>
      </w:r>
    </w:p>
    <w:p w:rsidR="00910E7C" w:rsidRPr="002224DA" w:rsidRDefault="00910E7C" w:rsidP="00E65830">
      <w:pPr>
        <w:pStyle w:val="S8"/>
        <w:numPr>
          <w:ilvl w:val="0"/>
          <w:numId w:val="32"/>
        </w:numPr>
      </w:pPr>
      <w:r w:rsidRPr="002224DA">
        <w:t>структурная организация территорий;</w:t>
      </w:r>
    </w:p>
    <w:p w:rsidR="00910E7C" w:rsidRPr="002224DA" w:rsidRDefault="00910E7C" w:rsidP="00E65830">
      <w:pPr>
        <w:pStyle w:val="S8"/>
        <w:numPr>
          <w:ilvl w:val="0"/>
          <w:numId w:val="32"/>
        </w:numPr>
      </w:pPr>
      <w:r w:rsidRPr="002224DA">
        <w:t xml:space="preserve">организация транспортной сети обеспечивающей удобные и кратчайшие связи всех зон </w:t>
      </w:r>
      <w:r w:rsidR="00CD6A97" w:rsidRPr="002224DA">
        <w:t>между собой и внешними дорогами;</w:t>
      </w:r>
    </w:p>
    <w:p w:rsidR="00910E7C" w:rsidRPr="002224DA" w:rsidRDefault="00910E7C" w:rsidP="00E65830">
      <w:pPr>
        <w:pStyle w:val="S8"/>
        <w:numPr>
          <w:ilvl w:val="0"/>
          <w:numId w:val="32"/>
        </w:numPr>
      </w:pPr>
      <w:r w:rsidRPr="002224DA">
        <w:t>создание системы общественных центров;</w:t>
      </w:r>
    </w:p>
    <w:p w:rsidR="00910E7C" w:rsidRPr="002224DA" w:rsidRDefault="00910E7C" w:rsidP="00E65830">
      <w:pPr>
        <w:pStyle w:val="S8"/>
        <w:numPr>
          <w:ilvl w:val="0"/>
          <w:numId w:val="32"/>
        </w:numPr>
      </w:pPr>
      <w:r w:rsidRPr="002224DA">
        <w:t>создание системы культурно-бытового обслуживания на уровне современных требований;</w:t>
      </w:r>
    </w:p>
    <w:p w:rsidR="00910E7C" w:rsidRPr="002224DA" w:rsidRDefault="00910E7C" w:rsidP="00E65830">
      <w:pPr>
        <w:pStyle w:val="S8"/>
        <w:numPr>
          <w:ilvl w:val="0"/>
          <w:numId w:val="32"/>
        </w:numPr>
      </w:pPr>
      <w:r w:rsidRPr="002224DA">
        <w:t>создание системы озеленения и зоны отдыха;</w:t>
      </w:r>
    </w:p>
    <w:p w:rsidR="00910E7C" w:rsidRPr="002224DA" w:rsidRDefault="00910E7C" w:rsidP="00E65830">
      <w:pPr>
        <w:pStyle w:val="S8"/>
        <w:numPr>
          <w:ilvl w:val="0"/>
          <w:numId w:val="32"/>
        </w:numPr>
      </w:pPr>
      <w:r w:rsidRPr="002224DA">
        <w:t>оптимальное решение инженерного обеспечения территорий;</w:t>
      </w:r>
    </w:p>
    <w:p w:rsidR="00EF6046" w:rsidRPr="002224DA" w:rsidRDefault="00EF6046" w:rsidP="00EF6046">
      <w:pPr>
        <w:pStyle w:val="S8"/>
        <w:ind w:left="1429" w:firstLine="0"/>
      </w:pPr>
    </w:p>
    <w:p w:rsidR="00910E7C" w:rsidRPr="002224DA" w:rsidRDefault="00CD2D6A" w:rsidP="00CD2D6A">
      <w:pPr>
        <w:pStyle w:val="S8"/>
      </w:pPr>
      <w:r w:rsidRPr="002224DA">
        <w:t>Генеральный план разработан на основе природно-климатических и инженерно-геологических условий, современного состояния застройки и анализа предыдущего генерального плана.</w:t>
      </w:r>
    </w:p>
    <w:p w:rsidR="00910E7C" w:rsidRPr="002224DA" w:rsidRDefault="00CD6A97" w:rsidP="00CD2D6A">
      <w:pPr>
        <w:pStyle w:val="S8"/>
        <w:rPr>
          <w:szCs w:val="28"/>
        </w:rPr>
      </w:pPr>
      <w:r w:rsidRPr="002224DA">
        <w:rPr>
          <w:szCs w:val="28"/>
        </w:rPr>
        <w:t xml:space="preserve">С. </w:t>
      </w:r>
      <w:r w:rsidR="006E0222" w:rsidRPr="002224DA">
        <w:rPr>
          <w:szCs w:val="28"/>
        </w:rPr>
        <w:t>Марусино</w:t>
      </w:r>
      <w:r w:rsidR="00910E7C" w:rsidRPr="002224DA">
        <w:rPr>
          <w:szCs w:val="28"/>
        </w:rPr>
        <w:t xml:space="preserve"> получит территор</w:t>
      </w:r>
      <w:r w:rsidR="00CD2D6A" w:rsidRPr="002224DA">
        <w:rPr>
          <w:szCs w:val="28"/>
        </w:rPr>
        <w:t>и</w:t>
      </w:r>
      <w:r w:rsidR="00910E7C" w:rsidRPr="002224DA">
        <w:rPr>
          <w:szCs w:val="28"/>
        </w:rPr>
        <w:t>ально</w:t>
      </w:r>
      <w:r w:rsidRPr="002224DA">
        <w:rPr>
          <w:szCs w:val="28"/>
        </w:rPr>
        <w:t xml:space="preserve">е </w:t>
      </w:r>
      <w:r w:rsidR="00910E7C" w:rsidRPr="002224DA">
        <w:rPr>
          <w:szCs w:val="28"/>
        </w:rPr>
        <w:t xml:space="preserve"> прир</w:t>
      </w:r>
      <w:r w:rsidR="00CD2D6A" w:rsidRPr="002224DA">
        <w:rPr>
          <w:szCs w:val="28"/>
        </w:rPr>
        <w:t>а</w:t>
      </w:r>
      <w:r w:rsidR="00910E7C" w:rsidRPr="002224DA">
        <w:rPr>
          <w:szCs w:val="28"/>
        </w:rPr>
        <w:t>щени</w:t>
      </w:r>
      <w:r w:rsidRPr="002224DA">
        <w:rPr>
          <w:szCs w:val="28"/>
        </w:rPr>
        <w:t>е</w:t>
      </w:r>
      <w:r w:rsidR="00910E7C" w:rsidRPr="002224DA">
        <w:rPr>
          <w:szCs w:val="28"/>
        </w:rPr>
        <w:t xml:space="preserve"> на </w:t>
      </w:r>
      <w:r w:rsidRPr="002224DA">
        <w:rPr>
          <w:szCs w:val="28"/>
        </w:rPr>
        <w:t xml:space="preserve">первую очередь и </w:t>
      </w:r>
      <w:r w:rsidR="00910E7C" w:rsidRPr="002224DA">
        <w:rPr>
          <w:szCs w:val="28"/>
        </w:rPr>
        <w:t xml:space="preserve">расчётный срок. </w:t>
      </w:r>
      <w:r w:rsidRPr="002224DA">
        <w:rPr>
          <w:szCs w:val="28"/>
        </w:rPr>
        <w:t>У</w:t>
      </w:r>
      <w:r w:rsidR="00910E7C" w:rsidRPr="002224DA">
        <w:rPr>
          <w:szCs w:val="28"/>
        </w:rPr>
        <w:t>величение площади населённого пункта связано с уточнением границ</w:t>
      </w:r>
      <w:r w:rsidR="002224DA" w:rsidRPr="002224DA">
        <w:rPr>
          <w:szCs w:val="28"/>
        </w:rPr>
        <w:t xml:space="preserve"> и</w:t>
      </w:r>
      <w:r w:rsidR="00910E7C" w:rsidRPr="002224DA">
        <w:rPr>
          <w:szCs w:val="28"/>
        </w:rPr>
        <w:t xml:space="preserve"> формированием жилого района </w:t>
      </w:r>
      <w:r w:rsidRPr="002224DA">
        <w:rPr>
          <w:szCs w:val="28"/>
        </w:rPr>
        <w:t>в ю</w:t>
      </w:r>
      <w:r w:rsidR="002224DA" w:rsidRPr="002224DA">
        <w:rPr>
          <w:szCs w:val="28"/>
        </w:rPr>
        <w:t>го-западной</w:t>
      </w:r>
      <w:r w:rsidRPr="002224DA">
        <w:rPr>
          <w:szCs w:val="28"/>
        </w:rPr>
        <w:t xml:space="preserve"> части</w:t>
      </w:r>
      <w:r w:rsidR="00910E7C" w:rsidRPr="002224DA">
        <w:rPr>
          <w:szCs w:val="28"/>
        </w:rPr>
        <w:t>, формированием зон отдых</w:t>
      </w:r>
      <w:r w:rsidRPr="002224DA">
        <w:rPr>
          <w:szCs w:val="28"/>
        </w:rPr>
        <w:t>а и рекреации.</w:t>
      </w:r>
      <w:r w:rsidR="00CD2D6A" w:rsidRPr="002224DA">
        <w:rPr>
          <w:szCs w:val="28"/>
        </w:rPr>
        <w:t xml:space="preserve"> </w:t>
      </w:r>
    </w:p>
    <w:p w:rsidR="00EF6046" w:rsidRPr="002224DA" w:rsidRDefault="00910E7C" w:rsidP="00EF6046">
      <w:pPr>
        <w:pStyle w:val="S8"/>
      </w:pPr>
      <w:r w:rsidRPr="002224DA">
        <w:t>Основным направлением развития принят вариант освоения</w:t>
      </w:r>
      <w:r w:rsidR="002224DA" w:rsidRPr="002224DA">
        <w:t xml:space="preserve"> как</w:t>
      </w:r>
      <w:r w:rsidRPr="002224DA">
        <w:t xml:space="preserve"> свободных территори</w:t>
      </w:r>
      <w:r w:rsidR="002224DA" w:rsidRPr="002224DA">
        <w:t>й</w:t>
      </w:r>
      <w:r w:rsidRPr="002224DA">
        <w:t>, так и на реконструируемых</w:t>
      </w:r>
      <w:r w:rsidR="00CD2D6A" w:rsidRPr="002224DA">
        <w:t>.</w:t>
      </w:r>
    </w:p>
    <w:p w:rsidR="00910E7C" w:rsidRPr="002224DA" w:rsidRDefault="00910E7C" w:rsidP="00EF6046">
      <w:pPr>
        <w:pStyle w:val="S8"/>
      </w:pPr>
      <w:r w:rsidRPr="002224DA">
        <w:t>В генеральном плане предусмотрены мероприятия для совершенствования развития всех функциональных зон</w:t>
      </w:r>
      <w:r w:rsidR="00EF6046" w:rsidRPr="002224DA">
        <w:t xml:space="preserve">. </w:t>
      </w:r>
    </w:p>
    <w:p w:rsidR="00EF6046" w:rsidRPr="002224DA" w:rsidRDefault="00EF6046" w:rsidP="00EF6046">
      <w:pPr>
        <w:pStyle w:val="S8"/>
      </w:pPr>
      <w:r w:rsidRPr="002224DA">
        <w:t>Проектом установлены следующие функциональные зоны:</w:t>
      </w:r>
    </w:p>
    <w:p w:rsidR="00624C95" w:rsidRPr="00755BCE" w:rsidRDefault="00624C95" w:rsidP="00C56D0D">
      <w:pPr>
        <w:pStyle w:val="S8"/>
        <w:rPr>
          <w:i/>
        </w:rPr>
      </w:pPr>
    </w:p>
    <w:p w:rsidR="00F832A5" w:rsidRPr="00755BCE" w:rsidRDefault="00F832A5" w:rsidP="00C56D0D">
      <w:pPr>
        <w:pStyle w:val="S8"/>
        <w:rPr>
          <w:i/>
        </w:rPr>
      </w:pPr>
      <w:r w:rsidRPr="00755BCE">
        <w:rPr>
          <w:i/>
        </w:rPr>
        <w:t>зона жилой застройки</w:t>
      </w:r>
    </w:p>
    <w:p w:rsidR="00F832A5" w:rsidRPr="00755BCE" w:rsidRDefault="00F832A5" w:rsidP="00E65830">
      <w:pPr>
        <w:pStyle w:val="S8"/>
        <w:numPr>
          <w:ilvl w:val="0"/>
          <w:numId w:val="33"/>
        </w:numPr>
      </w:pPr>
      <w:r w:rsidRPr="00755BCE">
        <w:lastRenderedPageBreak/>
        <w:t>Территории индивидуальной и малоэтажной жилой застройки</w:t>
      </w:r>
    </w:p>
    <w:p w:rsidR="00F832A5" w:rsidRPr="00755BCE" w:rsidRDefault="00F832A5" w:rsidP="00E65830">
      <w:pPr>
        <w:pStyle w:val="S8"/>
        <w:numPr>
          <w:ilvl w:val="0"/>
          <w:numId w:val="33"/>
        </w:numPr>
      </w:pPr>
      <w:r w:rsidRPr="00755BCE">
        <w:t>Территории малоэтажной застройки</w:t>
      </w:r>
    </w:p>
    <w:p w:rsidR="00F832A5" w:rsidRPr="00755BCE" w:rsidRDefault="00F832A5" w:rsidP="00C56D0D">
      <w:pPr>
        <w:pStyle w:val="S8"/>
        <w:rPr>
          <w:i/>
        </w:rPr>
      </w:pPr>
      <w:r w:rsidRPr="00755BCE">
        <w:rPr>
          <w:i/>
        </w:rPr>
        <w:t>зона административно-общественного назначения</w:t>
      </w:r>
    </w:p>
    <w:p w:rsidR="00F832A5" w:rsidRPr="00755BCE" w:rsidRDefault="00F832A5" w:rsidP="00E65830">
      <w:pPr>
        <w:pStyle w:val="S8"/>
        <w:numPr>
          <w:ilvl w:val="0"/>
          <w:numId w:val="33"/>
        </w:numPr>
      </w:pPr>
      <w:r w:rsidRPr="00755BCE">
        <w:t>Территории административно-общественного назначения</w:t>
      </w:r>
    </w:p>
    <w:p w:rsidR="00F832A5" w:rsidRPr="00755BCE" w:rsidRDefault="00F832A5" w:rsidP="00E65830">
      <w:pPr>
        <w:pStyle w:val="S8"/>
        <w:numPr>
          <w:ilvl w:val="0"/>
          <w:numId w:val="33"/>
        </w:numPr>
      </w:pPr>
      <w:r w:rsidRPr="00755BCE">
        <w:t>Территории объектов социального обслуживания и здравоохранения</w:t>
      </w:r>
    </w:p>
    <w:p w:rsidR="00F832A5" w:rsidRPr="00755BCE" w:rsidRDefault="00F832A5" w:rsidP="00E65830">
      <w:pPr>
        <w:pStyle w:val="S8"/>
        <w:numPr>
          <w:ilvl w:val="0"/>
          <w:numId w:val="33"/>
        </w:numPr>
      </w:pPr>
      <w:r w:rsidRPr="00755BCE">
        <w:t>Территории образовательных учреждений</w:t>
      </w:r>
    </w:p>
    <w:p w:rsidR="00F832A5" w:rsidRPr="00755BCE" w:rsidRDefault="00F832A5" w:rsidP="00E65830">
      <w:pPr>
        <w:pStyle w:val="S8"/>
        <w:numPr>
          <w:ilvl w:val="0"/>
          <w:numId w:val="33"/>
        </w:numPr>
        <w:rPr>
          <w:i/>
        </w:rPr>
      </w:pPr>
      <w:r w:rsidRPr="00755BCE">
        <w:t xml:space="preserve">Территории детских дошкольных учреждений </w:t>
      </w:r>
    </w:p>
    <w:p w:rsidR="00F832A5" w:rsidRPr="00755BCE" w:rsidRDefault="00F832A5" w:rsidP="00E65830">
      <w:pPr>
        <w:pStyle w:val="S8"/>
        <w:numPr>
          <w:ilvl w:val="0"/>
          <w:numId w:val="33"/>
        </w:numPr>
        <w:rPr>
          <w:i/>
        </w:rPr>
      </w:pPr>
      <w:r w:rsidRPr="00755BCE">
        <w:t>Территории спортивных объектов</w:t>
      </w:r>
    </w:p>
    <w:p w:rsidR="00F832A5" w:rsidRPr="00755BCE" w:rsidRDefault="00F832A5" w:rsidP="00C56D0D">
      <w:pPr>
        <w:pStyle w:val="S8"/>
        <w:rPr>
          <w:i/>
        </w:rPr>
      </w:pPr>
      <w:r w:rsidRPr="00755BCE">
        <w:rPr>
          <w:i/>
        </w:rPr>
        <w:t>зона производственных и коммунально-складских предприятий</w:t>
      </w:r>
    </w:p>
    <w:p w:rsidR="00F832A5" w:rsidRPr="00755BCE" w:rsidRDefault="00F832A5" w:rsidP="00C56D0D">
      <w:pPr>
        <w:pStyle w:val="S8"/>
        <w:rPr>
          <w:i/>
        </w:rPr>
      </w:pPr>
      <w:r w:rsidRPr="00755BCE">
        <w:rPr>
          <w:i/>
        </w:rPr>
        <w:t>зона природных территорий и санитарно-защитного озеленения</w:t>
      </w:r>
    </w:p>
    <w:p w:rsidR="00F832A5" w:rsidRPr="00755BCE" w:rsidRDefault="00F832A5" w:rsidP="00C56D0D">
      <w:pPr>
        <w:pStyle w:val="S8"/>
        <w:rPr>
          <w:i/>
        </w:rPr>
      </w:pPr>
      <w:r w:rsidRPr="00755BCE">
        <w:rPr>
          <w:i/>
        </w:rPr>
        <w:t>зона озеленения общего пользования</w:t>
      </w:r>
    </w:p>
    <w:p w:rsidR="00F832A5" w:rsidRPr="00755BCE" w:rsidRDefault="00F832A5" w:rsidP="00C56D0D">
      <w:pPr>
        <w:pStyle w:val="S8"/>
        <w:rPr>
          <w:i/>
        </w:rPr>
      </w:pPr>
      <w:r w:rsidRPr="00755BCE">
        <w:rPr>
          <w:i/>
        </w:rPr>
        <w:t>зона отдыха и рекреации</w:t>
      </w:r>
    </w:p>
    <w:p w:rsidR="00F832A5" w:rsidRPr="00755BCE" w:rsidRDefault="00F832A5" w:rsidP="00C56D0D">
      <w:pPr>
        <w:pStyle w:val="S8"/>
        <w:rPr>
          <w:i/>
        </w:rPr>
      </w:pPr>
      <w:r w:rsidRPr="00755BCE">
        <w:rPr>
          <w:i/>
        </w:rPr>
        <w:t>зона инженерной и транспортной инфраструктур</w:t>
      </w:r>
    </w:p>
    <w:p w:rsidR="00F832A5" w:rsidRPr="00755BCE" w:rsidRDefault="00F832A5" w:rsidP="00E65830">
      <w:pPr>
        <w:pStyle w:val="S8"/>
        <w:numPr>
          <w:ilvl w:val="0"/>
          <w:numId w:val="34"/>
        </w:numPr>
      </w:pPr>
      <w:r w:rsidRPr="00755BCE">
        <w:t>Территории объектов инженерной инфраструктуры</w:t>
      </w:r>
    </w:p>
    <w:p w:rsidR="006101FB" w:rsidRPr="006F31D8" w:rsidRDefault="006101FB" w:rsidP="00303A4D">
      <w:pPr>
        <w:spacing w:after="0"/>
        <w:rPr>
          <w:rFonts w:ascii="Times New Roman" w:hAnsi="Times New Roman"/>
          <w:b/>
          <w:color w:val="FF0000"/>
          <w:sz w:val="28"/>
          <w:szCs w:val="28"/>
        </w:rPr>
      </w:pPr>
    </w:p>
    <w:p w:rsidR="003E30B6" w:rsidRPr="00755BCE" w:rsidRDefault="00771153" w:rsidP="003E30B6">
      <w:pPr>
        <w:pStyle w:val="S8"/>
      </w:pPr>
      <w:r w:rsidRPr="00755BCE">
        <w:rPr>
          <w:i/>
        </w:rPr>
        <w:t xml:space="preserve">Зона жилой застройки </w:t>
      </w:r>
      <w:r w:rsidRPr="00755BCE">
        <w:t>включает территории существующей и планируемой жилой застройки. Застройка представлена преимущественно индивидуальной усадебной и малоэтажной как на первую очередь, так и на расчётный срок.</w:t>
      </w:r>
      <w:r w:rsidR="003E30B6" w:rsidRPr="00755BCE">
        <w:t xml:space="preserve"> </w:t>
      </w:r>
    </w:p>
    <w:p w:rsidR="00771153" w:rsidRPr="00755BCE" w:rsidRDefault="00771153" w:rsidP="00771153">
      <w:pPr>
        <w:pStyle w:val="S8"/>
      </w:pPr>
      <w:r w:rsidRPr="00755BCE">
        <w:t xml:space="preserve">Проектом предусмотрен вынос жилой застройки на первую очередь из </w:t>
      </w:r>
      <w:r w:rsidR="00755BCE" w:rsidRPr="00755BCE">
        <w:t xml:space="preserve">санитарно-защитной зоны </w:t>
      </w:r>
      <w:r w:rsidRPr="00755BCE">
        <w:t>по ул.</w:t>
      </w:r>
      <w:r w:rsidR="00755BCE" w:rsidRPr="00755BCE">
        <w:t xml:space="preserve"> Первомайская</w:t>
      </w:r>
      <w:r w:rsidR="00E82C16" w:rsidRPr="00755BCE">
        <w:t xml:space="preserve"> и</w:t>
      </w:r>
      <w:r w:rsidR="00755BCE" w:rsidRPr="00755BCE">
        <w:t xml:space="preserve"> частично по  ул. Строителей</w:t>
      </w:r>
      <w:r w:rsidRPr="00755BCE">
        <w:t>, которые располагаются в непосредственной близости к производственным предприятиям и находятся в санитарно-защитной зоне от них.</w:t>
      </w:r>
    </w:p>
    <w:p w:rsidR="00771153" w:rsidRPr="00755BCE" w:rsidRDefault="00771153" w:rsidP="00771153">
      <w:pPr>
        <w:pStyle w:val="S8"/>
        <w:rPr>
          <w:i/>
        </w:rPr>
      </w:pPr>
      <w:r w:rsidRPr="00755BCE">
        <w:rPr>
          <w:i/>
        </w:rPr>
        <w:t xml:space="preserve">Зона административно-общественного назначения </w:t>
      </w:r>
      <w:r w:rsidRPr="00755BCE">
        <w:t>получит значительное развитие в новой застройке под освоение. В осваиваемой территории предлагается разместить объекты спортивного назначения, объекты здравоохранения и социального обслуживания населения, а также объекты детского дошкольного образования.</w:t>
      </w:r>
      <w:r w:rsidRPr="00755BCE">
        <w:rPr>
          <w:i/>
        </w:rPr>
        <w:t xml:space="preserve"> </w:t>
      </w:r>
      <w:r w:rsidRPr="00755BCE">
        <w:t>Территории спортивных объектов представлена территориями для размещения спортивного ядра и сопутствующих сооружений, а так же территориями в для размещения спортивных площадок и объектов.</w:t>
      </w:r>
    </w:p>
    <w:p w:rsidR="00771153" w:rsidRPr="00755BCE" w:rsidRDefault="00771153" w:rsidP="00771153">
      <w:pPr>
        <w:pStyle w:val="S8"/>
        <w:rPr>
          <w:i/>
        </w:rPr>
      </w:pPr>
      <w:r w:rsidRPr="00755BCE">
        <w:rPr>
          <w:i/>
        </w:rPr>
        <w:t xml:space="preserve">Зона производственных и коммунально-складских территорий </w:t>
      </w:r>
      <w:r w:rsidRPr="00755BCE">
        <w:t xml:space="preserve">сформирована в юго-восточной части </w:t>
      </w:r>
      <w:r w:rsidR="002D2AA8" w:rsidRPr="00755BCE">
        <w:t>села, за его гр</w:t>
      </w:r>
      <w:r w:rsidR="00755BCE" w:rsidRPr="00755BCE">
        <w:t>а</w:t>
      </w:r>
      <w:r w:rsidR="002D2AA8" w:rsidRPr="00755BCE">
        <w:t>ницами</w:t>
      </w:r>
      <w:r w:rsidRPr="00755BCE">
        <w:t xml:space="preserve"> на базе существующей промзоны. Небольшая производственно-коммунальная зона размещена в структуре селитебной зоны</w:t>
      </w:r>
      <w:r w:rsidR="00755BCE">
        <w:t xml:space="preserve"> в северо-западной части села</w:t>
      </w:r>
      <w:r w:rsidRPr="00755BCE">
        <w:t xml:space="preserve"> </w:t>
      </w:r>
      <w:r w:rsidR="00755BCE">
        <w:t>по ул. Автомобилистов.</w:t>
      </w:r>
    </w:p>
    <w:p w:rsidR="00771153" w:rsidRPr="00755BCE" w:rsidRDefault="00771153" w:rsidP="00771153">
      <w:pPr>
        <w:pStyle w:val="S8"/>
        <w:rPr>
          <w:i/>
        </w:rPr>
      </w:pPr>
      <w:r w:rsidRPr="00755BCE">
        <w:rPr>
          <w:i/>
        </w:rPr>
        <w:t xml:space="preserve">Зона инженерной и транспортной инфраструктур </w:t>
      </w:r>
      <w:r w:rsidRPr="00755BCE">
        <w:t>включает железн</w:t>
      </w:r>
      <w:r w:rsidR="005A3998" w:rsidRPr="00755BCE">
        <w:t>ую</w:t>
      </w:r>
      <w:r w:rsidRPr="00755BCE">
        <w:t xml:space="preserve"> дорог</w:t>
      </w:r>
      <w:r w:rsidR="005A3998" w:rsidRPr="00755BCE">
        <w:t>у</w:t>
      </w:r>
      <w:r w:rsidRPr="00755BCE">
        <w:t xml:space="preserve">, а также территории инженерных объектов: </w:t>
      </w:r>
      <w:r w:rsidR="00755BCE" w:rsidRPr="00755BCE">
        <w:t xml:space="preserve">проектирумой </w:t>
      </w:r>
      <w:r w:rsidRPr="00755BCE">
        <w:t xml:space="preserve">электрической подстанции, территории </w:t>
      </w:r>
      <w:r w:rsidR="00755BCE" w:rsidRPr="00755BCE">
        <w:t>проектируемых водозаборных сооружений (скважин)</w:t>
      </w:r>
      <w:r w:rsidRPr="00755BCE">
        <w:t>.</w:t>
      </w:r>
    </w:p>
    <w:p w:rsidR="00755BCE" w:rsidRDefault="00771153" w:rsidP="00771153">
      <w:pPr>
        <w:pStyle w:val="S8"/>
      </w:pPr>
      <w:r w:rsidRPr="00755BCE">
        <w:rPr>
          <w:i/>
        </w:rPr>
        <w:t xml:space="preserve">Зона озеленения общего пользования, зона отдыха и рекреации </w:t>
      </w:r>
      <w:r w:rsidRPr="00755BCE">
        <w:t xml:space="preserve">объединяется территориями озеленения общего пользования: парки, скверы, приречный парк; рекреационные территории для отдыха населения. </w:t>
      </w:r>
      <w:r w:rsidR="005A3998" w:rsidRPr="00755BCE">
        <w:t>Также основной частью развития села является обустройство парка на северо-западе</w:t>
      </w:r>
      <w:r w:rsidR="00755BCE">
        <w:t xml:space="preserve"> села в новой осваиваемой территории.</w:t>
      </w:r>
      <w:r w:rsidR="005A3998" w:rsidRPr="00755BCE">
        <w:t xml:space="preserve"> </w:t>
      </w:r>
    </w:p>
    <w:p w:rsidR="005A3998" w:rsidRPr="00755BCE" w:rsidRDefault="00771153" w:rsidP="00771153">
      <w:pPr>
        <w:pStyle w:val="S8"/>
      </w:pPr>
      <w:r w:rsidRPr="00755BCE">
        <w:rPr>
          <w:i/>
        </w:rPr>
        <w:t xml:space="preserve">Зона природных территорий и санитарно-защитного озеленения </w:t>
      </w:r>
      <w:r w:rsidRPr="00755BCE">
        <w:t>включает территории, не затронутые градостроительным освоением</w:t>
      </w:r>
      <w:r w:rsidR="005A3998" w:rsidRPr="00755BCE">
        <w:t xml:space="preserve">. От промпредприятий </w:t>
      </w:r>
      <w:r w:rsidR="005A3998" w:rsidRPr="00755BCE">
        <w:lastRenderedPageBreak/>
        <w:t>организованы санитарно-защитные зоны, по возможности требующие защитного озеленения.</w:t>
      </w:r>
    </w:p>
    <w:p w:rsidR="00BA5B6C" w:rsidRDefault="00BA5B6C" w:rsidP="00771153">
      <w:pPr>
        <w:pStyle w:val="S8"/>
        <w:rPr>
          <w:i/>
          <w:color w:val="FF0000"/>
        </w:rPr>
      </w:pPr>
    </w:p>
    <w:p w:rsidR="00755BCE" w:rsidRDefault="00755BCE" w:rsidP="00771153">
      <w:pPr>
        <w:pStyle w:val="S8"/>
        <w:rPr>
          <w:i/>
          <w:color w:val="FF0000"/>
        </w:rPr>
      </w:pPr>
    </w:p>
    <w:p w:rsidR="005A2EF7" w:rsidRPr="00871A52" w:rsidRDefault="00765B4B" w:rsidP="00E726C1">
      <w:pPr>
        <w:pStyle w:val="26"/>
      </w:pPr>
      <w:bookmarkStart w:id="61" w:name="_Toc370419307"/>
      <w:r w:rsidRPr="00871A52">
        <w:t>4.4.</w:t>
      </w:r>
      <w:r w:rsidR="005A3998" w:rsidRPr="00871A52">
        <w:t>2</w:t>
      </w:r>
      <w:r w:rsidR="00AC2474" w:rsidRPr="00871A52">
        <w:t xml:space="preserve"> </w:t>
      </w:r>
      <w:r w:rsidRPr="00871A52">
        <w:t>Развитие жилищного строительства</w:t>
      </w:r>
      <w:bookmarkEnd w:id="61"/>
    </w:p>
    <w:p w:rsidR="00765B4B" w:rsidRPr="00871A52" w:rsidRDefault="00765B4B" w:rsidP="00765B4B">
      <w:pPr>
        <w:pStyle w:val="afd"/>
      </w:pPr>
    </w:p>
    <w:p w:rsidR="00871A52" w:rsidRPr="00871A52" w:rsidRDefault="00871A52" w:rsidP="00871A52">
      <w:pPr>
        <w:spacing w:after="0" w:line="240" w:lineRule="auto"/>
        <w:ind w:firstLine="709"/>
        <w:jc w:val="both"/>
        <w:rPr>
          <w:rFonts w:ascii="Times New Roman" w:hAnsi="Times New Roman"/>
          <w:sz w:val="28"/>
          <w:szCs w:val="28"/>
        </w:rPr>
      </w:pPr>
      <w:r w:rsidRPr="00871A52">
        <w:rPr>
          <w:rFonts w:ascii="Times New Roman" w:hAnsi="Times New Roman"/>
          <w:sz w:val="28"/>
          <w:szCs w:val="28"/>
        </w:rPr>
        <w:t>Территориальное планирование с. Марусино в целях развития жилищного строительства должно обеспечивать:</w:t>
      </w:r>
    </w:p>
    <w:p w:rsidR="00871A52" w:rsidRPr="00871A52" w:rsidRDefault="00871A52" w:rsidP="00871A52">
      <w:pPr>
        <w:pStyle w:val="affa"/>
        <w:widowControl w:val="0"/>
        <w:numPr>
          <w:ilvl w:val="0"/>
          <w:numId w:val="49"/>
        </w:numPr>
        <w:autoSpaceDE w:val="0"/>
        <w:autoSpaceDN w:val="0"/>
        <w:adjustRightInd w:val="0"/>
        <w:ind w:left="0" w:firstLine="709"/>
        <w:jc w:val="both"/>
        <w:rPr>
          <w:sz w:val="28"/>
          <w:szCs w:val="28"/>
        </w:rPr>
      </w:pPr>
      <w:r w:rsidRPr="00871A52">
        <w:rPr>
          <w:sz w:val="28"/>
          <w:szCs w:val="28"/>
        </w:rPr>
        <w:t>создание условий для реализации предложений по размещению площадок жилищного строительства в рамках национального проекта «Доступное и комфортное жилье – гражданам России», федеральной целевой программы «Жилище», долгосрочной целевой программы «Стимулирование развития жилищного строительства в Новосибирской области» и других программ в сфере жилищного строительства;</w:t>
      </w:r>
    </w:p>
    <w:p w:rsidR="00871A52" w:rsidRPr="00871A52"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871A52">
        <w:rPr>
          <w:rFonts w:ascii="Times New Roman" w:hAnsi="Times New Roman"/>
          <w:sz w:val="28"/>
          <w:szCs w:val="28"/>
        </w:rPr>
        <w:t>определение перспективных территорий под жилищное строительство на территории населённого пункта (с учётом предложений по изменению границ);</w:t>
      </w:r>
    </w:p>
    <w:p w:rsidR="00871A52" w:rsidRPr="00871A52"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871A52">
        <w:rPr>
          <w:rFonts w:ascii="Times New Roman" w:hAnsi="Times New Roman"/>
          <w:sz w:val="28"/>
          <w:szCs w:val="28"/>
        </w:rPr>
        <w:t>зонирование территории по видам жилищной застройки;</w:t>
      </w:r>
    </w:p>
    <w:p w:rsidR="00871A52" w:rsidRPr="00CB6CE7"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871A52">
        <w:rPr>
          <w:rFonts w:ascii="Times New Roman" w:hAnsi="Times New Roman"/>
          <w:sz w:val="28"/>
          <w:szCs w:val="28"/>
        </w:rPr>
        <w:t>модернизацию</w:t>
      </w:r>
      <w:r w:rsidRPr="00CB6CE7">
        <w:rPr>
          <w:rFonts w:ascii="Times New Roman" w:hAnsi="Times New Roman"/>
          <w:sz w:val="28"/>
          <w:szCs w:val="28"/>
        </w:rPr>
        <w:t xml:space="preserve"> и развитие инженерных сетей и мощностей ресурсоснабжающих организаций;</w:t>
      </w:r>
    </w:p>
    <w:p w:rsidR="00871A52" w:rsidRPr="00CB6CE7"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CB6CE7">
        <w:rPr>
          <w:rFonts w:ascii="Times New Roman" w:hAnsi="Times New Roman"/>
          <w:sz w:val="28"/>
          <w:szCs w:val="28"/>
        </w:rPr>
        <w:t>модернизацию и повышение энергоэффективности жилого фонда, с целью уменьшения коммунальных платежей населением;</w:t>
      </w:r>
    </w:p>
    <w:p w:rsidR="00871A52" w:rsidRPr="00CB6CE7"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CB6CE7">
        <w:rPr>
          <w:rFonts w:ascii="Times New Roman" w:hAnsi="Times New Roman"/>
          <w:sz w:val="28"/>
          <w:szCs w:val="28"/>
        </w:rPr>
        <w:t>строительство современного жилого фонда с высокими потребительскими свойствами;</w:t>
      </w:r>
    </w:p>
    <w:p w:rsidR="00871A52" w:rsidRPr="00CB6CE7"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CB6CE7">
        <w:rPr>
          <w:rFonts w:ascii="Times New Roman" w:hAnsi="Times New Roman"/>
          <w:sz w:val="28"/>
          <w:szCs w:val="28"/>
        </w:rPr>
        <w:t xml:space="preserve">строительство жилого фонда ориентированного на людей с разными уровнями дохода, социального статуса, возраста и количества членов семьи; </w:t>
      </w:r>
    </w:p>
    <w:p w:rsidR="00871A52" w:rsidRPr="00CB6CE7" w:rsidRDefault="00871A52" w:rsidP="00871A52">
      <w:pPr>
        <w:pStyle w:val="a7"/>
        <w:numPr>
          <w:ilvl w:val="0"/>
          <w:numId w:val="49"/>
        </w:numPr>
        <w:spacing w:after="0" w:line="240" w:lineRule="auto"/>
        <w:ind w:left="0" w:firstLine="709"/>
        <w:contextualSpacing w:val="0"/>
        <w:jc w:val="both"/>
        <w:rPr>
          <w:rFonts w:ascii="Times New Roman" w:hAnsi="Times New Roman"/>
          <w:sz w:val="28"/>
          <w:szCs w:val="28"/>
        </w:rPr>
      </w:pPr>
      <w:r w:rsidRPr="00CB6CE7">
        <w:rPr>
          <w:rFonts w:ascii="Times New Roman" w:hAnsi="Times New Roman"/>
          <w:sz w:val="28"/>
          <w:szCs w:val="28"/>
        </w:rPr>
        <w:t>сохранение и улучшение среды удобной для жизни населения.</w:t>
      </w:r>
    </w:p>
    <w:p w:rsidR="00871A52" w:rsidRPr="00CB6CE7" w:rsidRDefault="00871A52" w:rsidP="00871A52">
      <w:pPr>
        <w:tabs>
          <w:tab w:val="left" w:pos="709"/>
        </w:tabs>
        <w:spacing w:after="0" w:line="240" w:lineRule="auto"/>
        <w:ind w:left="709" w:firstLine="709"/>
        <w:jc w:val="both"/>
        <w:rPr>
          <w:rFonts w:ascii="Times New Roman" w:hAnsi="Times New Roman"/>
          <w:sz w:val="28"/>
          <w:szCs w:val="28"/>
        </w:rPr>
      </w:pPr>
      <w:r w:rsidRPr="00CB6CE7">
        <w:rPr>
          <w:rFonts w:ascii="Times New Roman" w:hAnsi="Times New Roman"/>
          <w:sz w:val="28"/>
          <w:szCs w:val="28"/>
        </w:rPr>
        <w:t xml:space="preserve"> Развитию жилищного строительства в с. Марусино будут способствовать следующие факторы:</w:t>
      </w:r>
    </w:p>
    <w:p w:rsidR="00871A52" w:rsidRPr="00CB6CE7" w:rsidRDefault="00871A52" w:rsidP="00871A52">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удачное географическое положение;</w:t>
      </w:r>
    </w:p>
    <w:p w:rsidR="00871A52" w:rsidRPr="00CB6CE7" w:rsidRDefault="00871A52" w:rsidP="00871A52">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положительное влияние агломерации;</w:t>
      </w:r>
    </w:p>
    <w:p w:rsidR="00871A52" w:rsidRPr="00CB6CE7" w:rsidRDefault="00871A52" w:rsidP="00871A52">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рядом с границей г. Новосибирска;</w:t>
      </w:r>
    </w:p>
    <w:p w:rsidR="00871A52" w:rsidRPr="00CB6CE7" w:rsidRDefault="00871A52" w:rsidP="00871A52">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наличие свободных земель, которые относятся к землям поселений;</w:t>
      </w:r>
    </w:p>
    <w:p w:rsidR="00871A52" w:rsidRPr="00CB6CE7" w:rsidRDefault="00871A52" w:rsidP="00871A52">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перспективная площадка для комплексного освоения с преобладанием малоэтажной застройки.</w:t>
      </w:r>
    </w:p>
    <w:p w:rsidR="00871A52" w:rsidRPr="00CB6CE7" w:rsidRDefault="00871A52" w:rsidP="00871A52">
      <w:pPr>
        <w:tabs>
          <w:tab w:val="left" w:pos="709"/>
        </w:tabs>
        <w:spacing w:after="0" w:line="240" w:lineRule="auto"/>
        <w:ind w:left="709" w:firstLine="709"/>
        <w:jc w:val="both"/>
        <w:rPr>
          <w:rFonts w:ascii="Times New Roman" w:hAnsi="Times New Roman"/>
          <w:sz w:val="28"/>
          <w:szCs w:val="28"/>
        </w:rPr>
      </w:pPr>
      <w:r w:rsidRPr="00CB6CE7">
        <w:rPr>
          <w:rFonts w:ascii="Times New Roman" w:hAnsi="Times New Roman"/>
          <w:sz w:val="28"/>
          <w:szCs w:val="28"/>
        </w:rPr>
        <w:t>Факторы способные оказать негативное влияние на развитие жилищного строительства:</w:t>
      </w:r>
    </w:p>
    <w:p w:rsidR="00871A52" w:rsidRPr="00CB6CE7" w:rsidRDefault="00871A52" w:rsidP="00871A52">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недостаточная пропускная способность автомобильных дорог обеспечивающих связь с г. Новосибирском;</w:t>
      </w:r>
    </w:p>
    <w:p w:rsidR="00871A52" w:rsidRPr="00CB6CE7" w:rsidRDefault="00871A52" w:rsidP="00871A52">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зависимость жилищного строительства от возможностей подключения к электрическим сетям;</w:t>
      </w:r>
    </w:p>
    <w:p w:rsidR="00871A52" w:rsidRPr="00CB6CE7" w:rsidRDefault="00871A52" w:rsidP="00871A52">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экологическая ситуация;</w:t>
      </w:r>
    </w:p>
    <w:p w:rsidR="00871A52" w:rsidRPr="00CB6CE7" w:rsidRDefault="00871A52" w:rsidP="00871A52">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большие капитальные затраты создание инфраструктуры;</w:t>
      </w:r>
    </w:p>
    <w:p w:rsidR="00871A52" w:rsidRPr="00CB6CE7" w:rsidRDefault="00871A52" w:rsidP="00871A52">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CB6CE7">
        <w:rPr>
          <w:rFonts w:ascii="Times New Roman" w:hAnsi="Times New Roman"/>
          <w:sz w:val="28"/>
          <w:szCs w:val="28"/>
        </w:rPr>
        <w:t>отставание развития социальной инфраструктуры.</w:t>
      </w:r>
    </w:p>
    <w:p w:rsidR="00871A52" w:rsidRPr="00CB6CE7" w:rsidRDefault="00871A52" w:rsidP="00871A52">
      <w:pPr>
        <w:spacing w:after="0" w:line="240" w:lineRule="auto"/>
        <w:ind w:firstLine="709"/>
        <w:jc w:val="both"/>
        <w:rPr>
          <w:rFonts w:ascii="Times New Roman" w:hAnsi="Times New Roman"/>
          <w:sz w:val="28"/>
          <w:szCs w:val="28"/>
        </w:rPr>
      </w:pPr>
      <w:r w:rsidRPr="00CB6CE7">
        <w:rPr>
          <w:rFonts w:ascii="Times New Roman" w:hAnsi="Times New Roman"/>
          <w:sz w:val="28"/>
          <w:szCs w:val="28"/>
        </w:rPr>
        <w:t xml:space="preserve">Согласно стратегии социально-экономического развития Новосибирской области на период до 2025 года, одной из главных задач в области жилищного </w:t>
      </w:r>
      <w:r w:rsidRPr="00CB6CE7">
        <w:rPr>
          <w:rFonts w:ascii="Times New Roman" w:hAnsi="Times New Roman"/>
          <w:sz w:val="28"/>
          <w:szCs w:val="28"/>
        </w:rPr>
        <w:lastRenderedPageBreak/>
        <w:t>строительства является повышение уровня обеспеченности жильем к 2025 г. до 33-35 кв. м. общей площади на человека. В Концепции долгосрочного социально-экономического развития РФ до 2020 г. в качестве нормы жилищной обеспеченности приняты 28-35 кв. м. на человека.</w:t>
      </w:r>
    </w:p>
    <w:p w:rsidR="00871A52" w:rsidRPr="00CB6CE7" w:rsidRDefault="00871A52" w:rsidP="00871A52">
      <w:pPr>
        <w:spacing w:after="0" w:line="240" w:lineRule="auto"/>
        <w:ind w:firstLine="709"/>
        <w:jc w:val="both"/>
        <w:rPr>
          <w:rFonts w:ascii="Times New Roman" w:hAnsi="Times New Roman"/>
          <w:sz w:val="28"/>
          <w:szCs w:val="28"/>
        </w:rPr>
      </w:pPr>
      <w:r w:rsidRPr="00CB6CE7">
        <w:rPr>
          <w:rFonts w:ascii="Times New Roman" w:hAnsi="Times New Roman"/>
          <w:sz w:val="28"/>
          <w:szCs w:val="28"/>
        </w:rPr>
        <w:t xml:space="preserve">В генеральном плане с. Марусино приняты следующие показатели обеспеченности населения общей площадью жилищного фонда в зависимости от вида застройки: </w:t>
      </w:r>
    </w:p>
    <w:p w:rsidR="00871A52" w:rsidRPr="00CB6CE7" w:rsidRDefault="00871A52" w:rsidP="00871A52">
      <w:pPr>
        <w:pStyle w:val="a7"/>
        <w:widowControl w:val="0"/>
        <w:numPr>
          <w:ilvl w:val="0"/>
          <w:numId w:val="50"/>
        </w:numPr>
        <w:tabs>
          <w:tab w:val="left" w:pos="993"/>
        </w:tabs>
        <w:autoSpaceDE w:val="0"/>
        <w:autoSpaceDN w:val="0"/>
        <w:adjustRightInd w:val="0"/>
        <w:spacing w:after="0" w:line="240" w:lineRule="auto"/>
        <w:ind w:hanging="720"/>
        <w:contextualSpacing w:val="0"/>
        <w:jc w:val="both"/>
        <w:rPr>
          <w:rFonts w:ascii="Times New Roman" w:hAnsi="Times New Roman"/>
          <w:sz w:val="28"/>
          <w:szCs w:val="28"/>
        </w:rPr>
      </w:pPr>
      <w:r w:rsidRPr="00CB6CE7">
        <w:rPr>
          <w:rFonts w:ascii="Times New Roman" w:hAnsi="Times New Roman"/>
          <w:sz w:val="28"/>
          <w:szCs w:val="28"/>
        </w:rPr>
        <w:t>индивидуальные дома – от 35 до 40  кв. м. на человека;</w:t>
      </w:r>
    </w:p>
    <w:p w:rsidR="00871A52" w:rsidRPr="00CB6CE7" w:rsidRDefault="00871A52" w:rsidP="00871A52">
      <w:pPr>
        <w:pStyle w:val="a7"/>
        <w:widowControl w:val="0"/>
        <w:numPr>
          <w:ilvl w:val="0"/>
          <w:numId w:val="50"/>
        </w:numPr>
        <w:tabs>
          <w:tab w:val="left" w:pos="993"/>
        </w:tabs>
        <w:autoSpaceDE w:val="0"/>
        <w:autoSpaceDN w:val="0"/>
        <w:adjustRightInd w:val="0"/>
        <w:spacing w:after="0" w:line="240" w:lineRule="auto"/>
        <w:ind w:hanging="720"/>
        <w:contextualSpacing w:val="0"/>
        <w:jc w:val="both"/>
        <w:rPr>
          <w:rFonts w:ascii="Times New Roman" w:hAnsi="Times New Roman"/>
          <w:sz w:val="28"/>
          <w:szCs w:val="28"/>
        </w:rPr>
      </w:pPr>
      <w:r w:rsidRPr="00CB6CE7">
        <w:rPr>
          <w:rFonts w:ascii="Times New Roman" w:hAnsi="Times New Roman"/>
          <w:sz w:val="28"/>
          <w:szCs w:val="28"/>
        </w:rPr>
        <w:t>дуплексы - от 30 до 35  кв. м. на человека;</w:t>
      </w:r>
    </w:p>
    <w:p w:rsidR="00871A52" w:rsidRPr="00CB6CE7" w:rsidRDefault="00871A52" w:rsidP="00871A52">
      <w:pPr>
        <w:pStyle w:val="a7"/>
        <w:widowControl w:val="0"/>
        <w:numPr>
          <w:ilvl w:val="0"/>
          <w:numId w:val="50"/>
        </w:numPr>
        <w:tabs>
          <w:tab w:val="left" w:pos="993"/>
        </w:tabs>
        <w:autoSpaceDE w:val="0"/>
        <w:autoSpaceDN w:val="0"/>
        <w:adjustRightInd w:val="0"/>
        <w:spacing w:after="0" w:line="240" w:lineRule="auto"/>
        <w:ind w:left="709" w:firstLine="0"/>
        <w:contextualSpacing w:val="0"/>
        <w:jc w:val="both"/>
        <w:rPr>
          <w:rFonts w:ascii="Times New Roman" w:hAnsi="Times New Roman"/>
          <w:sz w:val="28"/>
          <w:szCs w:val="28"/>
        </w:rPr>
      </w:pPr>
      <w:r w:rsidRPr="00CB6CE7">
        <w:rPr>
          <w:rFonts w:ascii="Times New Roman" w:hAnsi="Times New Roman"/>
          <w:sz w:val="28"/>
          <w:szCs w:val="28"/>
        </w:rPr>
        <w:t>малоэтажные дома – от 25 до 28 кв. м. на человека;</w:t>
      </w:r>
    </w:p>
    <w:p w:rsidR="00871A52" w:rsidRPr="00CB6CE7" w:rsidRDefault="00871A52" w:rsidP="00871A52">
      <w:pPr>
        <w:pStyle w:val="23"/>
        <w:widowControl w:val="0"/>
        <w:spacing w:after="0" w:line="240" w:lineRule="auto"/>
        <w:ind w:firstLine="709"/>
        <w:jc w:val="both"/>
        <w:rPr>
          <w:snapToGrid w:val="0"/>
          <w:sz w:val="28"/>
          <w:szCs w:val="28"/>
        </w:rPr>
      </w:pPr>
      <w:r w:rsidRPr="00CB6CE7">
        <w:rPr>
          <w:sz w:val="28"/>
          <w:szCs w:val="28"/>
        </w:rPr>
        <w:t xml:space="preserve">С учетом рекомендуемых показателей обеспеченности населения общей жилой площадью и отсутствии ветхого и аварийного жилья получены значения объёмов строительства жилищного фонда на расчётный срок до 2033 г. </w:t>
      </w:r>
      <w:r w:rsidRPr="00CB6CE7">
        <w:rPr>
          <w:i/>
          <w:iCs/>
          <w:sz w:val="28"/>
          <w:szCs w:val="28"/>
        </w:rPr>
        <w:t xml:space="preserve">(таблица </w:t>
      </w:r>
      <w:r>
        <w:rPr>
          <w:i/>
          <w:iCs/>
          <w:sz w:val="28"/>
          <w:szCs w:val="28"/>
        </w:rPr>
        <w:t>4.4.2-1</w:t>
      </w:r>
      <w:r w:rsidRPr="00CB6CE7">
        <w:rPr>
          <w:i/>
          <w:iCs/>
          <w:sz w:val="28"/>
          <w:szCs w:val="28"/>
        </w:rPr>
        <w:t xml:space="preserve">). </w:t>
      </w:r>
    </w:p>
    <w:p w:rsidR="00871A52" w:rsidRPr="00FA4989" w:rsidRDefault="00871A52" w:rsidP="00871A52">
      <w:pPr>
        <w:pStyle w:val="23"/>
        <w:widowControl w:val="0"/>
        <w:spacing w:after="0" w:line="240" w:lineRule="auto"/>
        <w:ind w:firstLine="709"/>
        <w:jc w:val="both"/>
        <w:rPr>
          <w:snapToGrid w:val="0"/>
          <w:sz w:val="28"/>
          <w:szCs w:val="28"/>
        </w:rPr>
      </w:pPr>
      <w:r w:rsidRPr="00FA4989">
        <w:rPr>
          <w:snapToGrid w:val="0"/>
          <w:sz w:val="28"/>
          <w:szCs w:val="28"/>
        </w:rPr>
        <w:t>Под индивидуальное жилищное строительство будет выделена дополнительная территории площадью 127,46 га. Площадь территории освоения под малоэтажную застройку составит 71,69 га.</w:t>
      </w:r>
    </w:p>
    <w:p w:rsidR="00871A52" w:rsidRPr="00FA4989" w:rsidRDefault="00871A52" w:rsidP="00871A52">
      <w:pPr>
        <w:pStyle w:val="23"/>
        <w:widowControl w:val="0"/>
        <w:spacing w:after="0" w:line="240" w:lineRule="auto"/>
        <w:ind w:firstLine="709"/>
        <w:jc w:val="both"/>
        <w:rPr>
          <w:snapToGrid w:val="0"/>
          <w:sz w:val="28"/>
          <w:szCs w:val="28"/>
        </w:rPr>
      </w:pPr>
      <w:r w:rsidRPr="00FA4989">
        <w:rPr>
          <w:snapToGrid w:val="0"/>
          <w:sz w:val="28"/>
          <w:szCs w:val="28"/>
        </w:rPr>
        <w:t xml:space="preserve">В соответствии с ростом численности населения, объем жилого фонда в населённом пункте на 1 очередь составит 291,32 тыс. кв. м., на расчётный срок 546,57  тыс. кв. м. К концу расчётного срока норма обеспеченности общей площади на 1 человека вырастит с 25,7 </w:t>
      </w:r>
      <w:r w:rsidRPr="00FA4989">
        <w:rPr>
          <w:snapToGrid w:val="0"/>
          <w:sz w:val="28"/>
          <w:szCs w:val="28"/>
          <w:vertAlign w:val="superscript"/>
        </w:rPr>
        <w:t xml:space="preserve"> </w:t>
      </w:r>
      <w:r w:rsidRPr="00FA4989">
        <w:rPr>
          <w:snapToGrid w:val="0"/>
          <w:sz w:val="28"/>
          <w:szCs w:val="28"/>
        </w:rPr>
        <w:t>до 28,6 кв. м.</w:t>
      </w:r>
      <w:r w:rsidRPr="00FA4989">
        <w:rPr>
          <w:snapToGrid w:val="0"/>
          <w:sz w:val="28"/>
          <w:szCs w:val="28"/>
          <w:vertAlign w:val="superscript"/>
        </w:rPr>
        <w:t xml:space="preserve"> </w:t>
      </w:r>
    </w:p>
    <w:p w:rsidR="00871A52" w:rsidRPr="00FA4989" w:rsidRDefault="00871A52" w:rsidP="00871A52">
      <w:pPr>
        <w:pStyle w:val="23"/>
        <w:widowControl w:val="0"/>
        <w:spacing w:after="0" w:line="240" w:lineRule="auto"/>
        <w:ind w:firstLine="709"/>
        <w:jc w:val="both"/>
        <w:rPr>
          <w:sz w:val="28"/>
          <w:szCs w:val="28"/>
        </w:rPr>
        <w:sectPr w:rsidR="00871A52" w:rsidRPr="00FA4989" w:rsidSect="00871A52">
          <w:pgSz w:w="11906" w:h="16838"/>
          <w:pgMar w:top="851" w:right="567" w:bottom="851" w:left="1418" w:header="709" w:footer="423" w:gutter="0"/>
          <w:cols w:space="708"/>
          <w:docGrid w:linePitch="360"/>
        </w:sectPr>
      </w:pPr>
      <w:r w:rsidRPr="00FA4989">
        <w:rPr>
          <w:snapToGrid w:val="0"/>
          <w:sz w:val="28"/>
          <w:szCs w:val="28"/>
        </w:rPr>
        <w:t>Новое жилищное строительство предусматривается в объеме 490 тыс. кв. м.</w:t>
      </w:r>
      <w:r w:rsidRPr="00FA4989">
        <w:rPr>
          <w:snapToGrid w:val="0"/>
          <w:sz w:val="28"/>
          <w:szCs w:val="28"/>
          <w:vertAlign w:val="superscript"/>
        </w:rPr>
        <w:t xml:space="preserve"> </w:t>
      </w:r>
      <w:r w:rsidRPr="00FA4989">
        <w:rPr>
          <w:snapToGrid w:val="0"/>
          <w:sz w:val="28"/>
          <w:szCs w:val="28"/>
        </w:rPr>
        <w:t xml:space="preserve">общей площади из которой на долю малоэтажной застройки придётся 83,8%.  </w:t>
      </w:r>
    </w:p>
    <w:p w:rsidR="00871A52" w:rsidRPr="00C64D44" w:rsidRDefault="00871A52" w:rsidP="00871A52">
      <w:pPr>
        <w:spacing w:after="0" w:line="240" w:lineRule="auto"/>
        <w:jc w:val="right"/>
        <w:rPr>
          <w:rFonts w:ascii="Times New Roman" w:hAnsi="Times New Roman"/>
          <w:i/>
          <w:iCs/>
          <w:sz w:val="28"/>
          <w:szCs w:val="28"/>
          <w:highlight w:val="yellow"/>
        </w:rPr>
      </w:pPr>
    </w:p>
    <w:p w:rsidR="00871A52" w:rsidRPr="007B3837" w:rsidRDefault="00871A52" w:rsidP="00871A52">
      <w:pPr>
        <w:spacing w:after="0" w:line="240" w:lineRule="auto"/>
        <w:jc w:val="right"/>
        <w:rPr>
          <w:rFonts w:ascii="Times New Roman" w:hAnsi="Times New Roman"/>
          <w:i/>
          <w:iCs/>
          <w:sz w:val="28"/>
          <w:szCs w:val="28"/>
        </w:rPr>
      </w:pPr>
      <w:r w:rsidRPr="007B3837">
        <w:rPr>
          <w:rFonts w:ascii="Times New Roman" w:hAnsi="Times New Roman"/>
          <w:i/>
          <w:iCs/>
          <w:sz w:val="28"/>
          <w:szCs w:val="28"/>
        </w:rPr>
        <w:t>Таблица 4</w:t>
      </w:r>
      <w:r>
        <w:rPr>
          <w:rFonts w:ascii="Times New Roman" w:hAnsi="Times New Roman"/>
          <w:i/>
          <w:iCs/>
          <w:sz w:val="28"/>
          <w:szCs w:val="28"/>
        </w:rPr>
        <w:t>.4.2-1</w:t>
      </w:r>
    </w:p>
    <w:p w:rsidR="00871A52" w:rsidRPr="007B3837" w:rsidRDefault="00871A52" w:rsidP="00871A52">
      <w:pPr>
        <w:spacing w:after="120" w:line="240" w:lineRule="auto"/>
        <w:jc w:val="center"/>
        <w:rPr>
          <w:rFonts w:ascii="Times New Roman" w:hAnsi="Times New Roman"/>
          <w:i/>
          <w:iCs/>
          <w:sz w:val="28"/>
          <w:szCs w:val="28"/>
        </w:rPr>
      </w:pPr>
      <w:r w:rsidRPr="007B3837">
        <w:rPr>
          <w:rFonts w:ascii="Times New Roman" w:hAnsi="Times New Roman"/>
          <w:i/>
          <w:iCs/>
          <w:sz w:val="28"/>
          <w:szCs w:val="28"/>
        </w:rPr>
        <w:t>Рекомендуемые объемы жилищного строительства в с. Марусино на расчётный срок (2033 г.)</w:t>
      </w:r>
    </w:p>
    <w:tbl>
      <w:tblPr>
        <w:tblW w:w="14771" w:type="dxa"/>
        <w:jc w:val="center"/>
        <w:tblInd w:w="103" w:type="dxa"/>
        <w:tblLook w:val="04A0"/>
      </w:tblPr>
      <w:tblGrid>
        <w:gridCol w:w="2048"/>
        <w:gridCol w:w="1436"/>
        <w:gridCol w:w="1411"/>
        <w:gridCol w:w="1785"/>
        <w:gridCol w:w="1742"/>
        <w:gridCol w:w="1411"/>
        <w:gridCol w:w="1785"/>
        <w:gridCol w:w="1742"/>
        <w:gridCol w:w="1411"/>
      </w:tblGrid>
      <w:tr w:rsidR="00871A52" w:rsidRPr="007B3837" w:rsidTr="00871A52">
        <w:trPr>
          <w:trHeight w:val="300"/>
          <w:jc w:val="center"/>
        </w:trPr>
        <w:tc>
          <w:tcPr>
            <w:tcW w:w="2048" w:type="dxa"/>
            <w:vMerge w:val="restart"/>
            <w:tcBorders>
              <w:top w:val="single" w:sz="4" w:space="0" w:color="auto"/>
              <w:left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Вид застройки</w:t>
            </w:r>
          </w:p>
        </w:tc>
        <w:tc>
          <w:tcPr>
            <w:tcW w:w="1436" w:type="dxa"/>
            <w:vMerge w:val="restart"/>
            <w:tcBorders>
              <w:top w:val="single" w:sz="4" w:space="0" w:color="auto"/>
              <w:left w:val="nil"/>
              <w:right w:val="single" w:sz="4" w:space="0" w:color="auto"/>
            </w:tcBorders>
            <w:shd w:val="clear" w:color="auto" w:fill="auto"/>
            <w:noWrap/>
            <w:vAlign w:val="center"/>
            <w:hideMark/>
          </w:tcPr>
          <w:p w:rsidR="00871A52" w:rsidRPr="007B3837" w:rsidRDefault="00871A52" w:rsidP="00871A52">
            <w:pPr>
              <w:spacing w:line="240" w:lineRule="auto"/>
              <w:jc w:val="center"/>
              <w:rPr>
                <w:rFonts w:ascii="Times New Roman" w:hAnsi="Times New Roman"/>
                <w:color w:val="000000"/>
                <w:sz w:val="24"/>
                <w:szCs w:val="24"/>
              </w:rPr>
            </w:pPr>
            <w:r w:rsidRPr="007B3837">
              <w:rPr>
                <w:rFonts w:ascii="Times New Roman" w:hAnsi="Times New Roman"/>
                <w:color w:val="000000"/>
                <w:sz w:val="24"/>
                <w:szCs w:val="24"/>
              </w:rPr>
              <w:t>Площадь жилой фонд, тыс. кв. м. на 2013 г.</w:t>
            </w:r>
          </w:p>
        </w:tc>
        <w:tc>
          <w:tcPr>
            <w:tcW w:w="1411" w:type="dxa"/>
            <w:vMerge w:val="restart"/>
            <w:tcBorders>
              <w:top w:val="single" w:sz="4" w:space="0" w:color="auto"/>
              <w:left w:val="nil"/>
              <w:right w:val="single" w:sz="4" w:space="0" w:color="auto"/>
            </w:tcBorders>
            <w:shd w:val="clear" w:color="auto" w:fill="auto"/>
            <w:noWrap/>
            <w:vAlign w:val="center"/>
            <w:hideMark/>
          </w:tcPr>
          <w:p w:rsidR="00871A52" w:rsidRPr="007B3837" w:rsidRDefault="00871A52" w:rsidP="00871A52">
            <w:pPr>
              <w:spacing w:line="240" w:lineRule="auto"/>
              <w:jc w:val="center"/>
              <w:rPr>
                <w:rFonts w:ascii="Times New Roman" w:hAnsi="Times New Roman"/>
                <w:color w:val="000000"/>
                <w:sz w:val="24"/>
                <w:szCs w:val="24"/>
              </w:rPr>
            </w:pPr>
            <w:r w:rsidRPr="007B3837">
              <w:rPr>
                <w:rFonts w:ascii="Times New Roman" w:hAnsi="Times New Roman"/>
                <w:color w:val="000000"/>
                <w:sz w:val="24"/>
                <w:szCs w:val="24"/>
              </w:rPr>
              <w:t>%, от общего жилищного фонда</w:t>
            </w:r>
          </w:p>
        </w:tc>
        <w:tc>
          <w:tcPr>
            <w:tcW w:w="4938" w:type="dxa"/>
            <w:gridSpan w:val="3"/>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Первая очередь (2023 г.)</w:t>
            </w:r>
          </w:p>
        </w:tc>
        <w:tc>
          <w:tcPr>
            <w:tcW w:w="4938" w:type="dxa"/>
            <w:gridSpan w:val="3"/>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Расчётный срок (2033 г.)</w:t>
            </w:r>
          </w:p>
        </w:tc>
      </w:tr>
      <w:tr w:rsidR="00871A52" w:rsidRPr="007B3837" w:rsidTr="00871A52">
        <w:trPr>
          <w:trHeight w:val="1152"/>
          <w:jc w:val="center"/>
        </w:trPr>
        <w:tc>
          <w:tcPr>
            <w:tcW w:w="2048" w:type="dxa"/>
            <w:vMerge/>
            <w:tcBorders>
              <w:left w:val="single" w:sz="4" w:space="0" w:color="auto"/>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p>
        </w:tc>
        <w:tc>
          <w:tcPr>
            <w:tcW w:w="1436" w:type="dxa"/>
            <w:vMerge/>
            <w:tcBorders>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p>
        </w:tc>
        <w:tc>
          <w:tcPr>
            <w:tcW w:w="1411" w:type="dxa"/>
            <w:vMerge/>
            <w:tcBorders>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Площадь жилой фонд, тыс. кв. м.</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Новое жилищное строительство, тыс. кв. м.</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 от общего жилищного фонда</w:t>
            </w: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Площадь жилой фонд, тыс. кв. м.</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Новое жилищное строительство, тыс. кв. м.*</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 от общего жилищного фонда</w:t>
            </w:r>
          </w:p>
        </w:tc>
      </w:tr>
      <w:tr w:rsidR="00871A52" w:rsidRPr="007B3837" w:rsidTr="00871A52">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rPr>
                <w:rFonts w:ascii="Times New Roman" w:hAnsi="Times New Roman"/>
                <w:color w:val="000000"/>
                <w:sz w:val="24"/>
                <w:szCs w:val="24"/>
              </w:rPr>
            </w:pPr>
            <w:r w:rsidRPr="007B3837">
              <w:rPr>
                <w:rFonts w:ascii="Times New Roman" w:hAnsi="Times New Roman"/>
                <w:color w:val="000000"/>
                <w:sz w:val="24"/>
                <w:szCs w:val="24"/>
              </w:rPr>
              <w:t>Индивидуальное жилищное строительство</w:t>
            </w:r>
          </w:p>
        </w:tc>
        <w:tc>
          <w:tcPr>
            <w:tcW w:w="1436"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34,65</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61,25</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125,4</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90,75</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43,05</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92,85</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58,2</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16,99</w:t>
            </w:r>
          </w:p>
        </w:tc>
      </w:tr>
      <w:tr w:rsidR="00871A52" w:rsidRPr="007B3837" w:rsidTr="00871A52">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rPr>
                <w:rFonts w:ascii="Times New Roman" w:hAnsi="Times New Roman"/>
                <w:color w:val="000000"/>
                <w:sz w:val="24"/>
                <w:szCs w:val="24"/>
              </w:rPr>
            </w:pPr>
            <w:r w:rsidRPr="007B3837">
              <w:rPr>
                <w:rFonts w:ascii="Times New Roman" w:hAnsi="Times New Roman"/>
                <w:color w:val="000000"/>
                <w:sz w:val="24"/>
                <w:szCs w:val="24"/>
              </w:rPr>
              <w:t>Дуплексы</w:t>
            </w:r>
          </w:p>
        </w:tc>
        <w:tc>
          <w:tcPr>
            <w:tcW w:w="1436"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16,45</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29,08</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22,45</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6,0</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7,71</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37,5</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21,05</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6,86</w:t>
            </w:r>
          </w:p>
        </w:tc>
      </w:tr>
      <w:tr w:rsidR="00871A52" w:rsidRPr="007B3837" w:rsidTr="00871A52">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rPr>
                <w:rFonts w:ascii="Times New Roman" w:hAnsi="Times New Roman"/>
                <w:color w:val="000000"/>
                <w:sz w:val="24"/>
                <w:szCs w:val="24"/>
              </w:rPr>
            </w:pPr>
            <w:r w:rsidRPr="007B3837">
              <w:rPr>
                <w:rFonts w:ascii="Times New Roman" w:hAnsi="Times New Roman"/>
                <w:color w:val="000000"/>
                <w:sz w:val="24"/>
                <w:szCs w:val="24"/>
              </w:rPr>
              <w:t>Малоэтажная застройка</w:t>
            </w:r>
          </w:p>
        </w:tc>
        <w:tc>
          <w:tcPr>
            <w:tcW w:w="1436"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5,47</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9,67</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143,47</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138,0</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49,25</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416,22</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410,75</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76,15</w:t>
            </w:r>
          </w:p>
        </w:tc>
      </w:tr>
      <w:tr w:rsidR="00871A52" w:rsidRPr="007B3837" w:rsidTr="00871A52">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Всего</w:t>
            </w:r>
          </w:p>
        </w:tc>
        <w:tc>
          <w:tcPr>
            <w:tcW w:w="1436"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56,57</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100</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291,32</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234,75</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100</w:t>
            </w:r>
          </w:p>
        </w:tc>
        <w:tc>
          <w:tcPr>
            <w:tcW w:w="1785"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546,57</w:t>
            </w:r>
          </w:p>
        </w:tc>
        <w:tc>
          <w:tcPr>
            <w:tcW w:w="1742"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490,0</w:t>
            </w:r>
          </w:p>
        </w:tc>
        <w:tc>
          <w:tcPr>
            <w:tcW w:w="1411" w:type="dxa"/>
            <w:tcBorders>
              <w:top w:val="nil"/>
              <w:left w:val="nil"/>
              <w:bottom w:val="single" w:sz="4" w:space="0" w:color="auto"/>
              <w:right w:val="single" w:sz="4" w:space="0" w:color="auto"/>
            </w:tcBorders>
            <w:shd w:val="clear" w:color="auto" w:fill="auto"/>
            <w:noWrap/>
            <w:vAlign w:val="center"/>
            <w:hideMark/>
          </w:tcPr>
          <w:p w:rsidR="00871A52" w:rsidRPr="007B3837" w:rsidRDefault="00871A52" w:rsidP="00871A52">
            <w:pPr>
              <w:spacing w:after="0" w:line="240" w:lineRule="auto"/>
              <w:jc w:val="center"/>
              <w:rPr>
                <w:rFonts w:ascii="Times New Roman" w:hAnsi="Times New Roman"/>
                <w:color w:val="000000"/>
                <w:sz w:val="24"/>
                <w:szCs w:val="24"/>
              </w:rPr>
            </w:pPr>
            <w:r w:rsidRPr="007B3837">
              <w:rPr>
                <w:rFonts w:ascii="Times New Roman" w:hAnsi="Times New Roman"/>
                <w:color w:val="000000"/>
                <w:sz w:val="24"/>
                <w:szCs w:val="24"/>
              </w:rPr>
              <w:t>100</w:t>
            </w:r>
          </w:p>
        </w:tc>
      </w:tr>
    </w:tbl>
    <w:p w:rsidR="00871A52" w:rsidRPr="007B3837" w:rsidRDefault="00871A52" w:rsidP="00871A52">
      <w:pPr>
        <w:spacing w:before="240" w:after="120" w:line="240" w:lineRule="auto"/>
        <w:ind w:firstLine="284"/>
        <w:rPr>
          <w:rFonts w:ascii="Times New Roman" w:hAnsi="Times New Roman"/>
          <w:i/>
          <w:iCs/>
          <w:sz w:val="28"/>
          <w:szCs w:val="28"/>
        </w:rPr>
      </w:pPr>
      <w:r w:rsidRPr="007B3837">
        <w:rPr>
          <w:rFonts w:ascii="Times New Roman" w:hAnsi="Times New Roman"/>
          <w:i/>
          <w:iCs/>
          <w:sz w:val="28"/>
          <w:szCs w:val="28"/>
        </w:rPr>
        <w:t xml:space="preserve">*Объём нового жилищного строительства  нарастающим итогом с учётом нового строительства в течение </w:t>
      </w:r>
      <w:r w:rsidRPr="007B3837">
        <w:rPr>
          <w:rFonts w:ascii="Times New Roman" w:hAnsi="Times New Roman"/>
          <w:i/>
          <w:iCs/>
          <w:sz w:val="28"/>
          <w:szCs w:val="28"/>
          <w:lang w:val="en-US"/>
        </w:rPr>
        <w:t>I</w:t>
      </w:r>
      <w:r w:rsidRPr="007B3837">
        <w:rPr>
          <w:rFonts w:ascii="Times New Roman" w:hAnsi="Times New Roman"/>
          <w:i/>
          <w:iCs/>
          <w:sz w:val="28"/>
          <w:szCs w:val="28"/>
        </w:rPr>
        <w:t xml:space="preserve"> очередь</w:t>
      </w:r>
    </w:p>
    <w:p w:rsidR="00871A52" w:rsidRPr="00C64D44" w:rsidRDefault="00871A52" w:rsidP="00871A52">
      <w:pPr>
        <w:spacing w:after="120" w:line="240" w:lineRule="auto"/>
        <w:jc w:val="center"/>
        <w:rPr>
          <w:rFonts w:ascii="Times New Roman" w:hAnsi="Times New Roman"/>
          <w:i/>
          <w:iCs/>
          <w:color w:val="4F81BD"/>
          <w:sz w:val="28"/>
          <w:szCs w:val="28"/>
          <w:highlight w:val="yellow"/>
        </w:rPr>
      </w:pPr>
    </w:p>
    <w:p w:rsidR="007F1B74" w:rsidRPr="006F31D8" w:rsidRDefault="007F1B74" w:rsidP="00765B4B">
      <w:pPr>
        <w:pStyle w:val="afd"/>
        <w:rPr>
          <w:color w:val="FF0000"/>
        </w:rPr>
        <w:sectPr w:rsidR="007F1B74" w:rsidRPr="006F31D8" w:rsidSect="005A3998">
          <w:pgSz w:w="16838" w:h="11906" w:orient="landscape"/>
          <w:pgMar w:top="1418" w:right="1134" w:bottom="567" w:left="1134" w:header="709" w:footer="709" w:gutter="0"/>
          <w:cols w:space="708"/>
          <w:docGrid w:linePitch="360"/>
        </w:sectPr>
      </w:pPr>
    </w:p>
    <w:p w:rsidR="00593276" w:rsidRPr="00871A52" w:rsidRDefault="00D45179" w:rsidP="00E726C1">
      <w:pPr>
        <w:pStyle w:val="26"/>
      </w:pPr>
      <w:bookmarkStart w:id="62" w:name="_Toc370419308"/>
      <w:r w:rsidRPr="00871A52">
        <w:lastRenderedPageBreak/>
        <w:t>4</w:t>
      </w:r>
      <w:r w:rsidR="00515DF1" w:rsidRPr="00871A52">
        <w:t>.</w:t>
      </w:r>
      <w:r w:rsidR="00765B4B" w:rsidRPr="00871A52">
        <w:t>4</w:t>
      </w:r>
      <w:r w:rsidR="00515DF1" w:rsidRPr="00871A52">
        <w:t>.</w:t>
      </w:r>
      <w:r w:rsidR="005A3998" w:rsidRPr="00871A52">
        <w:t>3</w:t>
      </w:r>
      <w:r w:rsidR="00515DF1" w:rsidRPr="00871A52">
        <w:t xml:space="preserve"> </w:t>
      </w:r>
      <w:r w:rsidR="00593276" w:rsidRPr="00871A52">
        <w:t>Баланс территории</w:t>
      </w:r>
      <w:bookmarkEnd w:id="62"/>
    </w:p>
    <w:p w:rsidR="00662A2C" w:rsidRPr="00871A52" w:rsidRDefault="00662A2C" w:rsidP="00A24A9C">
      <w:pPr>
        <w:pStyle w:val="afd"/>
        <w:jc w:val="right"/>
        <w:rPr>
          <w:i/>
          <w:sz w:val="28"/>
          <w:szCs w:val="28"/>
        </w:rPr>
      </w:pPr>
    </w:p>
    <w:p w:rsidR="00A24A9C" w:rsidRPr="00871A52" w:rsidRDefault="00A24A9C" w:rsidP="00A24A9C">
      <w:pPr>
        <w:pStyle w:val="afd"/>
        <w:jc w:val="right"/>
        <w:rPr>
          <w:i/>
          <w:sz w:val="28"/>
          <w:szCs w:val="28"/>
        </w:rPr>
      </w:pPr>
      <w:r w:rsidRPr="00871A52">
        <w:rPr>
          <w:i/>
          <w:sz w:val="28"/>
          <w:szCs w:val="28"/>
        </w:rPr>
        <w:t>Таблица 4.4.</w:t>
      </w:r>
      <w:r w:rsidR="005A3998" w:rsidRPr="00871A52">
        <w:rPr>
          <w:i/>
          <w:sz w:val="28"/>
          <w:szCs w:val="28"/>
        </w:rPr>
        <w:t>3</w:t>
      </w:r>
      <w:r w:rsidRPr="00871A52">
        <w:rPr>
          <w:i/>
          <w:sz w:val="28"/>
          <w:szCs w:val="28"/>
        </w:rPr>
        <w:t>-1</w:t>
      </w:r>
    </w:p>
    <w:tbl>
      <w:tblPr>
        <w:tblW w:w="7440" w:type="dxa"/>
        <w:jc w:val="center"/>
        <w:tblInd w:w="83" w:type="dxa"/>
        <w:tblLook w:val="04A0"/>
      </w:tblPr>
      <w:tblGrid>
        <w:gridCol w:w="620"/>
        <w:gridCol w:w="4875"/>
        <w:gridCol w:w="986"/>
        <w:gridCol w:w="959"/>
      </w:tblGrid>
      <w:tr w:rsidR="00871A52" w:rsidRPr="00871A52" w:rsidTr="00871A52">
        <w:trPr>
          <w:trHeight w:val="370"/>
          <w:jc w:val="center"/>
        </w:trPr>
        <w:tc>
          <w:tcPr>
            <w:tcW w:w="620" w:type="dxa"/>
            <w:vMerge w:val="restart"/>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r w:rsidRPr="00871A52">
              <w:rPr>
                <w:rFonts w:ascii="Times New Roman" w:hAnsi="Times New Roman"/>
                <w:b/>
                <w:bCs/>
                <w:sz w:val="28"/>
                <w:szCs w:val="28"/>
                <w:lang w:eastAsia="ru-RU"/>
              </w:rPr>
              <w:t>№    п/п</w:t>
            </w:r>
          </w:p>
        </w:tc>
        <w:tc>
          <w:tcPr>
            <w:tcW w:w="4900" w:type="dxa"/>
            <w:vMerge w:val="restart"/>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r w:rsidRPr="00871A52">
              <w:rPr>
                <w:rFonts w:ascii="Times New Roman" w:hAnsi="Times New Roman"/>
                <w:b/>
                <w:bCs/>
                <w:sz w:val="28"/>
                <w:szCs w:val="28"/>
                <w:lang w:eastAsia="ru-RU"/>
              </w:rPr>
              <w:t>Территория</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r w:rsidRPr="00871A52">
              <w:rPr>
                <w:rFonts w:ascii="Times New Roman" w:hAnsi="Times New Roman"/>
                <w:b/>
                <w:bCs/>
                <w:sz w:val="28"/>
                <w:szCs w:val="28"/>
                <w:lang w:eastAsia="ru-RU"/>
              </w:rPr>
              <w:t>га</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r w:rsidRPr="00871A52">
              <w:rPr>
                <w:rFonts w:ascii="Times New Roman" w:hAnsi="Times New Roman"/>
                <w:b/>
                <w:bCs/>
                <w:sz w:val="28"/>
                <w:szCs w:val="28"/>
                <w:lang w:eastAsia="ru-RU"/>
              </w:rPr>
              <w:t>%</w:t>
            </w:r>
          </w:p>
        </w:tc>
      </w:tr>
      <w:tr w:rsidR="00871A52" w:rsidRPr="00871A52" w:rsidTr="00871A52">
        <w:trPr>
          <w:trHeight w:val="435"/>
          <w:jc w:val="center"/>
        </w:trPr>
        <w:tc>
          <w:tcPr>
            <w:tcW w:w="620" w:type="dxa"/>
            <w:vMerge/>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p>
        </w:tc>
        <w:tc>
          <w:tcPr>
            <w:tcW w:w="4900" w:type="dxa"/>
            <w:vMerge/>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p>
        </w:tc>
      </w:tr>
      <w:tr w:rsidR="00871A52" w:rsidRPr="00871A52" w:rsidTr="00871A52">
        <w:trPr>
          <w:trHeight w:val="705"/>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b/>
                <w:bCs/>
                <w:sz w:val="28"/>
                <w:szCs w:val="28"/>
                <w:lang w:eastAsia="ru-RU"/>
              </w:rPr>
            </w:pPr>
            <w:r w:rsidRPr="00871A52">
              <w:rPr>
                <w:rFonts w:ascii="Times New Roman" w:hAnsi="Times New Roman"/>
                <w:b/>
                <w:bCs/>
                <w:sz w:val="28"/>
                <w:szCs w:val="28"/>
                <w:lang w:eastAsia="ru-RU"/>
              </w:rPr>
              <w:t xml:space="preserve">Всего земель населённого пункта с. Марусино в планируемых границах </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eastAsia="Times New Roman" w:hAnsi="Times New Roman"/>
                <w:sz w:val="28"/>
                <w:szCs w:val="28"/>
                <w:lang w:eastAsia="ru-RU"/>
              </w:rPr>
            </w:pPr>
            <w:r w:rsidRPr="00871A52">
              <w:rPr>
                <w:rFonts w:ascii="Times New Roman" w:eastAsia="Times New Roman" w:hAnsi="Times New Roman"/>
                <w:sz w:val="28"/>
                <w:szCs w:val="28"/>
                <w:lang w:eastAsia="ru-RU"/>
              </w:rPr>
              <w:t>575,15</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eastAsia="Times New Roman" w:hAnsi="Times New Roman"/>
                <w:sz w:val="28"/>
                <w:szCs w:val="28"/>
                <w:lang w:eastAsia="ru-RU"/>
              </w:rPr>
            </w:pPr>
            <w:r w:rsidRPr="00871A52">
              <w:rPr>
                <w:rFonts w:ascii="Times New Roman" w:eastAsia="Times New Roman" w:hAnsi="Times New Roman"/>
                <w:sz w:val="28"/>
                <w:szCs w:val="28"/>
                <w:lang w:eastAsia="ru-RU"/>
              </w:rPr>
              <w:t>100</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индивидуальной жилой застройки</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191,44</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33,29</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2</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малоэтажной жилой застройки</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106,66</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18,54</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3</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административно-общественного назначения</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13,62</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2,37</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4</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детских дошкольных учреждений</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4,44</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0,77</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5</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общеобразовательных учреждений</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7,90</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1,37</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6</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объектов социального обслуживания и здравоохранения</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4,92</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0,86</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7</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объектов культового назначения</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0,25</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0,04</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8</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объектов спортивного назначения</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3,49</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0,61</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9</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производственных и коммунально-складских предприятий</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34,86</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6,06</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10</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инженерной инфраструктуры</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1,64</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0,29</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11</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улично-дорожной сети</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119,56</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20,79</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12</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защитного озеленения</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33,94</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5,9</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13</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Озеленение общего пользования</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29,47</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5,12</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14</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Территории отдыха и рекреации</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5,56</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0,97</w:t>
            </w:r>
          </w:p>
        </w:tc>
      </w:tr>
      <w:tr w:rsidR="00871A52" w:rsidRPr="00871A52" w:rsidTr="00871A52">
        <w:trPr>
          <w:trHeight w:val="402"/>
          <w:jc w:val="center"/>
        </w:trPr>
        <w:tc>
          <w:tcPr>
            <w:tcW w:w="620" w:type="dxa"/>
            <w:tcBorders>
              <w:top w:val="nil"/>
              <w:left w:val="single" w:sz="4" w:space="0" w:color="auto"/>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15</w:t>
            </w:r>
          </w:p>
        </w:tc>
        <w:tc>
          <w:tcPr>
            <w:tcW w:w="490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Природные территории</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17,40</w:t>
            </w:r>
          </w:p>
        </w:tc>
        <w:tc>
          <w:tcPr>
            <w:tcW w:w="960" w:type="dxa"/>
            <w:tcBorders>
              <w:top w:val="nil"/>
              <w:left w:val="nil"/>
              <w:bottom w:val="single" w:sz="4" w:space="0" w:color="auto"/>
              <w:right w:val="single" w:sz="4" w:space="0" w:color="auto"/>
            </w:tcBorders>
            <w:vAlign w:val="center"/>
          </w:tcPr>
          <w:p w:rsidR="00871A52" w:rsidRPr="00871A52" w:rsidRDefault="00871A52" w:rsidP="00871A52">
            <w:pPr>
              <w:spacing w:after="0"/>
              <w:rPr>
                <w:rFonts w:ascii="Times New Roman" w:hAnsi="Times New Roman"/>
                <w:sz w:val="28"/>
                <w:szCs w:val="28"/>
                <w:lang w:eastAsia="ru-RU"/>
              </w:rPr>
            </w:pPr>
            <w:r w:rsidRPr="00871A52">
              <w:rPr>
                <w:rFonts w:ascii="Times New Roman" w:hAnsi="Times New Roman"/>
                <w:sz w:val="28"/>
                <w:szCs w:val="28"/>
                <w:lang w:eastAsia="ru-RU"/>
              </w:rPr>
              <w:t>3,03</w:t>
            </w:r>
          </w:p>
        </w:tc>
      </w:tr>
    </w:tbl>
    <w:p w:rsidR="00A24A9C" w:rsidRPr="006F31D8" w:rsidRDefault="00A24A9C" w:rsidP="00765B4B">
      <w:pPr>
        <w:pStyle w:val="afd"/>
        <w:rPr>
          <w:color w:val="FF0000"/>
        </w:rPr>
      </w:pPr>
    </w:p>
    <w:p w:rsidR="005A3998" w:rsidRPr="006F31D8" w:rsidRDefault="005A3998" w:rsidP="00765B4B">
      <w:pPr>
        <w:pStyle w:val="afd"/>
        <w:rPr>
          <w:color w:val="FF0000"/>
        </w:rPr>
      </w:pPr>
    </w:p>
    <w:p w:rsidR="005A3998" w:rsidRPr="006F31D8" w:rsidRDefault="005A3998" w:rsidP="00765B4B">
      <w:pPr>
        <w:pStyle w:val="afd"/>
        <w:rPr>
          <w:color w:val="FF0000"/>
        </w:rPr>
      </w:pPr>
    </w:p>
    <w:p w:rsidR="005A3998" w:rsidRPr="006F31D8" w:rsidRDefault="005A3998" w:rsidP="00765B4B">
      <w:pPr>
        <w:pStyle w:val="afd"/>
        <w:rPr>
          <w:color w:val="FF0000"/>
        </w:rPr>
      </w:pPr>
    </w:p>
    <w:p w:rsidR="005A3998" w:rsidRPr="006F31D8" w:rsidRDefault="005A3998" w:rsidP="00765B4B">
      <w:pPr>
        <w:pStyle w:val="afd"/>
        <w:rPr>
          <w:color w:val="FF0000"/>
        </w:rPr>
      </w:pPr>
    </w:p>
    <w:p w:rsidR="005A3998" w:rsidRPr="006F31D8" w:rsidRDefault="005A3998" w:rsidP="00765B4B">
      <w:pPr>
        <w:pStyle w:val="afd"/>
        <w:rPr>
          <w:color w:val="FF0000"/>
        </w:rPr>
      </w:pPr>
    </w:p>
    <w:p w:rsidR="00E111B8" w:rsidRPr="00871A52" w:rsidRDefault="00765B4B" w:rsidP="00E726C1">
      <w:pPr>
        <w:pStyle w:val="26"/>
      </w:pPr>
      <w:bookmarkStart w:id="63" w:name="_Toc370419309"/>
      <w:r w:rsidRPr="00871A52">
        <w:lastRenderedPageBreak/>
        <w:t>4.</w:t>
      </w:r>
      <w:r w:rsidR="00662A2C" w:rsidRPr="00871A52">
        <w:t>4</w:t>
      </w:r>
      <w:r w:rsidRPr="00871A52">
        <w:t xml:space="preserve"> Развитие и размещение объектов социально-культурного и культурно-бытового обслуживания</w:t>
      </w:r>
      <w:bookmarkEnd w:id="63"/>
    </w:p>
    <w:p w:rsidR="00765B4B" w:rsidRPr="00871A52" w:rsidRDefault="00765B4B" w:rsidP="00765B4B">
      <w:pPr>
        <w:pStyle w:val="afd"/>
      </w:pPr>
    </w:p>
    <w:p w:rsidR="00871A52" w:rsidRPr="00871A52" w:rsidRDefault="00871A52" w:rsidP="00871A52">
      <w:pPr>
        <w:pStyle w:val="S8"/>
      </w:pPr>
      <w:r w:rsidRPr="00871A52">
        <w:t xml:space="preserve">Обеспеченность населения услугами социальной инфраструктуры оказывает непосредственное влияние на экономическую эффективность общественного производства, поскольку улучшение условий жизни и отдыха, повышение квалификации работников способствует росту производительности труда. </w:t>
      </w:r>
    </w:p>
    <w:p w:rsidR="00871A52" w:rsidRPr="00871A52" w:rsidRDefault="00871A52" w:rsidP="00871A52">
      <w:pPr>
        <w:pStyle w:val="S8"/>
      </w:pPr>
      <w:r w:rsidRPr="00871A52">
        <w:t>Анализ социальных условий проживания населения с. Марусино показал, что существующая система социального и культурно-бытового обслуживания не соответствует современным и перспективным требованиям, определяющим основные тенденции развития.</w:t>
      </w:r>
    </w:p>
    <w:p w:rsidR="00871A52" w:rsidRPr="00871A52" w:rsidRDefault="00871A52" w:rsidP="00871A52">
      <w:pPr>
        <w:pStyle w:val="S8"/>
      </w:pPr>
      <w:r w:rsidRPr="00871A52">
        <w:t>Основные проблемы развития социальной инфраструктуры с. Марусино следующие:</w:t>
      </w:r>
    </w:p>
    <w:p w:rsidR="00871A52" w:rsidRPr="00E64458" w:rsidRDefault="00871A52" w:rsidP="00871A52">
      <w:pPr>
        <w:pStyle w:val="S8"/>
        <w:numPr>
          <w:ilvl w:val="0"/>
          <w:numId w:val="54"/>
        </w:numPr>
      </w:pPr>
      <w:r w:rsidRPr="00871A52">
        <w:t>отсутствие или слабое развитие сети учреждений социально-культурного</w:t>
      </w:r>
      <w:r w:rsidRPr="00E64458">
        <w:t xml:space="preserve"> назначения;</w:t>
      </w:r>
    </w:p>
    <w:p w:rsidR="00871A52" w:rsidRPr="00E64458" w:rsidRDefault="00871A52" w:rsidP="00871A52">
      <w:pPr>
        <w:pStyle w:val="S8"/>
        <w:numPr>
          <w:ilvl w:val="0"/>
          <w:numId w:val="54"/>
        </w:numPr>
      </w:pPr>
      <w:r w:rsidRPr="00E64458">
        <w:t>состояние большинства объектов общественной инфраструктуры, уровень их благоустроенности и безопасности не соответствует современным требованиям – необходима реконструкция или капитальный ремонт;</w:t>
      </w:r>
    </w:p>
    <w:p w:rsidR="00871A52" w:rsidRPr="00E64458" w:rsidRDefault="00871A52" w:rsidP="00871A52">
      <w:pPr>
        <w:pStyle w:val="S8"/>
        <w:numPr>
          <w:ilvl w:val="0"/>
          <w:numId w:val="54"/>
        </w:numPr>
      </w:pPr>
      <w:r w:rsidRPr="00E64458">
        <w:t>существенное отставание развития социальной инфраструктуры от роста численности населения.</w:t>
      </w:r>
    </w:p>
    <w:p w:rsidR="00871A52" w:rsidRPr="00E64458" w:rsidRDefault="00871A52" w:rsidP="00871A52">
      <w:pPr>
        <w:pStyle w:val="S8"/>
      </w:pPr>
      <w:r w:rsidRPr="00E64458">
        <w:t>Для достижения пространственной оптимизации сети общественной инфраструктуры, приведения ее в соответствие с перспективной системой расселения, необходима реконструкция (капитальный ремонт) существующих и строительство новых учреждений обслуживания.</w:t>
      </w:r>
    </w:p>
    <w:p w:rsidR="00871A52" w:rsidRPr="00C64D44" w:rsidRDefault="00871A52" w:rsidP="00871A52">
      <w:pPr>
        <w:pStyle w:val="S8"/>
        <w:rPr>
          <w:rStyle w:val="220"/>
          <w:sz w:val="28"/>
          <w:szCs w:val="28"/>
        </w:rPr>
      </w:pPr>
      <w:r w:rsidRPr="00C64D44">
        <w:rPr>
          <w:rStyle w:val="220"/>
          <w:sz w:val="28"/>
          <w:szCs w:val="28"/>
        </w:rPr>
        <w:t xml:space="preserve">В целях эффективного размещения объектов социального и культурно-бытового обслуживания и повышения комфортности проживания проектом предусмотрена следующая система обслуживания. </w:t>
      </w:r>
    </w:p>
    <w:p w:rsidR="00871A52" w:rsidRPr="000E6F27" w:rsidRDefault="00871A52" w:rsidP="00871A52">
      <w:pPr>
        <w:pStyle w:val="S8"/>
        <w:rPr>
          <w:rStyle w:val="220"/>
          <w:i/>
          <w:iCs/>
          <w:sz w:val="28"/>
          <w:szCs w:val="28"/>
        </w:rPr>
      </w:pPr>
      <w:r w:rsidRPr="000E6F27">
        <w:rPr>
          <w:rStyle w:val="220"/>
          <w:i/>
          <w:iCs/>
          <w:sz w:val="28"/>
          <w:szCs w:val="28"/>
        </w:rPr>
        <w:t>Дошкольные учреждения</w:t>
      </w:r>
    </w:p>
    <w:p w:rsidR="00871A52" w:rsidRPr="000E6F27" w:rsidRDefault="00871A52" w:rsidP="00871A52">
      <w:pPr>
        <w:pStyle w:val="S8"/>
      </w:pPr>
      <w:r w:rsidRPr="000E6F27">
        <w:t>Уровень обеспеченности дошкольными учреждениями принят в размере 85% детей соответствующей возрастной группы, с учетом рождаемости. Проектное размещение детских дошкольных учреждений отражено в таб. 4.</w:t>
      </w:r>
      <w:r>
        <w:t>4</w:t>
      </w:r>
      <w:r w:rsidRPr="000E6F27">
        <w:t>-1. В связи с отсутствием данных учреждений и ростом численности населения запланировано строительство ДОУ в течение первой очереди и к расчётному сроку.</w:t>
      </w:r>
    </w:p>
    <w:p w:rsidR="00871A52" w:rsidRPr="000E6F27" w:rsidRDefault="00871A52" w:rsidP="00871A52">
      <w:pPr>
        <w:pStyle w:val="S8"/>
        <w:rPr>
          <w:rStyle w:val="220"/>
          <w:i/>
          <w:iCs/>
          <w:sz w:val="28"/>
          <w:szCs w:val="28"/>
        </w:rPr>
      </w:pPr>
      <w:r w:rsidRPr="000E6F27">
        <w:rPr>
          <w:rStyle w:val="220"/>
          <w:i/>
          <w:iCs/>
          <w:sz w:val="28"/>
          <w:szCs w:val="28"/>
        </w:rPr>
        <w:t>Школы</w:t>
      </w:r>
    </w:p>
    <w:p w:rsidR="00871A52" w:rsidRPr="000E6F27" w:rsidRDefault="00871A52" w:rsidP="00871A52">
      <w:pPr>
        <w:pStyle w:val="S8"/>
      </w:pPr>
      <w:r w:rsidRPr="000E6F27">
        <w:t>Уровень обеспеченности общеобразовательными учреждениями принят с учетом 100% охвата детей неполным средним образованием и до 75% детей средним образованием.</w:t>
      </w:r>
    </w:p>
    <w:p w:rsidR="00871A52" w:rsidRPr="000E6F27" w:rsidRDefault="00871A52" w:rsidP="00871A52">
      <w:pPr>
        <w:pStyle w:val="S8"/>
      </w:pPr>
      <w:r w:rsidRPr="000E6F27">
        <w:t>В результате анализа и прогноза основных демографических тенденций (изменения численности населения, уровня рождаемости, миграционного прироста) была определена потребность в количестве учебных мест по каждому населенному пункту (таблица 4.</w:t>
      </w:r>
      <w:r>
        <w:t>4</w:t>
      </w:r>
      <w:r w:rsidRPr="000E6F27">
        <w:t xml:space="preserve">-2). К расчётному сроку рекомендуется провести реконструкцию действующей школы и строительство новых. </w:t>
      </w:r>
    </w:p>
    <w:p w:rsidR="00871A52" w:rsidRDefault="00871A52" w:rsidP="00871A52">
      <w:pPr>
        <w:spacing w:before="120" w:after="120" w:line="240" w:lineRule="auto"/>
        <w:ind w:firstLine="709"/>
        <w:jc w:val="both"/>
        <w:rPr>
          <w:rFonts w:ascii="Times New Roman" w:hAnsi="Times New Roman"/>
          <w:i/>
          <w:iCs/>
          <w:sz w:val="28"/>
          <w:szCs w:val="28"/>
        </w:rPr>
      </w:pPr>
      <w:r w:rsidRPr="000E6F27">
        <w:rPr>
          <w:rFonts w:ascii="Times New Roman" w:hAnsi="Times New Roman"/>
          <w:i/>
          <w:iCs/>
          <w:sz w:val="28"/>
          <w:szCs w:val="28"/>
        </w:rPr>
        <w:t xml:space="preserve"> </w:t>
      </w:r>
    </w:p>
    <w:p w:rsidR="00871A52" w:rsidRPr="000E6F27" w:rsidRDefault="00871A52" w:rsidP="00871A52">
      <w:pPr>
        <w:spacing w:before="120" w:after="120" w:line="240" w:lineRule="auto"/>
        <w:ind w:firstLine="709"/>
        <w:jc w:val="both"/>
        <w:rPr>
          <w:rStyle w:val="220"/>
          <w:rFonts w:eastAsia="Calibri"/>
          <w:i/>
          <w:iCs/>
          <w:sz w:val="28"/>
          <w:szCs w:val="28"/>
        </w:rPr>
      </w:pPr>
      <w:r w:rsidRPr="000E6F27">
        <w:rPr>
          <w:rFonts w:ascii="Times New Roman" w:hAnsi="Times New Roman"/>
          <w:i/>
          <w:iCs/>
          <w:sz w:val="28"/>
          <w:szCs w:val="28"/>
        </w:rPr>
        <w:lastRenderedPageBreak/>
        <w:t>Учреждения внешкольные</w:t>
      </w:r>
      <w:r w:rsidRPr="000E6F27">
        <w:rPr>
          <w:rStyle w:val="220"/>
          <w:rFonts w:eastAsia="Calibri"/>
          <w:i/>
          <w:iCs/>
          <w:sz w:val="28"/>
          <w:szCs w:val="28"/>
        </w:rPr>
        <w:t xml:space="preserve"> </w:t>
      </w:r>
    </w:p>
    <w:p w:rsidR="00871A52" w:rsidRPr="00871A52" w:rsidRDefault="00871A52" w:rsidP="00871A52">
      <w:pPr>
        <w:pStyle w:val="S8"/>
      </w:pPr>
      <w:r w:rsidRPr="00871A52">
        <w:rPr>
          <w:rStyle w:val="220"/>
          <w:sz w:val="28"/>
          <w:szCs w:val="28"/>
        </w:rPr>
        <w:t>Система внешкольных учреждений может быть определена с учетом демографических процессов. Рекомендуемая организация внешкольных учреждений предполагает размещение данных учреждений на базе школ, учреждений культуры и спорта (таблице 4.</w:t>
      </w:r>
      <w:r>
        <w:rPr>
          <w:rStyle w:val="220"/>
          <w:sz w:val="28"/>
          <w:szCs w:val="28"/>
        </w:rPr>
        <w:t>4</w:t>
      </w:r>
      <w:r w:rsidRPr="00871A52">
        <w:rPr>
          <w:rStyle w:val="220"/>
          <w:sz w:val="28"/>
          <w:szCs w:val="28"/>
        </w:rPr>
        <w:t>-3).</w:t>
      </w:r>
      <w:r w:rsidRPr="00871A52">
        <w:t xml:space="preserve"> Учитывая то, что потребность в учреждениях существенно превышает 10% от количества школьников, рекомендуется взять норматив 15-20%</w:t>
      </w:r>
    </w:p>
    <w:p w:rsidR="00915BB2" w:rsidRDefault="00915BB2" w:rsidP="00871A52">
      <w:pPr>
        <w:pStyle w:val="S8"/>
        <w:rPr>
          <w:i/>
          <w:iCs/>
        </w:rPr>
      </w:pPr>
    </w:p>
    <w:p w:rsidR="00871A52" w:rsidRPr="00E64458" w:rsidRDefault="00871A52" w:rsidP="00871A52">
      <w:pPr>
        <w:pStyle w:val="S8"/>
        <w:rPr>
          <w:i/>
          <w:iCs/>
        </w:rPr>
      </w:pPr>
      <w:r w:rsidRPr="00E64458">
        <w:rPr>
          <w:i/>
          <w:iCs/>
        </w:rPr>
        <w:t>Объекты здравоохранения</w:t>
      </w:r>
    </w:p>
    <w:p w:rsidR="00915BB2" w:rsidRDefault="00915BB2" w:rsidP="00871A52">
      <w:pPr>
        <w:pStyle w:val="S8"/>
      </w:pPr>
    </w:p>
    <w:p w:rsidR="00871A52" w:rsidRPr="00E64458" w:rsidRDefault="00871A52" w:rsidP="00871A52">
      <w:pPr>
        <w:pStyle w:val="S8"/>
      </w:pPr>
      <w:r w:rsidRPr="00E64458">
        <w:t>Требует укрепление  материальной базы учреждений здравоохранения. Учитывая то, что система здравоохранения претерпит существенное изменение, так как центральная районная больница, располагаемая в р. п. Краснообск, не способна удовлетворить все потребности как физически, так и географически из-за существенного роста пригородов г. Новосибирска, по этому рекомендуется предусмотреть строительство больничного комплекса, который будет обслуживать с. Марусино с учётом роста населения. Рекомендуемое размещение объектов здравоохранения представлено т</w:t>
      </w:r>
      <w:r w:rsidRPr="00E64458">
        <w:rPr>
          <w:i/>
          <w:iCs/>
        </w:rPr>
        <w:t>аблица 4.</w:t>
      </w:r>
      <w:r>
        <w:rPr>
          <w:i/>
          <w:iCs/>
        </w:rPr>
        <w:t>4</w:t>
      </w:r>
      <w:r w:rsidRPr="00E64458">
        <w:rPr>
          <w:i/>
          <w:iCs/>
        </w:rPr>
        <w:t>-4</w:t>
      </w:r>
      <w:r w:rsidRPr="00E64458">
        <w:t xml:space="preserve">. </w:t>
      </w:r>
    </w:p>
    <w:p w:rsidR="00915BB2" w:rsidRDefault="00915BB2" w:rsidP="00871A52">
      <w:pPr>
        <w:pStyle w:val="S8"/>
        <w:rPr>
          <w:i/>
          <w:iCs/>
        </w:rPr>
      </w:pPr>
    </w:p>
    <w:p w:rsidR="00871A52" w:rsidRPr="00367C52" w:rsidRDefault="00871A52" w:rsidP="00871A52">
      <w:pPr>
        <w:pStyle w:val="S8"/>
        <w:rPr>
          <w:i/>
          <w:iCs/>
        </w:rPr>
      </w:pPr>
      <w:r w:rsidRPr="00367C52">
        <w:rPr>
          <w:i/>
          <w:iCs/>
        </w:rPr>
        <w:t>Объекты социального обеспечения</w:t>
      </w:r>
    </w:p>
    <w:p w:rsidR="00915BB2" w:rsidRDefault="00915BB2" w:rsidP="00871A52">
      <w:pPr>
        <w:pStyle w:val="S8"/>
      </w:pPr>
    </w:p>
    <w:p w:rsidR="00871A52" w:rsidRPr="00C64D44" w:rsidRDefault="00871A52" w:rsidP="00871A52">
      <w:pPr>
        <w:pStyle w:val="S8"/>
        <w:rPr>
          <w:rStyle w:val="220"/>
          <w:sz w:val="28"/>
          <w:szCs w:val="28"/>
        </w:rPr>
      </w:pPr>
      <w:r w:rsidRPr="00367C52">
        <w:t>Проектом генерального плана предусмотрено строительство дома-интерната и специальных жилых домов для престарелых, ветеранов труда и войны. Рекомендуемое размещение объектов социального обеспечения представлено т</w:t>
      </w:r>
      <w:r w:rsidRPr="00367C52">
        <w:rPr>
          <w:i/>
          <w:iCs/>
        </w:rPr>
        <w:t>аблица 4.</w:t>
      </w:r>
      <w:r>
        <w:rPr>
          <w:i/>
          <w:iCs/>
        </w:rPr>
        <w:t>4</w:t>
      </w:r>
      <w:r w:rsidRPr="00367C52">
        <w:rPr>
          <w:i/>
          <w:iCs/>
        </w:rPr>
        <w:t>-5</w:t>
      </w:r>
      <w:r w:rsidRPr="00367C52">
        <w:t>.</w:t>
      </w:r>
    </w:p>
    <w:p w:rsidR="00915BB2" w:rsidRDefault="00915BB2" w:rsidP="00915BB2">
      <w:pPr>
        <w:pStyle w:val="S8"/>
        <w:rPr>
          <w:rStyle w:val="220"/>
          <w:rFonts w:eastAsia="Calibri"/>
          <w:i/>
          <w:iCs/>
          <w:sz w:val="28"/>
          <w:szCs w:val="28"/>
        </w:rPr>
      </w:pPr>
    </w:p>
    <w:p w:rsidR="00871A52" w:rsidRPr="00C64D44" w:rsidRDefault="00871A52" w:rsidP="00915BB2">
      <w:pPr>
        <w:pStyle w:val="S8"/>
        <w:rPr>
          <w:rStyle w:val="220"/>
          <w:rFonts w:eastAsia="Calibri"/>
          <w:i/>
          <w:iCs/>
          <w:sz w:val="28"/>
          <w:szCs w:val="28"/>
        </w:rPr>
      </w:pPr>
      <w:r w:rsidRPr="00C64D44">
        <w:rPr>
          <w:rStyle w:val="220"/>
          <w:rFonts w:eastAsia="Calibri"/>
          <w:i/>
          <w:iCs/>
          <w:sz w:val="28"/>
          <w:szCs w:val="28"/>
        </w:rPr>
        <w:t>Спортивные учреждения</w:t>
      </w:r>
    </w:p>
    <w:p w:rsidR="00915BB2" w:rsidRDefault="00915BB2" w:rsidP="00915BB2">
      <w:pPr>
        <w:pStyle w:val="S8"/>
        <w:rPr>
          <w:rStyle w:val="220"/>
          <w:sz w:val="28"/>
          <w:szCs w:val="28"/>
        </w:rPr>
      </w:pPr>
    </w:p>
    <w:p w:rsidR="00871A52" w:rsidRPr="00C64D44" w:rsidRDefault="00871A52" w:rsidP="00915BB2">
      <w:pPr>
        <w:pStyle w:val="S8"/>
        <w:rPr>
          <w:rStyle w:val="220"/>
          <w:i/>
          <w:iCs/>
          <w:sz w:val="28"/>
          <w:szCs w:val="28"/>
        </w:rPr>
      </w:pPr>
      <w:r w:rsidRPr="00C64D44">
        <w:rPr>
          <w:rStyle w:val="220"/>
          <w:sz w:val="28"/>
          <w:szCs w:val="28"/>
        </w:rPr>
        <w:t xml:space="preserve">Проектом предусмотрено строительство большого количества спортивных сооружений и площадок. К расчётному сроку предполагается строительство спортивного комплекса со спортивными залами для игровых видов спорта и спортивных занятий, а также бассейном; строительство стадиона с трибунами, легкоатлетическими дорожками; строительство лыжной базы, ремонт всех существующих спортивных залов. Рекомендуемое размещение физкультурно-спортивных учреждений представлено в </w:t>
      </w:r>
      <w:r w:rsidRPr="00C64D44">
        <w:rPr>
          <w:rStyle w:val="220"/>
          <w:i/>
          <w:iCs/>
          <w:sz w:val="28"/>
          <w:szCs w:val="28"/>
        </w:rPr>
        <w:t>таблице 4.</w:t>
      </w:r>
      <w:r>
        <w:rPr>
          <w:rStyle w:val="220"/>
          <w:i/>
          <w:iCs/>
          <w:sz w:val="28"/>
          <w:szCs w:val="28"/>
        </w:rPr>
        <w:t>4</w:t>
      </w:r>
      <w:r w:rsidRPr="00C64D44">
        <w:rPr>
          <w:rStyle w:val="220"/>
          <w:i/>
          <w:iCs/>
          <w:sz w:val="28"/>
          <w:szCs w:val="28"/>
        </w:rPr>
        <w:t>-6.</w:t>
      </w:r>
    </w:p>
    <w:p w:rsidR="00871A52" w:rsidRDefault="00871A52" w:rsidP="00871A52">
      <w:pPr>
        <w:pStyle w:val="S8"/>
        <w:rPr>
          <w:rStyle w:val="220"/>
          <w:i/>
          <w:iCs/>
          <w:sz w:val="28"/>
          <w:szCs w:val="28"/>
        </w:rPr>
      </w:pPr>
    </w:p>
    <w:p w:rsidR="00871A52" w:rsidRPr="00C64D44" w:rsidRDefault="00871A52" w:rsidP="00871A52">
      <w:pPr>
        <w:pStyle w:val="S8"/>
        <w:rPr>
          <w:rStyle w:val="220"/>
          <w:i/>
          <w:iCs/>
          <w:sz w:val="28"/>
          <w:szCs w:val="28"/>
        </w:rPr>
      </w:pPr>
      <w:r w:rsidRPr="00C64D44">
        <w:rPr>
          <w:rStyle w:val="220"/>
          <w:i/>
          <w:iCs/>
          <w:sz w:val="28"/>
          <w:szCs w:val="28"/>
        </w:rPr>
        <w:t>Культурно-досуговые учреждения</w:t>
      </w:r>
    </w:p>
    <w:p w:rsidR="00915BB2" w:rsidRDefault="00915BB2" w:rsidP="00871A52">
      <w:pPr>
        <w:pStyle w:val="S8"/>
        <w:rPr>
          <w:rStyle w:val="220"/>
          <w:sz w:val="28"/>
          <w:szCs w:val="28"/>
        </w:rPr>
      </w:pPr>
    </w:p>
    <w:p w:rsidR="00871A52" w:rsidRPr="00C64D44" w:rsidRDefault="00871A52" w:rsidP="00871A52">
      <w:pPr>
        <w:pStyle w:val="S8"/>
        <w:rPr>
          <w:rStyle w:val="220"/>
          <w:sz w:val="28"/>
          <w:szCs w:val="28"/>
        </w:rPr>
      </w:pPr>
      <w:r w:rsidRPr="00C64D44">
        <w:rPr>
          <w:rStyle w:val="220"/>
          <w:sz w:val="28"/>
          <w:szCs w:val="28"/>
        </w:rPr>
        <w:t xml:space="preserve">Развитие системы культурных учреждений предусматривает строительство домов культуры, библиотек, музея к расчётному сроку. В течение первой очереди, также необходимо провести капитальный ремонт в существующих учреждениях </w:t>
      </w:r>
      <w:r w:rsidRPr="00FB6903">
        <w:rPr>
          <w:rStyle w:val="220"/>
          <w:sz w:val="28"/>
          <w:szCs w:val="28"/>
        </w:rPr>
        <w:t>(</w:t>
      </w:r>
      <w:r w:rsidRPr="00FB6903">
        <w:rPr>
          <w:i/>
          <w:iCs/>
        </w:rPr>
        <w:t>таблице 4.</w:t>
      </w:r>
      <w:r>
        <w:rPr>
          <w:i/>
          <w:iCs/>
        </w:rPr>
        <w:t>4</w:t>
      </w:r>
      <w:r w:rsidRPr="00FB6903">
        <w:rPr>
          <w:i/>
          <w:iCs/>
        </w:rPr>
        <w:t xml:space="preserve">-7) </w:t>
      </w:r>
    </w:p>
    <w:p w:rsidR="00871A52" w:rsidRDefault="00871A52" w:rsidP="00871A52">
      <w:pPr>
        <w:pStyle w:val="S8"/>
        <w:rPr>
          <w:i/>
          <w:iCs/>
        </w:rPr>
      </w:pPr>
    </w:p>
    <w:p w:rsidR="00915BB2" w:rsidRDefault="00915BB2" w:rsidP="00871A52">
      <w:pPr>
        <w:pStyle w:val="S8"/>
        <w:rPr>
          <w:i/>
          <w:iCs/>
        </w:rPr>
      </w:pPr>
    </w:p>
    <w:p w:rsidR="00915BB2" w:rsidRDefault="00915BB2" w:rsidP="00871A52">
      <w:pPr>
        <w:pStyle w:val="S8"/>
        <w:rPr>
          <w:i/>
          <w:iCs/>
        </w:rPr>
      </w:pPr>
    </w:p>
    <w:p w:rsidR="00915BB2" w:rsidRDefault="00915BB2" w:rsidP="00871A52">
      <w:pPr>
        <w:pStyle w:val="S8"/>
        <w:rPr>
          <w:i/>
          <w:iCs/>
        </w:rPr>
      </w:pPr>
    </w:p>
    <w:p w:rsidR="00871A52" w:rsidRPr="00B22FF7" w:rsidRDefault="00871A52" w:rsidP="00871A52">
      <w:pPr>
        <w:pStyle w:val="S8"/>
        <w:rPr>
          <w:i/>
          <w:iCs/>
        </w:rPr>
      </w:pPr>
      <w:r w:rsidRPr="00B22FF7">
        <w:rPr>
          <w:i/>
          <w:iCs/>
        </w:rPr>
        <w:lastRenderedPageBreak/>
        <w:t>Учреждения пожарной безопасности</w:t>
      </w:r>
    </w:p>
    <w:p w:rsidR="00871A52" w:rsidRPr="00B22FF7" w:rsidRDefault="00871A52" w:rsidP="00871A52">
      <w:pPr>
        <w:widowControl w:val="0"/>
        <w:spacing w:before="120" w:after="0" w:line="240" w:lineRule="auto"/>
        <w:ind w:firstLine="709"/>
        <w:jc w:val="both"/>
        <w:rPr>
          <w:rFonts w:ascii="Times New Roman" w:hAnsi="Times New Roman"/>
          <w:i/>
          <w:iCs/>
          <w:sz w:val="28"/>
          <w:szCs w:val="28"/>
        </w:rPr>
      </w:pPr>
      <w:r w:rsidRPr="00B22FF7">
        <w:rPr>
          <w:rFonts w:ascii="Times New Roman" w:hAnsi="Times New Roman"/>
          <w:sz w:val="28"/>
          <w:szCs w:val="28"/>
        </w:rPr>
        <w:t xml:space="preserve">Рекомендуется строительство нового пожарного депо (на 6 машин). Пожарные депо будут покрывать всю существующую и перспективную территорию с. Марусино с радиусом обслуживания 3 км. </w:t>
      </w:r>
      <w:r w:rsidRPr="00B22FF7">
        <w:rPr>
          <w:rFonts w:ascii="Times New Roman" w:hAnsi="Times New Roman"/>
          <w:i/>
          <w:iCs/>
          <w:sz w:val="28"/>
          <w:szCs w:val="28"/>
        </w:rPr>
        <w:t>(таблица 4.</w:t>
      </w:r>
      <w:r w:rsidR="00915BB2">
        <w:rPr>
          <w:rFonts w:ascii="Times New Roman" w:hAnsi="Times New Roman"/>
          <w:i/>
          <w:iCs/>
          <w:sz w:val="28"/>
          <w:szCs w:val="28"/>
        </w:rPr>
        <w:t>4</w:t>
      </w:r>
      <w:r w:rsidRPr="00B22FF7">
        <w:rPr>
          <w:rFonts w:ascii="Times New Roman" w:hAnsi="Times New Roman"/>
          <w:i/>
          <w:iCs/>
          <w:sz w:val="28"/>
          <w:szCs w:val="28"/>
        </w:rPr>
        <w:t>-8).</w:t>
      </w:r>
    </w:p>
    <w:p w:rsidR="00915BB2" w:rsidRDefault="00915BB2" w:rsidP="00871A52">
      <w:pPr>
        <w:widowControl w:val="0"/>
        <w:spacing w:before="120" w:after="0" w:line="240" w:lineRule="auto"/>
        <w:ind w:firstLine="709"/>
        <w:rPr>
          <w:rFonts w:ascii="Times New Roman" w:hAnsi="Times New Roman"/>
          <w:i/>
          <w:iCs/>
          <w:sz w:val="28"/>
          <w:szCs w:val="28"/>
        </w:rPr>
      </w:pPr>
    </w:p>
    <w:p w:rsidR="00871A52" w:rsidRPr="00B22FF7" w:rsidRDefault="00871A52" w:rsidP="00871A52">
      <w:pPr>
        <w:widowControl w:val="0"/>
        <w:spacing w:before="120" w:after="0" w:line="240" w:lineRule="auto"/>
        <w:ind w:firstLine="709"/>
        <w:rPr>
          <w:rFonts w:ascii="Times New Roman" w:hAnsi="Times New Roman"/>
          <w:i/>
          <w:iCs/>
          <w:sz w:val="28"/>
          <w:szCs w:val="28"/>
        </w:rPr>
      </w:pPr>
      <w:r>
        <w:rPr>
          <w:rFonts w:ascii="Times New Roman" w:hAnsi="Times New Roman"/>
          <w:i/>
          <w:iCs/>
          <w:sz w:val="28"/>
          <w:szCs w:val="28"/>
        </w:rPr>
        <w:t>П</w:t>
      </w:r>
      <w:r w:rsidRPr="00B22FF7">
        <w:rPr>
          <w:rFonts w:ascii="Times New Roman" w:hAnsi="Times New Roman"/>
          <w:i/>
          <w:iCs/>
          <w:sz w:val="28"/>
          <w:szCs w:val="28"/>
        </w:rPr>
        <w:t>редприятия бытового обслуживания</w:t>
      </w:r>
    </w:p>
    <w:p w:rsidR="00871A52" w:rsidRPr="00B22FF7" w:rsidRDefault="00871A52" w:rsidP="00871A52">
      <w:pPr>
        <w:widowControl w:val="0"/>
        <w:spacing w:before="120" w:after="0" w:line="240" w:lineRule="auto"/>
        <w:ind w:firstLine="709"/>
        <w:jc w:val="both"/>
        <w:rPr>
          <w:rFonts w:ascii="Times New Roman" w:hAnsi="Times New Roman"/>
          <w:sz w:val="28"/>
          <w:szCs w:val="28"/>
        </w:rPr>
      </w:pPr>
      <w:r w:rsidRPr="00B22FF7">
        <w:rPr>
          <w:rFonts w:ascii="Times New Roman" w:hAnsi="Times New Roman"/>
          <w:sz w:val="28"/>
          <w:szCs w:val="28"/>
        </w:rPr>
        <w:t xml:space="preserve">Предприятия торговли, бытового обслуживания, питания и гостиницы являются важными направлениями способными повысить занятость, доходы бюджета, а также созданию комфортной и удобной среды для жителей </w:t>
      </w:r>
      <w:r w:rsidRPr="00B22FF7">
        <w:rPr>
          <w:rFonts w:ascii="Times New Roman" w:hAnsi="Times New Roman"/>
          <w:i/>
          <w:iCs/>
          <w:sz w:val="28"/>
          <w:szCs w:val="28"/>
        </w:rPr>
        <w:t>(таблица 4.</w:t>
      </w:r>
      <w:r w:rsidR="00915BB2">
        <w:rPr>
          <w:rFonts w:ascii="Times New Roman" w:hAnsi="Times New Roman"/>
          <w:i/>
          <w:iCs/>
          <w:sz w:val="28"/>
          <w:szCs w:val="28"/>
        </w:rPr>
        <w:t>4</w:t>
      </w:r>
      <w:r w:rsidRPr="00B22FF7">
        <w:rPr>
          <w:rFonts w:ascii="Times New Roman" w:hAnsi="Times New Roman"/>
          <w:i/>
          <w:iCs/>
          <w:sz w:val="28"/>
          <w:szCs w:val="28"/>
        </w:rPr>
        <w:t>-9).</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Список принятых сокращений:</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ДОУ – дошкольное образовательное учреждение;</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 xml:space="preserve">СОШ – средняя общеобразовательная школа; </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КДЦ – культурно-досуговый центр;</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ТРЦ – торгово-развлекательный центр;</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МФЦ – многофункциональный центр;</w:t>
      </w:r>
    </w:p>
    <w:p w:rsidR="00871A52" w:rsidRPr="00540FD9" w:rsidRDefault="00871A52" w:rsidP="00871A52">
      <w:pPr>
        <w:spacing w:after="0" w:line="240" w:lineRule="auto"/>
        <w:ind w:left="709"/>
        <w:rPr>
          <w:rFonts w:ascii="Times New Roman" w:hAnsi="Times New Roman"/>
          <w:bCs/>
          <w:sz w:val="28"/>
          <w:szCs w:val="28"/>
        </w:rPr>
      </w:pPr>
      <w:r w:rsidRPr="00540FD9">
        <w:rPr>
          <w:rFonts w:ascii="Times New Roman" w:hAnsi="Times New Roman"/>
          <w:bCs/>
          <w:sz w:val="28"/>
          <w:szCs w:val="28"/>
        </w:rPr>
        <w:t>ПЧ – пожарная часть;</w:t>
      </w:r>
    </w:p>
    <w:p w:rsidR="00871A52" w:rsidRPr="00C64D44" w:rsidRDefault="00871A52" w:rsidP="00871A52">
      <w:pPr>
        <w:ind w:firstLine="708"/>
        <w:rPr>
          <w:rFonts w:ascii="Times New Roman" w:hAnsi="Times New Roman"/>
          <w:sz w:val="28"/>
          <w:szCs w:val="28"/>
          <w:highlight w:val="yellow"/>
        </w:rPr>
      </w:pPr>
    </w:p>
    <w:p w:rsidR="00871A52" w:rsidRPr="00C64D44" w:rsidRDefault="00871A52" w:rsidP="00871A52">
      <w:pPr>
        <w:rPr>
          <w:rFonts w:ascii="Times New Roman" w:hAnsi="Times New Roman"/>
          <w:sz w:val="28"/>
          <w:szCs w:val="28"/>
          <w:highlight w:val="yellow"/>
        </w:rPr>
      </w:pPr>
    </w:p>
    <w:p w:rsidR="00871A52" w:rsidRPr="00C64D44" w:rsidRDefault="00871A52" w:rsidP="00871A52">
      <w:pPr>
        <w:rPr>
          <w:rFonts w:ascii="Times New Roman" w:hAnsi="Times New Roman"/>
          <w:sz w:val="28"/>
          <w:szCs w:val="28"/>
          <w:highlight w:val="yellow"/>
        </w:rPr>
        <w:sectPr w:rsidR="00871A52" w:rsidRPr="00C64D44" w:rsidSect="00871A52">
          <w:pgSz w:w="11906" w:h="16838"/>
          <w:pgMar w:top="851" w:right="567" w:bottom="851" w:left="1418" w:header="709" w:footer="423" w:gutter="0"/>
          <w:cols w:space="708"/>
          <w:docGrid w:linePitch="360"/>
        </w:sectPr>
      </w:pPr>
    </w:p>
    <w:p w:rsidR="00871A52" w:rsidRPr="00BE2288" w:rsidRDefault="00871A52" w:rsidP="00871A52">
      <w:pPr>
        <w:spacing w:after="0" w:line="240" w:lineRule="auto"/>
        <w:jc w:val="right"/>
        <w:rPr>
          <w:rFonts w:ascii="Times New Roman" w:hAnsi="Times New Roman"/>
          <w:i/>
          <w:iCs/>
          <w:sz w:val="28"/>
          <w:szCs w:val="28"/>
        </w:rPr>
      </w:pPr>
      <w:r w:rsidRPr="00BE2288">
        <w:rPr>
          <w:rFonts w:ascii="Times New Roman" w:hAnsi="Times New Roman"/>
          <w:i/>
          <w:iCs/>
          <w:sz w:val="28"/>
          <w:szCs w:val="28"/>
        </w:rPr>
        <w:lastRenderedPageBreak/>
        <w:t>Таблица 4.</w:t>
      </w:r>
      <w:r w:rsidR="00915BB2">
        <w:rPr>
          <w:rFonts w:ascii="Times New Roman" w:hAnsi="Times New Roman"/>
          <w:i/>
          <w:iCs/>
          <w:sz w:val="28"/>
          <w:szCs w:val="28"/>
        </w:rPr>
        <w:t>4</w:t>
      </w:r>
      <w:r w:rsidRPr="00BE2288">
        <w:rPr>
          <w:rFonts w:ascii="Times New Roman" w:hAnsi="Times New Roman"/>
          <w:i/>
          <w:iCs/>
          <w:sz w:val="28"/>
          <w:szCs w:val="28"/>
        </w:rPr>
        <w:t>-1</w:t>
      </w:r>
    </w:p>
    <w:p w:rsidR="00871A52" w:rsidRPr="00BE2288" w:rsidRDefault="00871A52" w:rsidP="00871A52">
      <w:pPr>
        <w:spacing w:after="0" w:line="240" w:lineRule="auto"/>
        <w:jc w:val="center"/>
        <w:rPr>
          <w:rFonts w:ascii="Times New Roman" w:hAnsi="Times New Roman"/>
          <w:i/>
          <w:iCs/>
          <w:sz w:val="28"/>
          <w:szCs w:val="28"/>
        </w:rPr>
      </w:pPr>
      <w:r w:rsidRPr="00BE2288">
        <w:rPr>
          <w:rFonts w:ascii="Times New Roman" w:hAnsi="Times New Roman"/>
          <w:i/>
          <w:iCs/>
          <w:sz w:val="28"/>
          <w:szCs w:val="28"/>
        </w:rPr>
        <w:t>Рекомендуемое размещение дошкольных образовательных учреждений (ДОУ) на территории</w:t>
      </w:r>
    </w:p>
    <w:p w:rsidR="00871A52" w:rsidRPr="00BE2288" w:rsidRDefault="00871A52" w:rsidP="00871A52">
      <w:pPr>
        <w:spacing w:after="120" w:line="240" w:lineRule="auto"/>
        <w:jc w:val="center"/>
        <w:rPr>
          <w:rFonts w:ascii="Times New Roman" w:hAnsi="Times New Roman"/>
          <w:i/>
          <w:iCs/>
          <w:sz w:val="28"/>
          <w:szCs w:val="28"/>
        </w:rPr>
      </w:pPr>
      <w:r w:rsidRPr="00BE2288">
        <w:rPr>
          <w:rFonts w:ascii="Times New Roman" w:hAnsi="Times New Roman"/>
          <w:i/>
          <w:iCs/>
          <w:sz w:val="28"/>
          <w:szCs w:val="28"/>
        </w:rPr>
        <w:t xml:space="preserve">с. Марусино на </w:t>
      </w:r>
      <w:r w:rsidRPr="00BE2288">
        <w:rPr>
          <w:rFonts w:ascii="Times New Roman" w:hAnsi="Times New Roman"/>
          <w:i/>
          <w:iCs/>
          <w:sz w:val="28"/>
          <w:szCs w:val="28"/>
          <w:lang w:val="en-US"/>
        </w:rPr>
        <w:t>I</w:t>
      </w:r>
      <w:r w:rsidRPr="00BE2288">
        <w:rPr>
          <w:rFonts w:ascii="Times New Roman" w:hAnsi="Times New Roman"/>
          <w:i/>
          <w:iCs/>
          <w:sz w:val="28"/>
          <w:szCs w:val="28"/>
        </w:rPr>
        <w:t xml:space="preserve"> очередь (2023г.) и расчётный срок (2033г.)</w:t>
      </w:r>
    </w:p>
    <w:tbl>
      <w:tblPr>
        <w:tblW w:w="1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9"/>
        <w:gridCol w:w="1822"/>
        <w:gridCol w:w="2209"/>
        <w:gridCol w:w="2202"/>
        <w:gridCol w:w="3175"/>
        <w:gridCol w:w="4695"/>
      </w:tblGrid>
      <w:tr w:rsidR="00871A52" w:rsidRPr="00BE2288" w:rsidTr="00871A52">
        <w:trPr>
          <w:trHeight w:val="839"/>
          <w:jc w:val="center"/>
        </w:trPr>
        <w:tc>
          <w:tcPr>
            <w:tcW w:w="809" w:type="dxa"/>
            <w:vAlign w:val="center"/>
          </w:tcPr>
          <w:p w:rsidR="00871A52" w:rsidRPr="00BE2288" w:rsidRDefault="00871A52" w:rsidP="00871A52">
            <w:pPr>
              <w:spacing w:after="0" w:line="240" w:lineRule="auto"/>
              <w:jc w:val="center"/>
              <w:rPr>
                <w:rFonts w:ascii="Times New Roman" w:hAnsi="Times New Roman"/>
                <w:b/>
                <w:bCs/>
                <w:sz w:val="24"/>
                <w:szCs w:val="24"/>
              </w:rPr>
            </w:pPr>
            <w:r w:rsidRPr="00BE2288">
              <w:rPr>
                <w:rFonts w:ascii="Times New Roman" w:hAnsi="Times New Roman"/>
                <w:b/>
                <w:bCs/>
                <w:sz w:val="24"/>
                <w:szCs w:val="24"/>
              </w:rPr>
              <w:t>№ план. подр.</w:t>
            </w:r>
          </w:p>
        </w:tc>
        <w:tc>
          <w:tcPr>
            <w:tcW w:w="1822" w:type="dxa"/>
            <w:vAlign w:val="center"/>
          </w:tcPr>
          <w:p w:rsidR="00871A52" w:rsidRPr="00BE2288" w:rsidRDefault="00871A52" w:rsidP="00871A52">
            <w:pPr>
              <w:spacing w:after="0" w:line="240" w:lineRule="auto"/>
              <w:jc w:val="center"/>
              <w:rPr>
                <w:rFonts w:ascii="Times New Roman" w:hAnsi="Times New Roman"/>
                <w:b/>
                <w:bCs/>
                <w:sz w:val="24"/>
                <w:szCs w:val="24"/>
              </w:rPr>
            </w:pPr>
            <w:r w:rsidRPr="00BE2288">
              <w:rPr>
                <w:rFonts w:ascii="Times New Roman" w:hAnsi="Times New Roman"/>
                <w:b/>
                <w:bCs/>
                <w:sz w:val="24"/>
                <w:szCs w:val="24"/>
              </w:rPr>
              <w:t>Наименование населённого пункта</w:t>
            </w:r>
          </w:p>
        </w:tc>
        <w:tc>
          <w:tcPr>
            <w:tcW w:w="2209" w:type="dxa"/>
            <w:vAlign w:val="center"/>
          </w:tcPr>
          <w:p w:rsidR="00871A52" w:rsidRPr="00BE2288" w:rsidRDefault="00871A52" w:rsidP="00871A52">
            <w:pPr>
              <w:spacing w:after="0" w:line="240" w:lineRule="auto"/>
              <w:jc w:val="center"/>
              <w:rPr>
                <w:rFonts w:ascii="Times New Roman" w:hAnsi="Times New Roman"/>
                <w:b/>
                <w:bCs/>
                <w:sz w:val="24"/>
                <w:szCs w:val="24"/>
              </w:rPr>
            </w:pPr>
            <w:r w:rsidRPr="00BE2288">
              <w:rPr>
                <w:rFonts w:ascii="Times New Roman" w:hAnsi="Times New Roman"/>
                <w:b/>
                <w:bCs/>
                <w:sz w:val="24"/>
                <w:szCs w:val="24"/>
              </w:rPr>
              <w:t>Наличие мест в ДОУ на 01.10.13г., количество учреждений /мест</w:t>
            </w:r>
          </w:p>
        </w:tc>
        <w:tc>
          <w:tcPr>
            <w:tcW w:w="2202" w:type="dxa"/>
            <w:vAlign w:val="center"/>
          </w:tcPr>
          <w:p w:rsidR="00871A52" w:rsidRPr="00BE2288" w:rsidRDefault="00871A52" w:rsidP="00871A52">
            <w:pPr>
              <w:spacing w:after="0" w:line="240" w:lineRule="auto"/>
              <w:jc w:val="center"/>
              <w:rPr>
                <w:rFonts w:ascii="Times New Roman" w:hAnsi="Times New Roman"/>
                <w:b/>
                <w:bCs/>
                <w:sz w:val="24"/>
                <w:szCs w:val="24"/>
              </w:rPr>
            </w:pPr>
            <w:r w:rsidRPr="00BE2288">
              <w:rPr>
                <w:rFonts w:ascii="Times New Roman" w:hAnsi="Times New Roman"/>
                <w:b/>
                <w:bCs/>
                <w:sz w:val="24"/>
                <w:szCs w:val="24"/>
              </w:rPr>
              <w:t>Нормативная потребность в ДОУ на 01.01.2033г., мест</w:t>
            </w:r>
          </w:p>
        </w:tc>
        <w:tc>
          <w:tcPr>
            <w:tcW w:w="3175" w:type="dxa"/>
            <w:vAlign w:val="center"/>
          </w:tcPr>
          <w:p w:rsidR="00871A52" w:rsidRPr="00BE2288" w:rsidRDefault="00871A52" w:rsidP="00871A52">
            <w:pPr>
              <w:spacing w:after="0" w:line="240" w:lineRule="auto"/>
              <w:jc w:val="center"/>
              <w:rPr>
                <w:rFonts w:ascii="Times New Roman" w:hAnsi="Times New Roman"/>
                <w:b/>
                <w:bCs/>
                <w:sz w:val="24"/>
                <w:szCs w:val="24"/>
              </w:rPr>
            </w:pPr>
            <w:r w:rsidRPr="00BE2288">
              <w:rPr>
                <w:rFonts w:ascii="Times New Roman" w:hAnsi="Times New Roman"/>
                <w:b/>
                <w:bCs/>
                <w:sz w:val="24"/>
                <w:szCs w:val="24"/>
              </w:rPr>
              <w:t xml:space="preserve">Рекомендации на </w:t>
            </w:r>
            <w:r w:rsidRPr="00BE2288">
              <w:rPr>
                <w:rFonts w:ascii="Times New Roman" w:hAnsi="Times New Roman"/>
                <w:b/>
                <w:bCs/>
                <w:sz w:val="24"/>
                <w:szCs w:val="24"/>
                <w:lang w:val="en-US"/>
              </w:rPr>
              <w:t>I</w:t>
            </w:r>
            <w:r w:rsidRPr="00BE2288">
              <w:rPr>
                <w:rFonts w:ascii="Times New Roman" w:hAnsi="Times New Roman"/>
                <w:b/>
                <w:bCs/>
                <w:sz w:val="24"/>
                <w:szCs w:val="24"/>
              </w:rPr>
              <w:t xml:space="preserve"> очередь</w:t>
            </w:r>
          </w:p>
        </w:tc>
        <w:tc>
          <w:tcPr>
            <w:tcW w:w="4695" w:type="dxa"/>
            <w:vAlign w:val="center"/>
          </w:tcPr>
          <w:p w:rsidR="00871A52" w:rsidRPr="00BE2288" w:rsidRDefault="00871A52" w:rsidP="00871A52">
            <w:pPr>
              <w:spacing w:after="0" w:line="240" w:lineRule="auto"/>
              <w:jc w:val="center"/>
              <w:rPr>
                <w:rFonts w:ascii="Times New Roman" w:hAnsi="Times New Roman"/>
                <w:b/>
                <w:bCs/>
                <w:sz w:val="24"/>
                <w:szCs w:val="24"/>
              </w:rPr>
            </w:pPr>
            <w:r w:rsidRPr="00BE2288">
              <w:rPr>
                <w:rFonts w:ascii="Times New Roman" w:hAnsi="Times New Roman"/>
                <w:b/>
                <w:bCs/>
                <w:sz w:val="24"/>
                <w:szCs w:val="24"/>
              </w:rPr>
              <w:t>Рекомендации на расчётный период</w:t>
            </w:r>
          </w:p>
        </w:tc>
      </w:tr>
      <w:tr w:rsidR="00871A52" w:rsidRPr="00BE2288" w:rsidTr="00871A52">
        <w:trPr>
          <w:trHeight w:val="70"/>
          <w:jc w:val="center"/>
        </w:trPr>
        <w:tc>
          <w:tcPr>
            <w:tcW w:w="809" w:type="dxa"/>
            <w:vAlign w:val="center"/>
          </w:tcPr>
          <w:p w:rsidR="00871A52" w:rsidRPr="00BE2288" w:rsidRDefault="00871A52" w:rsidP="00871A52">
            <w:pPr>
              <w:spacing w:after="0" w:line="240" w:lineRule="auto"/>
              <w:jc w:val="center"/>
              <w:rPr>
                <w:rFonts w:ascii="Times New Roman" w:hAnsi="Times New Roman"/>
                <w:sz w:val="24"/>
                <w:szCs w:val="24"/>
              </w:rPr>
            </w:pPr>
            <w:r w:rsidRPr="00BE2288">
              <w:rPr>
                <w:rFonts w:ascii="Times New Roman" w:hAnsi="Times New Roman"/>
                <w:sz w:val="24"/>
                <w:szCs w:val="24"/>
              </w:rPr>
              <w:t>1.</w:t>
            </w:r>
          </w:p>
        </w:tc>
        <w:tc>
          <w:tcPr>
            <w:tcW w:w="1822" w:type="dxa"/>
            <w:vAlign w:val="center"/>
          </w:tcPr>
          <w:p w:rsidR="00871A52" w:rsidRPr="00BE2288" w:rsidRDefault="00871A52" w:rsidP="00871A52">
            <w:pPr>
              <w:spacing w:after="0" w:line="240" w:lineRule="auto"/>
              <w:jc w:val="center"/>
              <w:rPr>
                <w:rFonts w:ascii="Times New Roman" w:hAnsi="Times New Roman"/>
                <w:color w:val="000000"/>
                <w:sz w:val="24"/>
                <w:szCs w:val="24"/>
              </w:rPr>
            </w:pPr>
            <w:r w:rsidRPr="00BE2288">
              <w:rPr>
                <w:rFonts w:ascii="Times New Roman" w:hAnsi="Times New Roman"/>
                <w:sz w:val="24"/>
                <w:szCs w:val="24"/>
              </w:rPr>
              <w:t>с. Марусино</w:t>
            </w:r>
          </w:p>
        </w:tc>
        <w:tc>
          <w:tcPr>
            <w:tcW w:w="2209" w:type="dxa"/>
            <w:vAlign w:val="center"/>
          </w:tcPr>
          <w:p w:rsidR="00871A52" w:rsidRPr="00BE2288" w:rsidRDefault="00871A52" w:rsidP="00871A52">
            <w:pPr>
              <w:spacing w:after="0" w:line="240" w:lineRule="auto"/>
              <w:jc w:val="center"/>
              <w:rPr>
                <w:rFonts w:ascii="Times New Roman" w:hAnsi="Times New Roman"/>
                <w:sz w:val="24"/>
                <w:szCs w:val="24"/>
              </w:rPr>
            </w:pPr>
            <w:r w:rsidRPr="00BE2288">
              <w:rPr>
                <w:rFonts w:ascii="Times New Roman" w:hAnsi="Times New Roman"/>
                <w:sz w:val="24"/>
                <w:szCs w:val="24"/>
              </w:rPr>
              <w:t>-/-</w:t>
            </w:r>
          </w:p>
        </w:tc>
        <w:tc>
          <w:tcPr>
            <w:tcW w:w="2202" w:type="dxa"/>
            <w:vAlign w:val="center"/>
          </w:tcPr>
          <w:p w:rsidR="00871A52" w:rsidRPr="00BE2288"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1139</w:t>
            </w:r>
          </w:p>
        </w:tc>
        <w:tc>
          <w:tcPr>
            <w:tcW w:w="3175" w:type="dxa"/>
            <w:vAlign w:val="center"/>
          </w:tcPr>
          <w:p w:rsidR="00871A52" w:rsidRPr="00BE2288"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Строительство ДОУ на 360 мест (у старой школы) и 280 мест (в центральном ядре комплексной застройки).</w:t>
            </w:r>
          </w:p>
        </w:tc>
        <w:tc>
          <w:tcPr>
            <w:tcW w:w="4695" w:type="dxa"/>
            <w:vAlign w:val="center"/>
          </w:tcPr>
          <w:p w:rsidR="00871A52" w:rsidRPr="00BE2288"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Строительства ДОУ на 360 и 140 мест, на новой территории (южнее и севернее центрального ядра комплексного освоения)</w:t>
            </w:r>
          </w:p>
        </w:tc>
      </w:tr>
    </w:tbl>
    <w:p w:rsidR="00871A52" w:rsidRPr="00343179" w:rsidRDefault="00871A52" w:rsidP="00871A52">
      <w:pPr>
        <w:spacing w:before="120" w:after="0" w:line="240" w:lineRule="auto"/>
        <w:jc w:val="right"/>
        <w:rPr>
          <w:rFonts w:ascii="Times New Roman" w:hAnsi="Times New Roman"/>
          <w:i/>
          <w:iCs/>
          <w:sz w:val="28"/>
          <w:szCs w:val="28"/>
        </w:rPr>
      </w:pPr>
      <w:r w:rsidRPr="00343179">
        <w:rPr>
          <w:rFonts w:ascii="Times New Roman" w:hAnsi="Times New Roman"/>
          <w:i/>
          <w:iCs/>
          <w:sz w:val="28"/>
          <w:szCs w:val="28"/>
        </w:rPr>
        <w:t>Таблица  4.</w:t>
      </w:r>
      <w:r w:rsidR="00915BB2">
        <w:rPr>
          <w:rFonts w:ascii="Times New Roman" w:hAnsi="Times New Roman"/>
          <w:i/>
          <w:iCs/>
          <w:sz w:val="28"/>
          <w:szCs w:val="28"/>
        </w:rPr>
        <w:t>4</w:t>
      </w:r>
      <w:r w:rsidRPr="00343179">
        <w:rPr>
          <w:rFonts w:ascii="Times New Roman" w:hAnsi="Times New Roman"/>
          <w:i/>
          <w:iCs/>
          <w:sz w:val="28"/>
          <w:szCs w:val="28"/>
        </w:rPr>
        <w:t>-2</w:t>
      </w:r>
    </w:p>
    <w:p w:rsidR="00871A52" w:rsidRPr="00343179" w:rsidRDefault="00871A52" w:rsidP="00871A52">
      <w:pPr>
        <w:spacing w:after="0" w:line="240" w:lineRule="auto"/>
        <w:jc w:val="center"/>
        <w:rPr>
          <w:rFonts w:ascii="Times New Roman" w:hAnsi="Times New Roman"/>
          <w:i/>
          <w:iCs/>
          <w:sz w:val="28"/>
          <w:szCs w:val="28"/>
        </w:rPr>
      </w:pPr>
      <w:r w:rsidRPr="00343179">
        <w:rPr>
          <w:rFonts w:ascii="Times New Roman" w:hAnsi="Times New Roman"/>
          <w:i/>
          <w:iCs/>
          <w:sz w:val="28"/>
          <w:szCs w:val="28"/>
        </w:rPr>
        <w:t>Рекомендуемое размещение учреждений образования на территории</w:t>
      </w:r>
    </w:p>
    <w:p w:rsidR="00871A52" w:rsidRPr="00343179" w:rsidRDefault="00871A52" w:rsidP="00871A52">
      <w:pPr>
        <w:spacing w:after="120" w:line="240" w:lineRule="auto"/>
        <w:jc w:val="center"/>
        <w:rPr>
          <w:rFonts w:ascii="Times New Roman" w:hAnsi="Times New Roman"/>
          <w:i/>
          <w:iCs/>
          <w:sz w:val="28"/>
          <w:szCs w:val="28"/>
        </w:rPr>
      </w:pPr>
      <w:r w:rsidRPr="00343179">
        <w:rPr>
          <w:rFonts w:ascii="Times New Roman" w:hAnsi="Times New Roman"/>
          <w:i/>
          <w:iCs/>
          <w:sz w:val="28"/>
          <w:szCs w:val="28"/>
        </w:rPr>
        <w:t xml:space="preserve">с. Марусино на </w:t>
      </w:r>
      <w:r w:rsidRPr="00343179">
        <w:rPr>
          <w:rFonts w:ascii="Times New Roman" w:hAnsi="Times New Roman"/>
          <w:i/>
          <w:iCs/>
          <w:sz w:val="28"/>
          <w:szCs w:val="28"/>
          <w:lang w:val="en-US"/>
        </w:rPr>
        <w:t>I</w:t>
      </w:r>
      <w:r w:rsidRPr="00343179">
        <w:rPr>
          <w:rFonts w:ascii="Times New Roman" w:hAnsi="Times New Roman"/>
          <w:i/>
          <w:iCs/>
          <w:sz w:val="28"/>
          <w:szCs w:val="28"/>
        </w:rPr>
        <w:t xml:space="preserve"> очередь (2023г.) и расчётный срок (2033г.)</w:t>
      </w:r>
    </w:p>
    <w:tbl>
      <w:tblPr>
        <w:tblW w:w="14836" w:type="dxa"/>
        <w:jc w:val="center"/>
        <w:tblLayout w:type="fixed"/>
        <w:tblLook w:val="0000"/>
      </w:tblPr>
      <w:tblGrid>
        <w:gridCol w:w="850"/>
        <w:gridCol w:w="1871"/>
        <w:gridCol w:w="1644"/>
        <w:gridCol w:w="1785"/>
        <w:gridCol w:w="4298"/>
        <w:gridCol w:w="4388"/>
      </w:tblGrid>
      <w:tr w:rsidR="00871A52" w:rsidRPr="00343179" w:rsidTr="00871A52">
        <w:trPr>
          <w:trHeight w:val="1411"/>
          <w:jc w:val="center"/>
        </w:trPr>
        <w:tc>
          <w:tcPr>
            <w:tcW w:w="850" w:type="dxa"/>
            <w:tcBorders>
              <w:top w:val="single" w:sz="4" w:space="0" w:color="auto"/>
              <w:left w:val="single" w:sz="4" w:space="0" w:color="auto"/>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 план. подр.</w:t>
            </w:r>
          </w:p>
        </w:tc>
        <w:tc>
          <w:tcPr>
            <w:tcW w:w="1871"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Наименование населённого пункта</w:t>
            </w:r>
          </w:p>
        </w:tc>
        <w:tc>
          <w:tcPr>
            <w:tcW w:w="1644"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Проектная мощность существ. учреждений, мест</w:t>
            </w:r>
          </w:p>
        </w:tc>
        <w:tc>
          <w:tcPr>
            <w:tcW w:w="1785"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Ожидаемая  численность учащихся на расчётный срок (1-11 кл.)</w:t>
            </w:r>
          </w:p>
        </w:tc>
        <w:tc>
          <w:tcPr>
            <w:tcW w:w="4298"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 xml:space="preserve">Рекомендации на </w:t>
            </w:r>
            <w:r w:rsidRPr="00343179">
              <w:rPr>
                <w:rFonts w:ascii="Times New Roman" w:hAnsi="Times New Roman"/>
                <w:b/>
                <w:bCs/>
                <w:sz w:val="24"/>
                <w:szCs w:val="24"/>
                <w:lang w:val="en-US"/>
              </w:rPr>
              <w:t>I</w:t>
            </w:r>
            <w:r w:rsidRPr="00343179">
              <w:rPr>
                <w:rFonts w:ascii="Times New Roman" w:hAnsi="Times New Roman"/>
                <w:b/>
                <w:bCs/>
                <w:sz w:val="24"/>
                <w:szCs w:val="24"/>
              </w:rPr>
              <w:t xml:space="preserve"> очередь</w:t>
            </w:r>
          </w:p>
        </w:tc>
        <w:tc>
          <w:tcPr>
            <w:tcW w:w="4388"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Рекомендации на расчётный период</w:t>
            </w:r>
          </w:p>
        </w:tc>
      </w:tr>
      <w:tr w:rsidR="00871A52" w:rsidRPr="00343179" w:rsidTr="00871A52">
        <w:trPr>
          <w:trHeight w:val="562"/>
          <w:jc w:val="center"/>
        </w:trPr>
        <w:tc>
          <w:tcPr>
            <w:tcW w:w="850" w:type="dxa"/>
            <w:tcBorders>
              <w:top w:val="single" w:sz="4" w:space="0" w:color="auto"/>
              <w:left w:val="single" w:sz="4" w:space="0" w:color="auto"/>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sz w:val="24"/>
                <w:szCs w:val="24"/>
              </w:rPr>
            </w:pPr>
            <w:r w:rsidRPr="00343179">
              <w:rPr>
                <w:rFonts w:ascii="Times New Roman" w:hAnsi="Times New Roman"/>
                <w:sz w:val="24"/>
                <w:szCs w:val="24"/>
              </w:rPr>
              <w:t>1.</w:t>
            </w:r>
          </w:p>
        </w:tc>
        <w:tc>
          <w:tcPr>
            <w:tcW w:w="1871"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color w:val="000000"/>
                <w:sz w:val="24"/>
                <w:szCs w:val="24"/>
              </w:rPr>
            </w:pPr>
            <w:r w:rsidRPr="00343179">
              <w:rPr>
                <w:rFonts w:ascii="Times New Roman" w:hAnsi="Times New Roman"/>
                <w:sz w:val="24"/>
                <w:szCs w:val="24"/>
              </w:rPr>
              <w:t>с. Марусино</w:t>
            </w:r>
          </w:p>
        </w:tc>
        <w:tc>
          <w:tcPr>
            <w:tcW w:w="1644"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sz w:val="24"/>
                <w:szCs w:val="24"/>
              </w:rPr>
            </w:pPr>
            <w:r w:rsidRPr="00343179">
              <w:rPr>
                <w:rFonts w:ascii="Times New Roman" w:hAnsi="Times New Roman"/>
                <w:sz w:val="24"/>
                <w:szCs w:val="24"/>
              </w:rPr>
              <w:t>180</w:t>
            </w:r>
          </w:p>
        </w:tc>
        <w:tc>
          <w:tcPr>
            <w:tcW w:w="1785"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sz w:val="24"/>
                <w:szCs w:val="24"/>
              </w:rPr>
            </w:pPr>
            <w:r w:rsidRPr="00343179">
              <w:rPr>
                <w:rFonts w:ascii="Times New Roman" w:hAnsi="Times New Roman"/>
                <w:sz w:val="24"/>
                <w:szCs w:val="24"/>
              </w:rPr>
              <w:t>23</w:t>
            </w:r>
            <w:r>
              <w:rPr>
                <w:rFonts w:ascii="Times New Roman" w:hAnsi="Times New Roman"/>
                <w:sz w:val="24"/>
                <w:szCs w:val="24"/>
              </w:rPr>
              <w:t>57</w:t>
            </w:r>
          </w:p>
        </w:tc>
        <w:tc>
          <w:tcPr>
            <w:tcW w:w="4298"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sz w:val="24"/>
                <w:szCs w:val="24"/>
              </w:rPr>
            </w:pPr>
            <w:r w:rsidRPr="00343179">
              <w:rPr>
                <w:rFonts w:ascii="Times New Roman" w:hAnsi="Times New Roman"/>
                <w:sz w:val="24"/>
                <w:szCs w:val="24"/>
              </w:rPr>
              <w:t>Строительство школы на 1300 мест, на территории комплексного освоения</w:t>
            </w:r>
          </w:p>
        </w:tc>
        <w:tc>
          <w:tcPr>
            <w:tcW w:w="4388" w:type="dxa"/>
            <w:tcBorders>
              <w:top w:val="single" w:sz="4" w:space="0" w:color="auto"/>
              <w:left w:val="nil"/>
              <w:bottom w:val="single" w:sz="4" w:space="0" w:color="auto"/>
              <w:right w:val="single" w:sz="4" w:space="0" w:color="auto"/>
            </w:tcBorders>
            <w:vAlign w:val="center"/>
          </w:tcPr>
          <w:p w:rsidR="00871A52" w:rsidRPr="00343179" w:rsidRDefault="00871A52" w:rsidP="00871A52">
            <w:pPr>
              <w:spacing w:after="0" w:line="240" w:lineRule="auto"/>
              <w:jc w:val="center"/>
              <w:rPr>
                <w:rFonts w:ascii="Times New Roman" w:hAnsi="Times New Roman"/>
                <w:sz w:val="24"/>
                <w:szCs w:val="24"/>
              </w:rPr>
            </w:pPr>
            <w:r w:rsidRPr="00343179">
              <w:rPr>
                <w:rFonts w:ascii="Times New Roman" w:hAnsi="Times New Roman"/>
                <w:sz w:val="24"/>
                <w:szCs w:val="24"/>
              </w:rPr>
              <w:t>Реконструкция СОШ №24 до 360 мест, строительство школы на 700 мест.</w:t>
            </w:r>
          </w:p>
        </w:tc>
      </w:tr>
    </w:tbl>
    <w:p w:rsidR="00871A52" w:rsidRPr="00343179" w:rsidRDefault="00871A52" w:rsidP="00871A52">
      <w:pPr>
        <w:spacing w:before="120" w:after="0" w:line="240" w:lineRule="auto"/>
        <w:jc w:val="right"/>
        <w:rPr>
          <w:rFonts w:ascii="Times New Roman" w:hAnsi="Times New Roman"/>
          <w:i/>
          <w:iCs/>
          <w:sz w:val="28"/>
          <w:szCs w:val="28"/>
        </w:rPr>
      </w:pPr>
      <w:r w:rsidRPr="00343179">
        <w:rPr>
          <w:rFonts w:ascii="Times New Roman" w:hAnsi="Times New Roman"/>
          <w:i/>
          <w:iCs/>
          <w:sz w:val="28"/>
          <w:szCs w:val="28"/>
        </w:rPr>
        <w:t>Таблица 4.</w:t>
      </w:r>
      <w:r w:rsidR="00915BB2">
        <w:rPr>
          <w:rFonts w:ascii="Times New Roman" w:hAnsi="Times New Roman"/>
          <w:i/>
          <w:iCs/>
          <w:sz w:val="28"/>
          <w:szCs w:val="28"/>
        </w:rPr>
        <w:t>4</w:t>
      </w:r>
      <w:r w:rsidRPr="00343179">
        <w:rPr>
          <w:rFonts w:ascii="Times New Roman" w:hAnsi="Times New Roman"/>
          <w:i/>
          <w:iCs/>
          <w:sz w:val="28"/>
          <w:szCs w:val="28"/>
        </w:rPr>
        <w:t>-3</w:t>
      </w:r>
    </w:p>
    <w:p w:rsidR="00871A52" w:rsidRPr="00343179" w:rsidRDefault="00871A52" w:rsidP="00871A52">
      <w:pPr>
        <w:spacing w:after="0" w:line="240" w:lineRule="auto"/>
        <w:jc w:val="center"/>
        <w:rPr>
          <w:rFonts w:ascii="Times New Roman" w:hAnsi="Times New Roman"/>
          <w:i/>
          <w:iCs/>
          <w:sz w:val="28"/>
          <w:szCs w:val="28"/>
        </w:rPr>
      </w:pPr>
      <w:r w:rsidRPr="00343179">
        <w:rPr>
          <w:rFonts w:ascii="Times New Roman" w:hAnsi="Times New Roman"/>
          <w:i/>
          <w:iCs/>
          <w:sz w:val="28"/>
          <w:szCs w:val="28"/>
        </w:rPr>
        <w:t xml:space="preserve">Рекомендуемое размещение и проектная мощность внешкольных учреждений </w:t>
      </w:r>
    </w:p>
    <w:p w:rsidR="00871A52" w:rsidRPr="00343179" w:rsidRDefault="00871A52" w:rsidP="00871A52">
      <w:pPr>
        <w:spacing w:after="0" w:line="240" w:lineRule="auto"/>
        <w:jc w:val="center"/>
        <w:rPr>
          <w:rFonts w:ascii="Times New Roman" w:hAnsi="Times New Roman"/>
          <w:i/>
          <w:iCs/>
          <w:sz w:val="28"/>
          <w:szCs w:val="28"/>
        </w:rPr>
      </w:pPr>
      <w:r w:rsidRPr="00343179">
        <w:rPr>
          <w:rFonts w:ascii="Times New Roman" w:hAnsi="Times New Roman"/>
          <w:i/>
          <w:iCs/>
          <w:sz w:val="28"/>
          <w:szCs w:val="28"/>
        </w:rPr>
        <w:t xml:space="preserve">на территории с. Марусино на </w:t>
      </w:r>
      <w:r w:rsidRPr="00343179">
        <w:rPr>
          <w:rFonts w:ascii="Times New Roman" w:hAnsi="Times New Roman"/>
          <w:i/>
          <w:iCs/>
          <w:sz w:val="28"/>
          <w:szCs w:val="28"/>
          <w:lang w:val="en-US"/>
        </w:rPr>
        <w:t>I</w:t>
      </w:r>
      <w:r w:rsidRPr="00343179">
        <w:rPr>
          <w:rFonts w:ascii="Times New Roman" w:hAnsi="Times New Roman"/>
          <w:i/>
          <w:iCs/>
          <w:sz w:val="28"/>
          <w:szCs w:val="28"/>
        </w:rPr>
        <w:t xml:space="preserve"> очередь (2023г.) и расчётный срок (2033г.)</w:t>
      </w:r>
    </w:p>
    <w:p w:rsidR="00871A52" w:rsidRPr="00343179" w:rsidRDefault="00871A52" w:rsidP="00871A52">
      <w:pPr>
        <w:spacing w:after="0" w:line="240" w:lineRule="auto"/>
        <w:jc w:val="center"/>
        <w:rPr>
          <w:rFonts w:ascii="Times New Roman" w:hAnsi="Times New Roman"/>
          <w:i/>
          <w:iCs/>
          <w:sz w:val="16"/>
          <w:szCs w:val="16"/>
        </w:rPr>
      </w:pPr>
    </w:p>
    <w:tbl>
      <w:tblPr>
        <w:tblpPr w:leftFromText="180" w:rightFromText="180" w:vertAnchor="text" w:tblpXSpec="center"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35"/>
        <w:gridCol w:w="2034"/>
        <w:gridCol w:w="2126"/>
        <w:gridCol w:w="3083"/>
        <w:gridCol w:w="4856"/>
      </w:tblGrid>
      <w:tr w:rsidR="00871A52" w:rsidRPr="00343179" w:rsidTr="00871A52">
        <w:trPr>
          <w:trHeight w:val="1132"/>
        </w:trPr>
        <w:tc>
          <w:tcPr>
            <w:tcW w:w="675" w:type="dxa"/>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 xml:space="preserve">№ </w:t>
            </w:r>
          </w:p>
        </w:tc>
        <w:tc>
          <w:tcPr>
            <w:tcW w:w="1935" w:type="dxa"/>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Наименование населённого пункта</w:t>
            </w:r>
          </w:p>
        </w:tc>
        <w:tc>
          <w:tcPr>
            <w:tcW w:w="2034" w:type="dxa"/>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Существующие внешкольные учреждения и ДО</w:t>
            </w:r>
          </w:p>
        </w:tc>
        <w:tc>
          <w:tcPr>
            <w:tcW w:w="2126" w:type="dxa"/>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Нормативная потребность в ДОУ на 01.01.2033г., мест</w:t>
            </w:r>
          </w:p>
        </w:tc>
        <w:tc>
          <w:tcPr>
            <w:tcW w:w="3083" w:type="dxa"/>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 xml:space="preserve">Рекомендации на </w:t>
            </w:r>
            <w:r w:rsidRPr="00343179">
              <w:rPr>
                <w:rFonts w:ascii="Times New Roman" w:hAnsi="Times New Roman"/>
                <w:b/>
                <w:bCs/>
                <w:sz w:val="24"/>
                <w:szCs w:val="24"/>
                <w:lang w:val="en-US"/>
              </w:rPr>
              <w:t>I</w:t>
            </w:r>
            <w:r w:rsidRPr="00343179">
              <w:rPr>
                <w:rFonts w:ascii="Times New Roman" w:hAnsi="Times New Roman"/>
                <w:b/>
                <w:bCs/>
                <w:sz w:val="24"/>
                <w:szCs w:val="24"/>
              </w:rPr>
              <w:t xml:space="preserve"> очередь</w:t>
            </w:r>
          </w:p>
        </w:tc>
        <w:tc>
          <w:tcPr>
            <w:tcW w:w="4856" w:type="dxa"/>
            <w:vAlign w:val="center"/>
          </w:tcPr>
          <w:p w:rsidR="00871A52" w:rsidRPr="00343179" w:rsidRDefault="00871A52" w:rsidP="00871A52">
            <w:pPr>
              <w:spacing w:after="0" w:line="240" w:lineRule="auto"/>
              <w:jc w:val="center"/>
              <w:rPr>
                <w:rFonts w:ascii="Times New Roman" w:hAnsi="Times New Roman"/>
                <w:b/>
                <w:bCs/>
                <w:sz w:val="24"/>
                <w:szCs w:val="24"/>
              </w:rPr>
            </w:pPr>
            <w:r w:rsidRPr="00343179">
              <w:rPr>
                <w:rFonts w:ascii="Times New Roman" w:hAnsi="Times New Roman"/>
                <w:b/>
                <w:bCs/>
                <w:sz w:val="24"/>
                <w:szCs w:val="24"/>
              </w:rPr>
              <w:t>Рекомендации на расчётный период</w:t>
            </w:r>
          </w:p>
        </w:tc>
      </w:tr>
      <w:tr w:rsidR="00871A52" w:rsidRPr="00343179" w:rsidTr="00871A52">
        <w:trPr>
          <w:trHeight w:val="176"/>
        </w:trPr>
        <w:tc>
          <w:tcPr>
            <w:tcW w:w="675" w:type="dxa"/>
            <w:vAlign w:val="center"/>
          </w:tcPr>
          <w:p w:rsidR="00871A52" w:rsidRPr="00343179" w:rsidRDefault="00871A52" w:rsidP="00871A52">
            <w:pPr>
              <w:spacing w:after="0" w:line="240" w:lineRule="auto"/>
              <w:jc w:val="center"/>
              <w:rPr>
                <w:rFonts w:ascii="Times New Roman" w:hAnsi="Times New Roman"/>
                <w:sz w:val="24"/>
                <w:szCs w:val="24"/>
              </w:rPr>
            </w:pPr>
            <w:r w:rsidRPr="00343179">
              <w:rPr>
                <w:rFonts w:ascii="Times New Roman" w:hAnsi="Times New Roman"/>
                <w:sz w:val="24"/>
                <w:szCs w:val="24"/>
              </w:rPr>
              <w:t>1.</w:t>
            </w:r>
          </w:p>
        </w:tc>
        <w:tc>
          <w:tcPr>
            <w:tcW w:w="1935" w:type="dxa"/>
            <w:vAlign w:val="center"/>
          </w:tcPr>
          <w:p w:rsidR="00871A52" w:rsidRPr="00343179" w:rsidRDefault="00871A52" w:rsidP="00871A52">
            <w:pPr>
              <w:spacing w:after="0" w:line="240" w:lineRule="auto"/>
              <w:jc w:val="center"/>
              <w:rPr>
                <w:rFonts w:ascii="Times New Roman" w:hAnsi="Times New Roman"/>
                <w:color w:val="000000"/>
                <w:sz w:val="24"/>
                <w:szCs w:val="24"/>
              </w:rPr>
            </w:pPr>
            <w:r w:rsidRPr="00343179">
              <w:rPr>
                <w:rFonts w:ascii="Times New Roman" w:hAnsi="Times New Roman"/>
                <w:sz w:val="24"/>
                <w:szCs w:val="24"/>
              </w:rPr>
              <w:t>с. Марусино</w:t>
            </w:r>
          </w:p>
        </w:tc>
        <w:tc>
          <w:tcPr>
            <w:tcW w:w="2034" w:type="dxa"/>
            <w:vAlign w:val="center"/>
          </w:tcPr>
          <w:p w:rsidR="00871A52" w:rsidRPr="00343179"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н/д</w:t>
            </w:r>
          </w:p>
        </w:tc>
        <w:tc>
          <w:tcPr>
            <w:tcW w:w="2126" w:type="dxa"/>
            <w:vAlign w:val="center"/>
          </w:tcPr>
          <w:p w:rsidR="00871A52" w:rsidRPr="00343179"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236</w:t>
            </w:r>
          </w:p>
        </w:tc>
        <w:tc>
          <w:tcPr>
            <w:tcW w:w="3083" w:type="dxa"/>
            <w:vAlign w:val="center"/>
          </w:tcPr>
          <w:p w:rsidR="00871A52" w:rsidRPr="00BE2288" w:rsidRDefault="00871A52" w:rsidP="00871A52">
            <w:pPr>
              <w:spacing w:after="0" w:line="240" w:lineRule="auto"/>
              <w:jc w:val="center"/>
              <w:rPr>
                <w:rFonts w:ascii="Times New Roman" w:hAnsi="Times New Roman"/>
                <w:sz w:val="24"/>
                <w:szCs w:val="24"/>
              </w:rPr>
            </w:pPr>
            <w:r w:rsidRPr="00BE2288">
              <w:rPr>
                <w:rFonts w:ascii="Times New Roman" w:hAnsi="Times New Roman"/>
                <w:sz w:val="24"/>
                <w:szCs w:val="24"/>
              </w:rPr>
              <w:t>Размещение на базе школы, ДК и спортивных учреждений на 220 мест.</w:t>
            </w:r>
          </w:p>
        </w:tc>
        <w:tc>
          <w:tcPr>
            <w:tcW w:w="4856" w:type="dxa"/>
            <w:vAlign w:val="center"/>
          </w:tcPr>
          <w:p w:rsidR="00871A52" w:rsidRPr="00BE2288"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Размещение на базе школ</w:t>
            </w:r>
            <w:r w:rsidRPr="00BE2288">
              <w:rPr>
                <w:rFonts w:ascii="Times New Roman" w:hAnsi="Times New Roman"/>
                <w:sz w:val="24"/>
                <w:szCs w:val="24"/>
              </w:rPr>
              <w:t>, ДК и спортивных учреждений. Доведение общей мощности учреждений до 350 мест</w:t>
            </w:r>
          </w:p>
        </w:tc>
      </w:tr>
    </w:tbl>
    <w:p w:rsidR="00871A52" w:rsidRPr="00540FD9" w:rsidRDefault="00871A52" w:rsidP="00915BB2">
      <w:pPr>
        <w:pStyle w:val="S8"/>
        <w:jc w:val="right"/>
        <w:rPr>
          <w:rStyle w:val="220"/>
          <w:rFonts w:eastAsia="Calibri"/>
          <w:i/>
          <w:iCs/>
          <w:sz w:val="28"/>
          <w:szCs w:val="28"/>
        </w:rPr>
      </w:pPr>
      <w:r w:rsidRPr="00540FD9">
        <w:rPr>
          <w:rStyle w:val="220"/>
          <w:rFonts w:eastAsia="Calibri"/>
          <w:i/>
          <w:iCs/>
          <w:sz w:val="28"/>
          <w:szCs w:val="28"/>
        </w:rPr>
        <w:lastRenderedPageBreak/>
        <w:t>Таблица 4.</w:t>
      </w:r>
      <w:r w:rsidR="00915BB2">
        <w:rPr>
          <w:rStyle w:val="220"/>
          <w:rFonts w:eastAsia="Calibri"/>
          <w:i/>
          <w:iCs/>
          <w:sz w:val="28"/>
          <w:szCs w:val="28"/>
        </w:rPr>
        <w:t>4</w:t>
      </w:r>
      <w:r w:rsidRPr="00540FD9">
        <w:rPr>
          <w:rStyle w:val="220"/>
          <w:rFonts w:eastAsia="Calibri"/>
          <w:i/>
          <w:iCs/>
          <w:sz w:val="28"/>
          <w:szCs w:val="28"/>
        </w:rPr>
        <w:t>-4</w:t>
      </w:r>
    </w:p>
    <w:p w:rsidR="00871A52" w:rsidRPr="00540FD9" w:rsidRDefault="00871A52" w:rsidP="00871A52">
      <w:pPr>
        <w:spacing w:after="0" w:line="240" w:lineRule="auto"/>
        <w:jc w:val="center"/>
        <w:rPr>
          <w:rFonts w:ascii="Times New Roman" w:hAnsi="Times New Roman"/>
          <w:i/>
          <w:iCs/>
          <w:sz w:val="28"/>
          <w:szCs w:val="28"/>
        </w:rPr>
      </w:pPr>
      <w:r w:rsidRPr="00540FD9">
        <w:rPr>
          <w:rFonts w:ascii="Times New Roman" w:hAnsi="Times New Roman"/>
          <w:i/>
          <w:iCs/>
          <w:sz w:val="28"/>
          <w:szCs w:val="28"/>
        </w:rPr>
        <w:t xml:space="preserve">Рекомендуемое размещение учреждений здравоохранения </w:t>
      </w:r>
    </w:p>
    <w:p w:rsidR="00871A52" w:rsidRPr="00540FD9" w:rsidRDefault="00871A52" w:rsidP="00871A52">
      <w:pPr>
        <w:spacing w:after="0" w:line="240" w:lineRule="auto"/>
        <w:jc w:val="center"/>
        <w:rPr>
          <w:rFonts w:ascii="Times New Roman" w:hAnsi="Times New Roman"/>
          <w:i/>
          <w:iCs/>
          <w:sz w:val="28"/>
          <w:szCs w:val="28"/>
        </w:rPr>
      </w:pPr>
      <w:r w:rsidRPr="00540FD9">
        <w:rPr>
          <w:rFonts w:ascii="Times New Roman" w:hAnsi="Times New Roman"/>
          <w:i/>
          <w:iCs/>
          <w:sz w:val="28"/>
          <w:szCs w:val="28"/>
        </w:rPr>
        <w:t xml:space="preserve">на территории с. Марусино на </w:t>
      </w:r>
      <w:r w:rsidRPr="00540FD9">
        <w:rPr>
          <w:rFonts w:ascii="Times New Roman" w:hAnsi="Times New Roman"/>
          <w:i/>
          <w:iCs/>
          <w:sz w:val="28"/>
          <w:szCs w:val="28"/>
          <w:lang w:val="en-US"/>
        </w:rPr>
        <w:t>I</w:t>
      </w:r>
      <w:r w:rsidRPr="00540FD9">
        <w:rPr>
          <w:rFonts w:ascii="Times New Roman" w:hAnsi="Times New Roman"/>
          <w:i/>
          <w:iCs/>
          <w:sz w:val="28"/>
          <w:szCs w:val="28"/>
        </w:rPr>
        <w:t xml:space="preserve"> очередь (2023г.) и расчётный срок (2033г.)</w:t>
      </w:r>
    </w:p>
    <w:p w:rsidR="00871A52" w:rsidRPr="00540FD9" w:rsidRDefault="00871A52" w:rsidP="00871A52">
      <w:pPr>
        <w:spacing w:after="0" w:line="240" w:lineRule="auto"/>
        <w:jc w:val="center"/>
        <w:rPr>
          <w:rFonts w:ascii="Times New Roman" w:hAnsi="Times New Roman"/>
          <w:i/>
          <w:iCs/>
          <w:color w:val="4F81BD"/>
          <w:sz w:val="16"/>
          <w:szCs w:val="16"/>
        </w:rPr>
      </w:pPr>
    </w:p>
    <w:tbl>
      <w:tblPr>
        <w:tblW w:w="14840" w:type="dxa"/>
        <w:jc w:val="center"/>
        <w:tblLayout w:type="fixed"/>
        <w:tblLook w:val="0000"/>
      </w:tblPr>
      <w:tblGrid>
        <w:gridCol w:w="861"/>
        <w:gridCol w:w="1931"/>
        <w:gridCol w:w="2268"/>
        <w:gridCol w:w="1499"/>
        <w:gridCol w:w="5826"/>
        <w:gridCol w:w="2455"/>
      </w:tblGrid>
      <w:tr w:rsidR="00871A52" w:rsidRPr="00540FD9" w:rsidTr="00871A52">
        <w:trPr>
          <w:trHeight w:val="891"/>
          <w:jc w:val="center"/>
        </w:trPr>
        <w:tc>
          <w:tcPr>
            <w:tcW w:w="861" w:type="dxa"/>
            <w:tcBorders>
              <w:top w:val="single" w:sz="4" w:space="0" w:color="auto"/>
              <w:left w:val="single" w:sz="4" w:space="0" w:color="auto"/>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b/>
                <w:bCs/>
                <w:sz w:val="24"/>
                <w:szCs w:val="24"/>
              </w:rPr>
            </w:pPr>
            <w:r w:rsidRPr="00540FD9">
              <w:rPr>
                <w:rFonts w:ascii="Times New Roman" w:hAnsi="Times New Roman"/>
                <w:b/>
                <w:bCs/>
                <w:sz w:val="24"/>
                <w:szCs w:val="24"/>
              </w:rPr>
              <w:t>№ план. подр.</w:t>
            </w:r>
          </w:p>
        </w:tc>
        <w:tc>
          <w:tcPr>
            <w:tcW w:w="1931"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b/>
                <w:bCs/>
                <w:sz w:val="24"/>
                <w:szCs w:val="24"/>
              </w:rPr>
            </w:pPr>
            <w:r w:rsidRPr="00540FD9">
              <w:rPr>
                <w:rFonts w:ascii="Times New Roman" w:hAnsi="Times New Roman"/>
                <w:b/>
                <w:bCs/>
                <w:sz w:val="24"/>
                <w:szCs w:val="24"/>
              </w:rPr>
              <w:t>Наименование населённого пункта</w:t>
            </w:r>
          </w:p>
        </w:tc>
        <w:tc>
          <w:tcPr>
            <w:tcW w:w="2268"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b/>
                <w:bCs/>
                <w:sz w:val="24"/>
                <w:szCs w:val="24"/>
              </w:rPr>
            </w:pPr>
            <w:r w:rsidRPr="00540FD9">
              <w:rPr>
                <w:rFonts w:ascii="Times New Roman" w:hAnsi="Times New Roman"/>
                <w:b/>
                <w:bCs/>
                <w:sz w:val="24"/>
                <w:szCs w:val="24"/>
              </w:rPr>
              <w:t>Наличие на 01.01.13г. учреждения здравоохранения</w:t>
            </w:r>
          </w:p>
        </w:tc>
        <w:tc>
          <w:tcPr>
            <w:tcW w:w="1499"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b/>
                <w:bCs/>
                <w:sz w:val="24"/>
                <w:szCs w:val="24"/>
              </w:rPr>
            </w:pPr>
            <w:r w:rsidRPr="00540FD9">
              <w:rPr>
                <w:rFonts w:ascii="Times New Roman" w:hAnsi="Times New Roman"/>
                <w:b/>
                <w:bCs/>
                <w:sz w:val="24"/>
                <w:szCs w:val="24"/>
              </w:rPr>
              <w:t>Мощность, пос/см или коек</w:t>
            </w:r>
          </w:p>
        </w:tc>
        <w:tc>
          <w:tcPr>
            <w:tcW w:w="5826"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b/>
                <w:bCs/>
                <w:sz w:val="24"/>
                <w:szCs w:val="24"/>
              </w:rPr>
            </w:pPr>
            <w:r w:rsidRPr="00540FD9">
              <w:rPr>
                <w:rFonts w:ascii="Times New Roman" w:hAnsi="Times New Roman"/>
                <w:b/>
                <w:bCs/>
                <w:sz w:val="24"/>
                <w:szCs w:val="24"/>
              </w:rPr>
              <w:t xml:space="preserve">Рекомендации на </w:t>
            </w:r>
            <w:r w:rsidRPr="00540FD9">
              <w:rPr>
                <w:rFonts w:ascii="Times New Roman" w:hAnsi="Times New Roman"/>
                <w:b/>
                <w:bCs/>
                <w:sz w:val="24"/>
                <w:szCs w:val="24"/>
                <w:lang w:val="en-US"/>
              </w:rPr>
              <w:t>I</w:t>
            </w:r>
            <w:r w:rsidRPr="00540FD9">
              <w:rPr>
                <w:rFonts w:ascii="Times New Roman" w:hAnsi="Times New Roman"/>
                <w:b/>
                <w:bCs/>
                <w:sz w:val="24"/>
                <w:szCs w:val="24"/>
              </w:rPr>
              <w:t xml:space="preserve"> очередь</w:t>
            </w:r>
          </w:p>
        </w:tc>
        <w:tc>
          <w:tcPr>
            <w:tcW w:w="2455"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b/>
                <w:bCs/>
                <w:sz w:val="24"/>
                <w:szCs w:val="24"/>
              </w:rPr>
            </w:pPr>
            <w:r w:rsidRPr="00540FD9">
              <w:rPr>
                <w:rFonts w:ascii="Times New Roman" w:hAnsi="Times New Roman"/>
                <w:b/>
                <w:bCs/>
                <w:sz w:val="24"/>
                <w:szCs w:val="24"/>
              </w:rPr>
              <w:t>Рекомендации на расчётный период</w:t>
            </w:r>
          </w:p>
        </w:tc>
      </w:tr>
      <w:tr w:rsidR="00871A52" w:rsidRPr="00540FD9" w:rsidTr="00871A52">
        <w:trPr>
          <w:trHeight w:val="169"/>
          <w:jc w:val="center"/>
        </w:trPr>
        <w:tc>
          <w:tcPr>
            <w:tcW w:w="861" w:type="dxa"/>
            <w:vMerge w:val="restart"/>
            <w:tcBorders>
              <w:top w:val="single" w:sz="4" w:space="0" w:color="auto"/>
              <w:left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1.</w:t>
            </w:r>
          </w:p>
        </w:tc>
        <w:tc>
          <w:tcPr>
            <w:tcW w:w="1931" w:type="dxa"/>
            <w:vMerge w:val="restart"/>
            <w:tcBorders>
              <w:top w:val="single" w:sz="4" w:space="0" w:color="auto"/>
              <w:left w:val="nil"/>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sz w:val="24"/>
                <w:szCs w:val="24"/>
              </w:rPr>
              <w:t>с. Марусино</w:t>
            </w:r>
          </w:p>
        </w:tc>
        <w:tc>
          <w:tcPr>
            <w:tcW w:w="2268"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 xml:space="preserve">Врачебная амбулатория на 20 посещений в смену, </w:t>
            </w:r>
          </w:p>
        </w:tc>
        <w:tc>
          <w:tcPr>
            <w:tcW w:w="1499"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3</w:t>
            </w:r>
            <w:r>
              <w:rPr>
                <w:rFonts w:ascii="Times New Roman" w:hAnsi="Times New Roman"/>
                <w:color w:val="000000"/>
                <w:sz w:val="24"/>
                <w:szCs w:val="24"/>
              </w:rPr>
              <w:t>47</w:t>
            </w:r>
            <w:r w:rsidRPr="00540FD9">
              <w:rPr>
                <w:rFonts w:ascii="Times New Roman" w:hAnsi="Times New Roman"/>
                <w:color w:val="000000"/>
                <w:sz w:val="24"/>
                <w:szCs w:val="24"/>
              </w:rPr>
              <w:t xml:space="preserve"> пос./см.</w:t>
            </w:r>
          </w:p>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2</w:t>
            </w:r>
            <w:r>
              <w:rPr>
                <w:rFonts w:ascii="Times New Roman" w:hAnsi="Times New Roman"/>
                <w:color w:val="000000"/>
                <w:sz w:val="24"/>
                <w:szCs w:val="24"/>
              </w:rPr>
              <w:t>87</w:t>
            </w:r>
            <w:r w:rsidRPr="00540FD9">
              <w:rPr>
                <w:rFonts w:ascii="Times New Roman" w:hAnsi="Times New Roman"/>
                <w:color w:val="000000"/>
                <w:sz w:val="24"/>
                <w:szCs w:val="24"/>
              </w:rPr>
              <w:t xml:space="preserve"> коек.</w:t>
            </w:r>
          </w:p>
        </w:tc>
        <w:tc>
          <w:tcPr>
            <w:tcW w:w="5826"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 xml:space="preserve">Строительство 1 очереди больничного комплекса на 200 посещений  в смену, 170 койко-мест и станции скорой помощи на 2 машины. </w:t>
            </w:r>
            <w:r>
              <w:rPr>
                <w:rFonts w:ascii="Times New Roman" w:hAnsi="Times New Roman"/>
                <w:color w:val="000000"/>
                <w:sz w:val="24"/>
                <w:szCs w:val="24"/>
              </w:rPr>
              <w:t>Закрытие старой</w:t>
            </w:r>
            <w:r w:rsidRPr="00540FD9">
              <w:rPr>
                <w:rFonts w:ascii="Times New Roman" w:hAnsi="Times New Roman"/>
                <w:color w:val="000000"/>
                <w:sz w:val="24"/>
                <w:szCs w:val="24"/>
              </w:rPr>
              <w:t xml:space="preserve"> амбулатории.</w:t>
            </w:r>
          </w:p>
        </w:tc>
        <w:tc>
          <w:tcPr>
            <w:tcW w:w="2455"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Сохранение. Строительство 2 очереди больничного комплекса на 150 посещений  в смену, 120 койко-мест</w:t>
            </w:r>
          </w:p>
        </w:tc>
      </w:tr>
      <w:tr w:rsidR="00871A52" w:rsidRPr="00C64D44" w:rsidTr="00871A52">
        <w:trPr>
          <w:trHeight w:val="169"/>
          <w:jc w:val="center"/>
        </w:trPr>
        <w:tc>
          <w:tcPr>
            <w:tcW w:w="861" w:type="dxa"/>
            <w:vMerge/>
            <w:tcBorders>
              <w:left w:val="single" w:sz="4" w:space="0" w:color="auto"/>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8"/>
                <w:szCs w:val="28"/>
              </w:rPr>
            </w:pPr>
          </w:p>
        </w:tc>
        <w:tc>
          <w:tcPr>
            <w:tcW w:w="1931" w:type="dxa"/>
            <w:vMerge/>
            <w:tcBorders>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sz w:val="24"/>
                <w:szCs w:val="24"/>
              </w:rPr>
            </w:pPr>
          </w:p>
        </w:tc>
        <w:tc>
          <w:tcPr>
            <w:tcW w:w="2268"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Аптеки</w:t>
            </w:r>
          </w:p>
        </w:tc>
        <w:tc>
          <w:tcPr>
            <w:tcW w:w="1499" w:type="dxa"/>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н/д</w:t>
            </w:r>
          </w:p>
        </w:tc>
        <w:tc>
          <w:tcPr>
            <w:tcW w:w="8281" w:type="dxa"/>
            <w:gridSpan w:val="2"/>
            <w:tcBorders>
              <w:top w:val="single" w:sz="4" w:space="0" w:color="auto"/>
              <w:left w:val="nil"/>
              <w:bottom w:val="single" w:sz="4" w:space="0" w:color="auto"/>
              <w:right w:val="single" w:sz="4" w:space="0" w:color="auto"/>
            </w:tcBorders>
            <w:vAlign w:val="center"/>
          </w:tcPr>
          <w:p w:rsidR="00871A52" w:rsidRPr="00540FD9" w:rsidRDefault="00871A52" w:rsidP="00871A52">
            <w:pPr>
              <w:spacing w:after="0" w:line="240" w:lineRule="auto"/>
              <w:jc w:val="center"/>
              <w:rPr>
                <w:rFonts w:ascii="Times New Roman" w:hAnsi="Times New Roman"/>
                <w:color w:val="000000"/>
                <w:sz w:val="24"/>
                <w:szCs w:val="24"/>
              </w:rPr>
            </w:pPr>
            <w:r w:rsidRPr="00540FD9">
              <w:rPr>
                <w:rFonts w:ascii="Times New Roman" w:hAnsi="Times New Roman"/>
                <w:color w:val="000000"/>
                <w:sz w:val="24"/>
                <w:szCs w:val="24"/>
              </w:rPr>
              <w:t>Встроенные помещения в жилых здания</w:t>
            </w:r>
          </w:p>
        </w:tc>
      </w:tr>
    </w:tbl>
    <w:p w:rsidR="00915BB2" w:rsidRDefault="00915BB2" w:rsidP="00915BB2">
      <w:pPr>
        <w:pStyle w:val="S8"/>
        <w:jc w:val="right"/>
        <w:rPr>
          <w:rStyle w:val="220"/>
          <w:rFonts w:eastAsia="Calibri"/>
          <w:i/>
          <w:iCs/>
          <w:sz w:val="28"/>
          <w:szCs w:val="28"/>
        </w:rPr>
      </w:pPr>
    </w:p>
    <w:p w:rsidR="00871A52" w:rsidRPr="00C64D44" w:rsidRDefault="00871A52" w:rsidP="00915BB2">
      <w:pPr>
        <w:pStyle w:val="S8"/>
        <w:jc w:val="right"/>
        <w:rPr>
          <w:rStyle w:val="220"/>
          <w:rFonts w:eastAsia="Calibri"/>
          <w:i/>
          <w:iCs/>
          <w:sz w:val="28"/>
          <w:szCs w:val="28"/>
        </w:rPr>
      </w:pPr>
      <w:r w:rsidRPr="00367C52">
        <w:rPr>
          <w:rStyle w:val="220"/>
          <w:rFonts w:eastAsia="Calibri"/>
          <w:i/>
          <w:iCs/>
          <w:sz w:val="28"/>
          <w:szCs w:val="28"/>
        </w:rPr>
        <w:t>Таблица 4.</w:t>
      </w:r>
      <w:r w:rsidR="00915BB2">
        <w:rPr>
          <w:rStyle w:val="220"/>
          <w:rFonts w:eastAsia="Calibri"/>
          <w:i/>
          <w:iCs/>
          <w:sz w:val="28"/>
          <w:szCs w:val="28"/>
        </w:rPr>
        <w:t>4</w:t>
      </w:r>
      <w:r w:rsidRPr="00367C52">
        <w:rPr>
          <w:rStyle w:val="220"/>
          <w:rFonts w:eastAsia="Calibri"/>
          <w:i/>
          <w:iCs/>
          <w:sz w:val="28"/>
          <w:szCs w:val="28"/>
        </w:rPr>
        <w:t>-5</w:t>
      </w:r>
    </w:p>
    <w:p w:rsidR="00871A52" w:rsidRPr="00367C52" w:rsidRDefault="00871A52" w:rsidP="00871A52">
      <w:pPr>
        <w:spacing w:after="0" w:line="240" w:lineRule="auto"/>
        <w:jc w:val="center"/>
        <w:rPr>
          <w:rFonts w:ascii="Times New Roman" w:hAnsi="Times New Roman"/>
          <w:i/>
          <w:iCs/>
          <w:sz w:val="28"/>
          <w:szCs w:val="28"/>
        </w:rPr>
      </w:pPr>
      <w:r w:rsidRPr="00367C52">
        <w:rPr>
          <w:rFonts w:ascii="Times New Roman" w:hAnsi="Times New Roman"/>
          <w:i/>
          <w:iCs/>
          <w:sz w:val="28"/>
          <w:szCs w:val="28"/>
        </w:rPr>
        <w:t xml:space="preserve">Рекомендуемое размещение объектов социального обеспечения </w:t>
      </w:r>
    </w:p>
    <w:p w:rsidR="00871A52" w:rsidRPr="00367C52" w:rsidRDefault="00871A52" w:rsidP="00871A52">
      <w:pPr>
        <w:spacing w:after="120" w:line="240" w:lineRule="auto"/>
        <w:jc w:val="center"/>
        <w:rPr>
          <w:rFonts w:ascii="Times New Roman" w:hAnsi="Times New Roman"/>
          <w:i/>
          <w:iCs/>
          <w:sz w:val="28"/>
          <w:szCs w:val="28"/>
        </w:rPr>
      </w:pPr>
      <w:r w:rsidRPr="00367C52">
        <w:rPr>
          <w:rFonts w:ascii="Times New Roman" w:hAnsi="Times New Roman"/>
          <w:i/>
          <w:iCs/>
          <w:sz w:val="28"/>
          <w:szCs w:val="28"/>
        </w:rPr>
        <w:t xml:space="preserve">на территории с. Марусино на </w:t>
      </w:r>
      <w:r w:rsidRPr="00367C52">
        <w:rPr>
          <w:rFonts w:ascii="Times New Roman" w:hAnsi="Times New Roman"/>
          <w:i/>
          <w:iCs/>
          <w:sz w:val="28"/>
          <w:szCs w:val="28"/>
          <w:lang w:val="en-US"/>
        </w:rPr>
        <w:t>I</w:t>
      </w:r>
      <w:r w:rsidRPr="00367C52">
        <w:rPr>
          <w:rFonts w:ascii="Times New Roman" w:hAnsi="Times New Roman"/>
          <w:i/>
          <w:iCs/>
          <w:sz w:val="28"/>
          <w:szCs w:val="28"/>
        </w:rPr>
        <w:t xml:space="preserve"> очередь (2023г.) и расчётный срок (2033г.)</w:t>
      </w:r>
    </w:p>
    <w:tbl>
      <w:tblPr>
        <w:tblW w:w="14685" w:type="dxa"/>
        <w:jc w:val="center"/>
        <w:tblLayout w:type="fixed"/>
        <w:tblLook w:val="0000"/>
      </w:tblPr>
      <w:tblGrid>
        <w:gridCol w:w="850"/>
        <w:gridCol w:w="1871"/>
        <w:gridCol w:w="3275"/>
        <w:gridCol w:w="1471"/>
        <w:gridCol w:w="1538"/>
        <w:gridCol w:w="3015"/>
        <w:gridCol w:w="2665"/>
      </w:tblGrid>
      <w:tr w:rsidR="00871A52" w:rsidRPr="00367C52" w:rsidTr="00871A52">
        <w:trPr>
          <w:trHeight w:val="891"/>
          <w:jc w:val="center"/>
        </w:trPr>
        <w:tc>
          <w:tcPr>
            <w:tcW w:w="850" w:type="dxa"/>
            <w:tcBorders>
              <w:top w:val="single" w:sz="4" w:space="0" w:color="auto"/>
              <w:left w:val="single" w:sz="4" w:space="0" w:color="auto"/>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 план. подр.</w:t>
            </w:r>
          </w:p>
        </w:tc>
        <w:tc>
          <w:tcPr>
            <w:tcW w:w="1871"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Наименование населённого пункта</w:t>
            </w:r>
          </w:p>
        </w:tc>
        <w:tc>
          <w:tcPr>
            <w:tcW w:w="3275"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Объект</w:t>
            </w:r>
          </w:p>
        </w:tc>
        <w:tc>
          <w:tcPr>
            <w:tcW w:w="1471" w:type="dxa"/>
            <w:tcBorders>
              <w:top w:val="single" w:sz="4" w:space="0" w:color="auto"/>
              <w:left w:val="single" w:sz="4" w:space="0" w:color="auto"/>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 xml:space="preserve">Наличие на 01.01.13г. </w:t>
            </w:r>
          </w:p>
        </w:tc>
        <w:tc>
          <w:tcPr>
            <w:tcW w:w="1538"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Мощность, мест</w:t>
            </w:r>
          </w:p>
        </w:tc>
        <w:tc>
          <w:tcPr>
            <w:tcW w:w="3015"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 xml:space="preserve">Рекомендации на </w:t>
            </w:r>
            <w:r w:rsidRPr="00367C52">
              <w:rPr>
                <w:rFonts w:ascii="Times New Roman" w:hAnsi="Times New Roman"/>
                <w:b/>
                <w:bCs/>
                <w:sz w:val="24"/>
                <w:szCs w:val="24"/>
                <w:lang w:val="en-US"/>
              </w:rPr>
              <w:t>I</w:t>
            </w:r>
            <w:r w:rsidRPr="00367C52">
              <w:rPr>
                <w:rFonts w:ascii="Times New Roman" w:hAnsi="Times New Roman"/>
                <w:b/>
                <w:bCs/>
                <w:sz w:val="24"/>
                <w:szCs w:val="24"/>
              </w:rPr>
              <w:t xml:space="preserve"> очередь</w:t>
            </w:r>
          </w:p>
        </w:tc>
        <w:tc>
          <w:tcPr>
            <w:tcW w:w="2665"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b/>
                <w:bCs/>
                <w:sz w:val="24"/>
                <w:szCs w:val="24"/>
              </w:rPr>
            </w:pPr>
            <w:r w:rsidRPr="00367C52">
              <w:rPr>
                <w:rFonts w:ascii="Times New Roman" w:hAnsi="Times New Roman"/>
                <w:b/>
                <w:bCs/>
                <w:sz w:val="24"/>
                <w:szCs w:val="24"/>
              </w:rPr>
              <w:t>Рекомендации на расчётный период</w:t>
            </w:r>
          </w:p>
        </w:tc>
      </w:tr>
      <w:tr w:rsidR="00871A52" w:rsidRPr="00367C52" w:rsidTr="00871A52">
        <w:trPr>
          <w:trHeight w:val="169"/>
          <w:jc w:val="center"/>
        </w:trPr>
        <w:tc>
          <w:tcPr>
            <w:tcW w:w="850" w:type="dxa"/>
            <w:vMerge w:val="restart"/>
            <w:tcBorders>
              <w:top w:val="single" w:sz="4" w:space="0" w:color="auto"/>
              <w:left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1.</w:t>
            </w:r>
          </w:p>
        </w:tc>
        <w:tc>
          <w:tcPr>
            <w:tcW w:w="1871" w:type="dxa"/>
            <w:vMerge w:val="restart"/>
            <w:tcBorders>
              <w:top w:val="nil"/>
              <w:left w:val="nil"/>
              <w:right w:val="single" w:sz="4" w:space="0" w:color="auto"/>
            </w:tcBorders>
            <w:vAlign w:val="center"/>
          </w:tcPr>
          <w:p w:rsidR="00871A52" w:rsidRPr="00367C52" w:rsidRDefault="00871A52" w:rsidP="00871A52">
            <w:pPr>
              <w:spacing w:after="0" w:line="240" w:lineRule="auto"/>
              <w:jc w:val="center"/>
              <w:rPr>
                <w:rFonts w:ascii="Times New Roman" w:hAnsi="Times New Roman"/>
              </w:rPr>
            </w:pPr>
            <w:r w:rsidRPr="00367C52">
              <w:rPr>
                <w:rFonts w:ascii="Times New Roman" w:hAnsi="Times New Roman"/>
                <w:sz w:val="24"/>
                <w:szCs w:val="24"/>
              </w:rPr>
              <w:t>с. Марусино</w:t>
            </w:r>
          </w:p>
        </w:tc>
        <w:tc>
          <w:tcPr>
            <w:tcW w:w="3275" w:type="dxa"/>
            <w:tcBorders>
              <w:top w:val="single" w:sz="4" w:space="0" w:color="auto"/>
              <w:left w:val="nil"/>
              <w:bottom w:val="single" w:sz="4" w:space="0" w:color="auto"/>
              <w:right w:val="single" w:sz="4" w:space="0" w:color="auto"/>
            </w:tcBorders>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Дома-интернаты для престарелых, ветеранов труда и войны (с 60 лет)</w:t>
            </w:r>
          </w:p>
        </w:tc>
        <w:tc>
          <w:tcPr>
            <w:tcW w:w="1471" w:type="dxa"/>
            <w:tcBorders>
              <w:top w:val="single" w:sz="4" w:space="0" w:color="auto"/>
              <w:left w:val="single" w:sz="4" w:space="0" w:color="auto"/>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w:t>
            </w:r>
          </w:p>
        </w:tc>
        <w:tc>
          <w:tcPr>
            <w:tcW w:w="1538" w:type="dxa"/>
            <w:tcBorders>
              <w:top w:val="nil"/>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Pr>
                <w:rFonts w:ascii="Times New Roman" w:hAnsi="Times New Roman"/>
                <w:sz w:val="24"/>
                <w:szCs w:val="24"/>
              </w:rPr>
              <w:t>127</w:t>
            </w:r>
          </w:p>
        </w:tc>
        <w:tc>
          <w:tcPr>
            <w:tcW w:w="3015" w:type="dxa"/>
            <w:tcBorders>
              <w:top w:val="nil"/>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w:t>
            </w:r>
          </w:p>
        </w:tc>
        <w:tc>
          <w:tcPr>
            <w:tcW w:w="2665" w:type="dxa"/>
            <w:tcBorders>
              <w:top w:val="nil"/>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Строительство дома престарелых на 130 мест</w:t>
            </w:r>
          </w:p>
        </w:tc>
      </w:tr>
      <w:tr w:rsidR="00871A52" w:rsidRPr="00367C52" w:rsidTr="00871A52">
        <w:trPr>
          <w:trHeight w:val="169"/>
          <w:jc w:val="center"/>
        </w:trPr>
        <w:tc>
          <w:tcPr>
            <w:tcW w:w="850" w:type="dxa"/>
            <w:vMerge/>
            <w:tcBorders>
              <w:left w:val="single" w:sz="4" w:space="0" w:color="auto"/>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p>
        </w:tc>
        <w:tc>
          <w:tcPr>
            <w:tcW w:w="1871" w:type="dxa"/>
            <w:vMerge/>
            <w:tcBorders>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color w:val="000000"/>
                <w:sz w:val="28"/>
                <w:szCs w:val="28"/>
              </w:rPr>
            </w:pPr>
          </w:p>
        </w:tc>
        <w:tc>
          <w:tcPr>
            <w:tcW w:w="3275" w:type="dxa"/>
            <w:tcBorders>
              <w:top w:val="single" w:sz="4" w:space="0" w:color="auto"/>
              <w:left w:val="nil"/>
              <w:bottom w:val="single" w:sz="4" w:space="0" w:color="auto"/>
              <w:right w:val="single" w:sz="4" w:space="0" w:color="auto"/>
            </w:tcBorders>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Специальные дома и группы квартир для ветеранов труда и одиноких престарелых (с 60 лет)</w:t>
            </w:r>
          </w:p>
        </w:tc>
        <w:tc>
          <w:tcPr>
            <w:tcW w:w="1471" w:type="dxa"/>
            <w:tcBorders>
              <w:top w:val="single" w:sz="4" w:space="0" w:color="auto"/>
              <w:left w:val="single" w:sz="4" w:space="0" w:color="auto"/>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w:t>
            </w:r>
          </w:p>
        </w:tc>
        <w:tc>
          <w:tcPr>
            <w:tcW w:w="1538"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27</w:t>
            </w:r>
            <w:r>
              <w:rPr>
                <w:rFonts w:ascii="Times New Roman" w:hAnsi="Times New Roman"/>
                <w:sz w:val="24"/>
                <w:szCs w:val="24"/>
              </w:rPr>
              <w:t>1</w:t>
            </w:r>
          </w:p>
        </w:tc>
        <w:tc>
          <w:tcPr>
            <w:tcW w:w="3015"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Строительство первой очереди специальных домов и групп квартир на 150 мест</w:t>
            </w:r>
          </w:p>
        </w:tc>
        <w:tc>
          <w:tcPr>
            <w:tcW w:w="2665" w:type="dxa"/>
            <w:tcBorders>
              <w:top w:val="single" w:sz="4" w:space="0" w:color="auto"/>
              <w:left w:val="nil"/>
              <w:bottom w:val="single" w:sz="4" w:space="0" w:color="auto"/>
              <w:right w:val="single" w:sz="4" w:space="0" w:color="auto"/>
            </w:tcBorders>
            <w:vAlign w:val="center"/>
          </w:tcPr>
          <w:p w:rsidR="00871A52" w:rsidRPr="00367C52" w:rsidRDefault="00871A52" w:rsidP="00871A52">
            <w:pPr>
              <w:spacing w:after="0" w:line="240" w:lineRule="auto"/>
              <w:jc w:val="center"/>
              <w:rPr>
                <w:rFonts w:ascii="Times New Roman" w:hAnsi="Times New Roman"/>
                <w:sz w:val="24"/>
                <w:szCs w:val="24"/>
              </w:rPr>
            </w:pPr>
            <w:r w:rsidRPr="00367C52">
              <w:rPr>
                <w:rFonts w:ascii="Times New Roman" w:hAnsi="Times New Roman"/>
                <w:sz w:val="24"/>
                <w:szCs w:val="24"/>
              </w:rPr>
              <w:t>Строительство второй очереди специальных домов и групп квартир на 120 мест</w:t>
            </w:r>
          </w:p>
        </w:tc>
      </w:tr>
    </w:tbl>
    <w:p w:rsidR="00871A52" w:rsidRPr="00C64D44" w:rsidRDefault="00871A52" w:rsidP="00871A52">
      <w:pPr>
        <w:spacing w:before="120" w:after="0"/>
        <w:ind w:firstLine="709"/>
        <w:jc w:val="right"/>
        <w:rPr>
          <w:rStyle w:val="220"/>
          <w:rFonts w:eastAsia="Calibri"/>
          <w:i/>
          <w:iCs/>
          <w:sz w:val="28"/>
          <w:szCs w:val="28"/>
        </w:rPr>
      </w:pPr>
    </w:p>
    <w:p w:rsidR="00871A52" w:rsidRPr="00C64D44" w:rsidRDefault="00871A52" w:rsidP="00871A52">
      <w:pPr>
        <w:spacing w:before="120" w:after="0"/>
        <w:ind w:firstLine="709"/>
        <w:jc w:val="right"/>
        <w:rPr>
          <w:rStyle w:val="220"/>
          <w:rFonts w:eastAsia="Calibri"/>
          <w:i/>
          <w:iCs/>
          <w:sz w:val="28"/>
          <w:szCs w:val="28"/>
        </w:rPr>
      </w:pPr>
    </w:p>
    <w:p w:rsidR="00871A52" w:rsidRPr="00C64D44" w:rsidRDefault="00871A52" w:rsidP="00871A52">
      <w:pPr>
        <w:spacing w:before="120" w:after="0"/>
        <w:ind w:firstLine="709"/>
        <w:jc w:val="right"/>
        <w:rPr>
          <w:rStyle w:val="220"/>
          <w:rFonts w:eastAsia="Calibri"/>
          <w:i/>
          <w:iCs/>
          <w:sz w:val="28"/>
          <w:szCs w:val="28"/>
        </w:rPr>
      </w:pPr>
    </w:p>
    <w:p w:rsidR="00871A52" w:rsidRPr="00615FD3" w:rsidRDefault="00871A52" w:rsidP="00915BB2">
      <w:pPr>
        <w:pStyle w:val="S8"/>
        <w:jc w:val="right"/>
        <w:rPr>
          <w:rStyle w:val="220"/>
          <w:rFonts w:eastAsia="Calibri"/>
          <w:i/>
          <w:iCs/>
          <w:sz w:val="28"/>
          <w:szCs w:val="28"/>
        </w:rPr>
      </w:pPr>
      <w:r w:rsidRPr="00615FD3">
        <w:rPr>
          <w:rStyle w:val="220"/>
          <w:rFonts w:eastAsia="Calibri"/>
          <w:i/>
          <w:iCs/>
          <w:sz w:val="28"/>
          <w:szCs w:val="28"/>
        </w:rPr>
        <w:t>Таблица  4.</w:t>
      </w:r>
      <w:r w:rsidR="00915BB2">
        <w:rPr>
          <w:rStyle w:val="220"/>
          <w:rFonts w:eastAsia="Calibri"/>
          <w:i/>
          <w:iCs/>
          <w:sz w:val="28"/>
          <w:szCs w:val="28"/>
        </w:rPr>
        <w:t>4</w:t>
      </w:r>
      <w:r w:rsidRPr="00615FD3">
        <w:rPr>
          <w:rStyle w:val="220"/>
          <w:rFonts w:eastAsia="Calibri"/>
          <w:i/>
          <w:iCs/>
          <w:sz w:val="28"/>
          <w:szCs w:val="28"/>
        </w:rPr>
        <w:t>-6</w:t>
      </w:r>
    </w:p>
    <w:p w:rsidR="00871A52" w:rsidRPr="00615FD3" w:rsidRDefault="00871A52" w:rsidP="00871A52">
      <w:pPr>
        <w:spacing w:after="0"/>
        <w:jc w:val="center"/>
        <w:rPr>
          <w:rFonts w:ascii="Times New Roman" w:hAnsi="Times New Roman"/>
          <w:i/>
          <w:iCs/>
          <w:sz w:val="28"/>
          <w:szCs w:val="28"/>
        </w:rPr>
      </w:pPr>
      <w:r w:rsidRPr="00615FD3">
        <w:rPr>
          <w:rFonts w:ascii="Times New Roman" w:hAnsi="Times New Roman"/>
          <w:i/>
          <w:iCs/>
          <w:sz w:val="28"/>
          <w:szCs w:val="28"/>
        </w:rPr>
        <w:t>Рекомендации по размещению физкультурно-спортивных учреждений</w:t>
      </w:r>
    </w:p>
    <w:p w:rsidR="00871A52" w:rsidRPr="00615FD3" w:rsidRDefault="00871A52" w:rsidP="00871A52">
      <w:pPr>
        <w:spacing w:after="120"/>
        <w:jc w:val="center"/>
        <w:rPr>
          <w:rFonts w:ascii="Times New Roman" w:hAnsi="Times New Roman"/>
          <w:i/>
          <w:iCs/>
          <w:sz w:val="16"/>
          <w:szCs w:val="16"/>
        </w:rPr>
      </w:pPr>
      <w:r w:rsidRPr="00615FD3">
        <w:rPr>
          <w:rFonts w:ascii="Times New Roman" w:hAnsi="Times New Roman"/>
          <w:i/>
          <w:iCs/>
          <w:sz w:val="28"/>
          <w:szCs w:val="28"/>
        </w:rPr>
        <w:t xml:space="preserve">на территории с. Марусино на </w:t>
      </w:r>
      <w:r w:rsidRPr="00615FD3">
        <w:rPr>
          <w:rFonts w:ascii="Times New Roman" w:hAnsi="Times New Roman"/>
          <w:i/>
          <w:iCs/>
          <w:sz w:val="28"/>
          <w:szCs w:val="28"/>
          <w:lang w:val="en-US"/>
        </w:rPr>
        <w:t>I</w:t>
      </w:r>
      <w:r w:rsidRPr="00615FD3">
        <w:rPr>
          <w:rFonts w:ascii="Times New Roman" w:hAnsi="Times New Roman"/>
          <w:i/>
          <w:iCs/>
          <w:sz w:val="28"/>
          <w:szCs w:val="28"/>
        </w:rPr>
        <w:t xml:space="preserve"> очередь (2023г.) и расчётный срок (2033г.)</w:t>
      </w:r>
    </w:p>
    <w:tbl>
      <w:tblPr>
        <w:tblW w:w="1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910"/>
        <w:gridCol w:w="2095"/>
        <w:gridCol w:w="1701"/>
        <w:gridCol w:w="1832"/>
        <w:gridCol w:w="2792"/>
        <w:gridCol w:w="3074"/>
      </w:tblGrid>
      <w:tr w:rsidR="00871A52" w:rsidRPr="00615FD3" w:rsidTr="00871A52">
        <w:trPr>
          <w:trHeight w:val="1188"/>
          <w:jc w:val="center"/>
        </w:trPr>
        <w:tc>
          <w:tcPr>
            <w:tcW w:w="850"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 план. подр.</w:t>
            </w:r>
          </w:p>
        </w:tc>
        <w:tc>
          <w:tcPr>
            <w:tcW w:w="1910"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Наименование населённого пункта</w:t>
            </w:r>
          </w:p>
        </w:tc>
        <w:tc>
          <w:tcPr>
            <w:tcW w:w="2095"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Объект</w:t>
            </w:r>
          </w:p>
        </w:tc>
        <w:tc>
          <w:tcPr>
            <w:tcW w:w="1701"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Проектная мощность существ. учреждений</w:t>
            </w:r>
          </w:p>
        </w:tc>
        <w:tc>
          <w:tcPr>
            <w:tcW w:w="1832"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Нормативная потребность в на 01.01.2033г.</w:t>
            </w:r>
          </w:p>
        </w:tc>
        <w:tc>
          <w:tcPr>
            <w:tcW w:w="2792"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 xml:space="preserve">Рекомендации по размещению учреждений на </w:t>
            </w:r>
            <w:r w:rsidRPr="00615FD3">
              <w:rPr>
                <w:rFonts w:ascii="Times New Roman" w:hAnsi="Times New Roman"/>
                <w:b/>
                <w:bCs/>
                <w:sz w:val="24"/>
                <w:szCs w:val="24"/>
                <w:lang w:val="en-US"/>
              </w:rPr>
              <w:t>I</w:t>
            </w:r>
            <w:r w:rsidRPr="00615FD3">
              <w:rPr>
                <w:rFonts w:ascii="Times New Roman" w:hAnsi="Times New Roman"/>
                <w:b/>
                <w:bCs/>
                <w:sz w:val="24"/>
                <w:szCs w:val="24"/>
              </w:rPr>
              <w:t xml:space="preserve"> очередь</w:t>
            </w:r>
          </w:p>
        </w:tc>
        <w:tc>
          <w:tcPr>
            <w:tcW w:w="3074" w:type="dxa"/>
            <w:vAlign w:val="center"/>
          </w:tcPr>
          <w:p w:rsidR="00871A52" w:rsidRPr="00615FD3" w:rsidRDefault="00871A52" w:rsidP="00871A52">
            <w:pPr>
              <w:spacing w:after="0" w:line="240" w:lineRule="auto"/>
              <w:jc w:val="center"/>
              <w:rPr>
                <w:rFonts w:ascii="Times New Roman" w:hAnsi="Times New Roman"/>
                <w:b/>
                <w:bCs/>
                <w:sz w:val="24"/>
                <w:szCs w:val="24"/>
              </w:rPr>
            </w:pPr>
            <w:r w:rsidRPr="00615FD3">
              <w:rPr>
                <w:rFonts w:ascii="Times New Roman" w:hAnsi="Times New Roman"/>
                <w:b/>
                <w:bCs/>
                <w:sz w:val="24"/>
                <w:szCs w:val="24"/>
              </w:rPr>
              <w:t>Рекомендации по размещению учреждений на расчётный период</w:t>
            </w:r>
          </w:p>
        </w:tc>
      </w:tr>
      <w:tr w:rsidR="00871A52" w:rsidRPr="00615FD3" w:rsidTr="00871A52">
        <w:trPr>
          <w:trHeight w:val="575"/>
          <w:jc w:val="center"/>
        </w:trPr>
        <w:tc>
          <w:tcPr>
            <w:tcW w:w="850" w:type="dxa"/>
            <w:vMerge w:val="restart"/>
            <w:vAlign w:val="center"/>
          </w:tcPr>
          <w:p w:rsidR="00871A52" w:rsidRPr="00615FD3" w:rsidRDefault="00871A52" w:rsidP="00871A52">
            <w:pPr>
              <w:spacing w:after="0" w:line="240" w:lineRule="auto"/>
              <w:jc w:val="center"/>
              <w:rPr>
                <w:rFonts w:ascii="Times New Roman" w:hAnsi="Times New Roman"/>
                <w:sz w:val="24"/>
                <w:szCs w:val="24"/>
              </w:rPr>
            </w:pPr>
            <w:r w:rsidRPr="00615FD3">
              <w:rPr>
                <w:rFonts w:ascii="Times New Roman" w:hAnsi="Times New Roman"/>
                <w:sz w:val="24"/>
                <w:szCs w:val="24"/>
              </w:rPr>
              <w:t>1.</w:t>
            </w:r>
          </w:p>
        </w:tc>
        <w:tc>
          <w:tcPr>
            <w:tcW w:w="1910" w:type="dxa"/>
            <w:vMerge w:val="restart"/>
            <w:vAlign w:val="center"/>
          </w:tcPr>
          <w:p w:rsidR="00871A52" w:rsidRPr="00615FD3" w:rsidRDefault="00871A52" w:rsidP="00871A52">
            <w:pPr>
              <w:spacing w:after="0" w:line="240" w:lineRule="auto"/>
              <w:jc w:val="center"/>
              <w:rPr>
                <w:rFonts w:ascii="Times New Roman" w:hAnsi="Times New Roman"/>
                <w:color w:val="000000"/>
                <w:sz w:val="24"/>
                <w:szCs w:val="24"/>
              </w:rPr>
            </w:pPr>
            <w:r w:rsidRPr="00615FD3">
              <w:rPr>
                <w:rFonts w:ascii="Times New Roman" w:hAnsi="Times New Roman"/>
                <w:sz w:val="24"/>
                <w:szCs w:val="24"/>
              </w:rPr>
              <w:t>с. Марусино</w:t>
            </w:r>
          </w:p>
        </w:tc>
        <w:tc>
          <w:tcPr>
            <w:tcW w:w="2095" w:type="dxa"/>
            <w:vAlign w:val="center"/>
          </w:tcPr>
          <w:p w:rsidR="00871A52" w:rsidRPr="00615FD3" w:rsidRDefault="00871A52" w:rsidP="00871A52">
            <w:pPr>
              <w:widowControl w:val="0"/>
              <w:spacing w:after="0" w:line="240" w:lineRule="auto"/>
              <w:rPr>
                <w:rFonts w:ascii="Times New Roman" w:hAnsi="Times New Roman"/>
                <w:color w:val="000000"/>
                <w:sz w:val="24"/>
                <w:szCs w:val="24"/>
              </w:rPr>
            </w:pPr>
            <w:r w:rsidRPr="00615FD3">
              <w:rPr>
                <w:rFonts w:ascii="Times New Roman" w:hAnsi="Times New Roman"/>
                <w:color w:val="000000"/>
                <w:sz w:val="24"/>
                <w:szCs w:val="24"/>
              </w:rPr>
              <w:t>Спортивные залы общего пользования</w:t>
            </w:r>
          </w:p>
        </w:tc>
        <w:tc>
          <w:tcPr>
            <w:tcW w:w="1701" w:type="dxa"/>
            <w:vMerge w:val="restart"/>
            <w:vAlign w:val="center"/>
          </w:tcPr>
          <w:p w:rsidR="00871A52" w:rsidRPr="00615FD3" w:rsidRDefault="00871A52" w:rsidP="00871A52">
            <w:pPr>
              <w:spacing w:after="0" w:line="240" w:lineRule="auto"/>
              <w:jc w:val="center"/>
              <w:rPr>
                <w:rFonts w:ascii="Times New Roman" w:hAnsi="Times New Roman"/>
                <w:sz w:val="24"/>
                <w:szCs w:val="24"/>
              </w:rPr>
            </w:pPr>
            <w:r w:rsidRPr="00615FD3">
              <w:rPr>
                <w:rFonts w:ascii="Times New Roman" w:hAnsi="Times New Roman"/>
                <w:sz w:val="24"/>
                <w:szCs w:val="24"/>
              </w:rPr>
              <w:t>1 спортзал при школах (144 кв. м.)</w:t>
            </w:r>
          </w:p>
        </w:tc>
        <w:tc>
          <w:tcPr>
            <w:tcW w:w="1832" w:type="dxa"/>
            <w:vAlign w:val="center"/>
          </w:tcPr>
          <w:p w:rsidR="00871A52" w:rsidRPr="00615FD3" w:rsidRDefault="00871A52" w:rsidP="00871A52">
            <w:pPr>
              <w:widowControl w:val="0"/>
              <w:spacing w:after="0" w:line="240" w:lineRule="auto"/>
              <w:jc w:val="center"/>
              <w:rPr>
                <w:rFonts w:ascii="Times New Roman" w:hAnsi="Times New Roman"/>
                <w:color w:val="000000"/>
                <w:sz w:val="24"/>
                <w:szCs w:val="24"/>
              </w:rPr>
            </w:pPr>
            <w:r w:rsidRPr="00615FD3">
              <w:rPr>
                <w:rFonts w:ascii="Times New Roman" w:hAnsi="Times New Roman"/>
                <w:color w:val="000000"/>
                <w:sz w:val="24"/>
                <w:szCs w:val="24"/>
              </w:rPr>
              <w:t>1530</w:t>
            </w:r>
          </w:p>
        </w:tc>
        <w:tc>
          <w:tcPr>
            <w:tcW w:w="2792" w:type="dxa"/>
            <w:vMerge w:val="restart"/>
            <w:vAlign w:val="center"/>
          </w:tcPr>
          <w:p w:rsidR="00871A52" w:rsidRPr="00615FD3" w:rsidRDefault="00871A52" w:rsidP="00871A52">
            <w:pPr>
              <w:spacing w:after="0" w:line="240" w:lineRule="auto"/>
              <w:jc w:val="center"/>
              <w:rPr>
                <w:rFonts w:ascii="Times New Roman" w:hAnsi="Times New Roman"/>
                <w:sz w:val="24"/>
                <w:szCs w:val="24"/>
              </w:rPr>
            </w:pPr>
            <w:r w:rsidRPr="00615FD3">
              <w:rPr>
                <w:rFonts w:ascii="Times New Roman" w:hAnsi="Times New Roman"/>
                <w:sz w:val="24"/>
                <w:szCs w:val="24"/>
              </w:rPr>
              <w:t>Строительство небольших встроенных помещений для занятия спортом в жилых домах, ТРЦ и др. общей площадью 600 кв. м.</w:t>
            </w:r>
          </w:p>
        </w:tc>
        <w:tc>
          <w:tcPr>
            <w:tcW w:w="3074" w:type="dxa"/>
            <w:vMerge w:val="restart"/>
            <w:vAlign w:val="center"/>
          </w:tcPr>
          <w:p w:rsidR="00871A52" w:rsidRPr="00615FD3" w:rsidRDefault="00871A52" w:rsidP="00871A52">
            <w:pPr>
              <w:widowControl w:val="0"/>
              <w:spacing w:after="0" w:line="240" w:lineRule="auto"/>
              <w:jc w:val="center"/>
              <w:rPr>
                <w:rFonts w:ascii="Times New Roman" w:hAnsi="Times New Roman"/>
                <w:sz w:val="24"/>
                <w:szCs w:val="24"/>
              </w:rPr>
            </w:pPr>
            <w:r w:rsidRPr="00615FD3">
              <w:rPr>
                <w:rFonts w:ascii="Times New Roman" w:hAnsi="Times New Roman"/>
                <w:sz w:val="24"/>
                <w:szCs w:val="24"/>
              </w:rPr>
              <w:t>Строительство многофункционального  спортивного комплекса общей площадью 2500 кв. м. с бассейном 500 кв. м. зеркала воды. Суммарная площадь до 3100 кв. м (потребность в объектах покрывается полностью без использования школьных спортзалов)</w:t>
            </w:r>
          </w:p>
        </w:tc>
      </w:tr>
      <w:tr w:rsidR="00871A52" w:rsidRPr="00615FD3" w:rsidTr="00871A52">
        <w:trPr>
          <w:trHeight w:val="1114"/>
          <w:jc w:val="center"/>
        </w:trPr>
        <w:tc>
          <w:tcPr>
            <w:tcW w:w="850" w:type="dxa"/>
            <w:vMerge/>
            <w:vAlign w:val="center"/>
          </w:tcPr>
          <w:p w:rsidR="00871A52" w:rsidRPr="00615FD3" w:rsidRDefault="00871A52" w:rsidP="00871A52">
            <w:pPr>
              <w:spacing w:after="0" w:line="240" w:lineRule="auto"/>
              <w:jc w:val="center"/>
              <w:rPr>
                <w:rFonts w:ascii="Times New Roman" w:hAnsi="Times New Roman"/>
                <w:sz w:val="24"/>
                <w:szCs w:val="24"/>
              </w:rPr>
            </w:pPr>
          </w:p>
        </w:tc>
        <w:tc>
          <w:tcPr>
            <w:tcW w:w="1910" w:type="dxa"/>
            <w:vMerge/>
            <w:vAlign w:val="bottom"/>
          </w:tcPr>
          <w:p w:rsidR="00871A52" w:rsidRPr="00615FD3" w:rsidRDefault="00871A52" w:rsidP="00871A52">
            <w:pPr>
              <w:spacing w:after="0" w:line="240" w:lineRule="auto"/>
              <w:rPr>
                <w:rFonts w:ascii="Times New Roman" w:hAnsi="Times New Roman"/>
                <w:color w:val="000000"/>
                <w:sz w:val="24"/>
                <w:szCs w:val="24"/>
              </w:rPr>
            </w:pPr>
          </w:p>
        </w:tc>
        <w:tc>
          <w:tcPr>
            <w:tcW w:w="2095" w:type="dxa"/>
            <w:vAlign w:val="center"/>
          </w:tcPr>
          <w:p w:rsidR="00871A52" w:rsidRPr="00615FD3" w:rsidRDefault="00871A52" w:rsidP="00871A52">
            <w:pPr>
              <w:widowControl w:val="0"/>
              <w:spacing w:after="0" w:line="240" w:lineRule="auto"/>
              <w:rPr>
                <w:rFonts w:ascii="Times New Roman" w:hAnsi="Times New Roman"/>
                <w:color w:val="000000"/>
                <w:sz w:val="24"/>
                <w:szCs w:val="24"/>
              </w:rPr>
            </w:pPr>
            <w:r w:rsidRPr="00615FD3">
              <w:rPr>
                <w:rFonts w:ascii="Times New Roman" w:hAnsi="Times New Roman"/>
                <w:color w:val="000000"/>
                <w:sz w:val="24"/>
                <w:szCs w:val="24"/>
              </w:rPr>
              <w:t>Помещения для физкультурно-оздоровительных занятий</w:t>
            </w:r>
          </w:p>
        </w:tc>
        <w:tc>
          <w:tcPr>
            <w:tcW w:w="1701" w:type="dxa"/>
            <w:vMerge/>
            <w:vAlign w:val="center"/>
          </w:tcPr>
          <w:p w:rsidR="00871A52" w:rsidRPr="00615FD3" w:rsidRDefault="00871A52" w:rsidP="00871A52">
            <w:pPr>
              <w:spacing w:after="0" w:line="240" w:lineRule="auto"/>
              <w:jc w:val="center"/>
              <w:rPr>
                <w:rFonts w:ascii="Times New Roman" w:hAnsi="Times New Roman"/>
                <w:sz w:val="24"/>
                <w:szCs w:val="24"/>
              </w:rPr>
            </w:pPr>
          </w:p>
        </w:tc>
        <w:tc>
          <w:tcPr>
            <w:tcW w:w="1832" w:type="dxa"/>
            <w:vAlign w:val="center"/>
          </w:tcPr>
          <w:p w:rsidR="00871A52" w:rsidRPr="00615FD3" w:rsidRDefault="00871A52" w:rsidP="00871A52">
            <w:pPr>
              <w:widowControl w:val="0"/>
              <w:spacing w:after="0" w:line="240" w:lineRule="auto"/>
              <w:jc w:val="center"/>
              <w:rPr>
                <w:rFonts w:ascii="Times New Roman" w:hAnsi="Times New Roman"/>
                <w:color w:val="000000"/>
                <w:sz w:val="24"/>
                <w:szCs w:val="24"/>
              </w:rPr>
            </w:pPr>
            <w:r w:rsidRPr="00615FD3">
              <w:rPr>
                <w:rFonts w:ascii="Times New Roman" w:hAnsi="Times New Roman"/>
                <w:color w:val="000000"/>
                <w:sz w:val="24"/>
                <w:szCs w:val="24"/>
              </w:rPr>
              <w:t>1530</w:t>
            </w:r>
          </w:p>
        </w:tc>
        <w:tc>
          <w:tcPr>
            <w:tcW w:w="2792" w:type="dxa"/>
            <w:vMerge/>
            <w:vAlign w:val="center"/>
          </w:tcPr>
          <w:p w:rsidR="00871A52" w:rsidRPr="00615FD3" w:rsidRDefault="00871A52" w:rsidP="00871A52">
            <w:pPr>
              <w:spacing w:after="0" w:line="240" w:lineRule="auto"/>
              <w:rPr>
                <w:rFonts w:ascii="Times New Roman" w:hAnsi="Times New Roman"/>
                <w:sz w:val="24"/>
                <w:szCs w:val="24"/>
              </w:rPr>
            </w:pPr>
          </w:p>
        </w:tc>
        <w:tc>
          <w:tcPr>
            <w:tcW w:w="3074" w:type="dxa"/>
            <w:vMerge/>
            <w:vAlign w:val="center"/>
          </w:tcPr>
          <w:p w:rsidR="00871A52" w:rsidRPr="00615FD3" w:rsidRDefault="00871A52" w:rsidP="00871A52">
            <w:pPr>
              <w:widowControl w:val="0"/>
              <w:jc w:val="center"/>
              <w:rPr>
                <w:rFonts w:ascii="Times New Roman" w:hAnsi="Times New Roman"/>
                <w:color w:val="000000"/>
                <w:sz w:val="24"/>
                <w:szCs w:val="24"/>
              </w:rPr>
            </w:pPr>
          </w:p>
        </w:tc>
      </w:tr>
      <w:tr w:rsidR="00871A52" w:rsidRPr="00615FD3" w:rsidTr="00871A52">
        <w:trPr>
          <w:trHeight w:val="549"/>
          <w:jc w:val="center"/>
        </w:trPr>
        <w:tc>
          <w:tcPr>
            <w:tcW w:w="850" w:type="dxa"/>
            <w:vMerge/>
            <w:vAlign w:val="center"/>
          </w:tcPr>
          <w:p w:rsidR="00871A52" w:rsidRPr="00615FD3" w:rsidRDefault="00871A52" w:rsidP="00871A52">
            <w:pPr>
              <w:spacing w:after="0" w:line="240" w:lineRule="auto"/>
              <w:jc w:val="center"/>
              <w:rPr>
                <w:rFonts w:ascii="Times New Roman" w:hAnsi="Times New Roman"/>
                <w:sz w:val="24"/>
                <w:szCs w:val="24"/>
              </w:rPr>
            </w:pPr>
          </w:p>
        </w:tc>
        <w:tc>
          <w:tcPr>
            <w:tcW w:w="1910" w:type="dxa"/>
            <w:vMerge/>
            <w:vAlign w:val="bottom"/>
          </w:tcPr>
          <w:p w:rsidR="00871A52" w:rsidRPr="00615FD3" w:rsidRDefault="00871A52" w:rsidP="00871A52">
            <w:pPr>
              <w:spacing w:after="0" w:line="240" w:lineRule="auto"/>
              <w:rPr>
                <w:rFonts w:ascii="Times New Roman" w:hAnsi="Times New Roman"/>
                <w:color w:val="000000"/>
                <w:sz w:val="24"/>
                <w:szCs w:val="24"/>
              </w:rPr>
            </w:pPr>
          </w:p>
        </w:tc>
        <w:tc>
          <w:tcPr>
            <w:tcW w:w="2095" w:type="dxa"/>
            <w:vAlign w:val="center"/>
          </w:tcPr>
          <w:p w:rsidR="00871A52" w:rsidRPr="00615FD3" w:rsidRDefault="00871A52" w:rsidP="00871A52">
            <w:pPr>
              <w:widowControl w:val="0"/>
              <w:spacing w:after="0" w:line="240" w:lineRule="auto"/>
              <w:rPr>
                <w:rFonts w:ascii="Times New Roman" w:hAnsi="Times New Roman"/>
                <w:color w:val="000000"/>
                <w:sz w:val="24"/>
                <w:szCs w:val="24"/>
              </w:rPr>
            </w:pPr>
            <w:r w:rsidRPr="00615FD3">
              <w:rPr>
                <w:rFonts w:ascii="Times New Roman" w:hAnsi="Times New Roman"/>
                <w:color w:val="000000"/>
                <w:sz w:val="24"/>
                <w:szCs w:val="24"/>
              </w:rPr>
              <w:t>Бассейны общего пользования</w:t>
            </w:r>
          </w:p>
        </w:tc>
        <w:tc>
          <w:tcPr>
            <w:tcW w:w="1701" w:type="dxa"/>
            <w:vAlign w:val="center"/>
          </w:tcPr>
          <w:p w:rsidR="00871A52" w:rsidRPr="00615FD3" w:rsidRDefault="00871A52" w:rsidP="00871A52">
            <w:pPr>
              <w:spacing w:after="0" w:line="240" w:lineRule="auto"/>
              <w:jc w:val="center"/>
              <w:rPr>
                <w:rFonts w:ascii="Times New Roman" w:hAnsi="Times New Roman"/>
                <w:sz w:val="24"/>
                <w:szCs w:val="24"/>
              </w:rPr>
            </w:pPr>
            <w:r w:rsidRPr="00615FD3">
              <w:rPr>
                <w:rFonts w:ascii="Times New Roman" w:hAnsi="Times New Roman"/>
                <w:sz w:val="24"/>
                <w:szCs w:val="24"/>
              </w:rPr>
              <w:t>-</w:t>
            </w:r>
          </w:p>
        </w:tc>
        <w:tc>
          <w:tcPr>
            <w:tcW w:w="1832" w:type="dxa"/>
            <w:vAlign w:val="center"/>
          </w:tcPr>
          <w:p w:rsidR="00871A52" w:rsidRPr="00615FD3" w:rsidRDefault="00871A52" w:rsidP="00871A52">
            <w:pPr>
              <w:widowControl w:val="0"/>
              <w:spacing w:after="0" w:line="240" w:lineRule="auto"/>
              <w:jc w:val="center"/>
              <w:rPr>
                <w:rFonts w:ascii="Times New Roman" w:hAnsi="Times New Roman"/>
                <w:color w:val="000000"/>
                <w:sz w:val="24"/>
                <w:szCs w:val="24"/>
              </w:rPr>
            </w:pPr>
            <w:r w:rsidRPr="00615FD3">
              <w:rPr>
                <w:rFonts w:ascii="Times New Roman" w:hAnsi="Times New Roman"/>
                <w:color w:val="000000"/>
                <w:sz w:val="24"/>
                <w:szCs w:val="24"/>
              </w:rPr>
              <w:t>480</w:t>
            </w:r>
          </w:p>
        </w:tc>
        <w:tc>
          <w:tcPr>
            <w:tcW w:w="2792" w:type="dxa"/>
            <w:vAlign w:val="center"/>
          </w:tcPr>
          <w:p w:rsidR="00871A52" w:rsidRPr="00615FD3" w:rsidRDefault="00871A52" w:rsidP="00871A52">
            <w:pPr>
              <w:spacing w:after="0" w:line="240" w:lineRule="auto"/>
              <w:jc w:val="center"/>
              <w:rPr>
                <w:rFonts w:ascii="Times New Roman" w:hAnsi="Times New Roman"/>
                <w:sz w:val="24"/>
                <w:szCs w:val="24"/>
              </w:rPr>
            </w:pPr>
            <w:r w:rsidRPr="00615FD3">
              <w:rPr>
                <w:rFonts w:ascii="Times New Roman" w:hAnsi="Times New Roman"/>
                <w:sz w:val="24"/>
                <w:szCs w:val="24"/>
              </w:rPr>
              <w:t>-</w:t>
            </w:r>
          </w:p>
        </w:tc>
        <w:tc>
          <w:tcPr>
            <w:tcW w:w="3074" w:type="dxa"/>
            <w:vMerge/>
            <w:vAlign w:val="center"/>
          </w:tcPr>
          <w:p w:rsidR="00871A52" w:rsidRPr="00615FD3" w:rsidRDefault="00871A52" w:rsidP="00871A52">
            <w:pPr>
              <w:widowControl w:val="0"/>
              <w:spacing w:after="0" w:line="240" w:lineRule="auto"/>
              <w:jc w:val="center"/>
              <w:rPr>
                <w:rFonts w:ascii="Times New Roman" w:hAnsi="Times New Roman"/>
                <w:color w:val="000000"/>
                <w:sz w:val="24"/>
                <w:szCs w:val="24"/>
              </w:rPr>
            </w:pPr>
          </w:p>
        </w:tc>
      </w:tr>
    </w:tbl>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Default="00871A52" w:rsidP="00871A52">
      <w:pPr>
        <w:spacing w:before="120" w:after="0" w:line="240" w:lineRule="auto"/>
        <w:jc w:val="right"/>
        <w:rPr>
          <w:rFonts w:ascii="Times New Roman" w:hAnsi="Times New Roman"/>
          <w:i/>
          <w:iCs/>
          <w:sz w:val="28"/>
          <w:szCs w:val="28"/>
          <w:highlight w:val="yellow"/>
        </w:rPr>
      </w:pPr>
    </w:p>
    <w:p w:rsidR="00871A52" w:rsidRPr="00434B96" w:rsidRDefault="00871A52" w:rsidP="00871A52">
      <w:pPr>
        <w:spacing w:before="120" w:after="0" w:line="240" w:lineRule="auto"/>
        <w:jc w:val="right"/>
        <w:rPr>
          <w:rFonts w:ascii="Times New Roman" w:hAnsi="Times New Roman"/>
          <w:i/>
          <w:iCs/>
          <w:sz w:val="28"/>
          <w:szCs w:val="28"/>
        </w:rPr>
      </w:pPr>
      <w:r w:rsidRPr="00434B96">
        <w:rPr>
          <w:rFonts w:ascii="Times New Roman" w:hAnsi="Times New Roman"/>
          <w:i/>
          <w:iCs/>
          <w:sz w:val="28"/>
          <w:szCs w:val="28"/>
        </w:rPr>
        <w:lastRenderedPageBreak/>
        <w:t>Таблица 4.</w:t>
      </w:r>
      <w:r w:rsidR="00915BB2">
        <w:rPr>
          <w:rFonts w:ascii="Times New Roman" w:hAnsi="Times New Roman"/>
          <w:i/>
          <w:iCs/>
          <w:sz w:val="28"/>
          <w:szCs w:val="28"/>
        </w:rPr>
        <w:t>4</w:t>
      </w:r>
      <w:r w:rsidRPr="00434B96">
        <w:rPr>
          <w:rFonts w:ascii="Times New Roman" w:hAnsi="Times New Roman"/>
          <w:i/>
          <w:iCs/>
          <w:sz w:val="28"/>
          <w:szCs w:val="28"/>
        </w:rPr>
        <w:t>-7</w:t>
      </w:r>
    </w:p>
    <w:p w:rsidR="00871A52" w:rsidRPr="00434B96" w:rsidRDefault="00871A52" w:rsidP="00871A52">
      <w:pPr>
        <w:spacing w:after="0" w:line="240" w:lineRule="auto"/>
        <w:jc w:val="center"/>
        <w:rPr>
          <w:rFonts w:ascii="Times New Roman" w:hAnsi="Times New Roman"/>
          <w:i/>
          <w:iCs/>
          <w:sz w:val="28"/>
          <w:szCs w:val="28"/>
        </w:rPr>
      </w:pPr>
      <w:r w:rsidRPr="00434B96">
        <w:rPr>
          <w:rFonts w:ascii="Times New Roman" w:hAnsi="Times New Roman"/>
          <w:i/>
          <w:iCs/>
          <w:sz w:val="28"/>
          <w:szCs w:val="28"/>
        </w:rPr>
        <w:t xml:space="preserve">Рекомендуемое размещение учреждений культуры и искусства </w:t>
      </w:r>
    </w:p>
    <w:p w:rsidR="00871A52" w:rsidRPr="00434B96" w:rsidRDefault="00871A52" w:rsidP="00871A52">
      <w:pPr>
        <w:spacing w:after="120" w:line="240" w:lineRule="auto"/>
        <w:jc w:val="center"/>
        <w:rPr>
          <w:rFonts w:ascii="Times New Roman" w:hAnsi="Times New Roman"/>
          <w:i/>
          <w:iCs/>
          <w:sz w:val="28"/>
          <w:szCs w:val="28"/>
        </w:rPr>
      </w:pPr>
      <w:r w:rsidRPr="00434B96">
        <w:rPr>
          <w:rFonts w:ascii="Times New Roman" w:hAnsi="Times New Roman"/>
          <w:i/>
          <w:iCs/>
          <w:sz w:val="28"/>
          <w:szCs w:val="28"/>
        </w:rPr>
        <w:t xml:space="preserve">на территории с. Марусино на </w:t>
      </w:r>
      <w:r w:rsidRPr="00434B96">
        <w:rPr>
          <w:rFonts w:ascii="Times New Roman" w:hAnsi="Times New Roman"/>
          <w:i/>
          <w:iCs/>
          <w:sz w:val="28"/>
          <w:szCs w:val="28"/>
          <w:lang w:val="en-US"/>
        </w:rPr>
        <w:t>I</w:t>
      </w:r>
      <w:r w:rsidRPr="00434B96">
        <w:rPr>
          <w:rFonts w:ascii="Times New Roman" w:hAnsi="Times New Roman"/>
          <w:i/>
          <w:iCs/>
          <w:sz w:val="28"/>
          <w:szCs w:val="28"/>
        </w:rPr>
        <w:t xml:space="preserve"> очередь (2023г.) и расчётный срок (2033г.)</w:t>
      </w:r>
    </w:p>
    <w:tbl>
      <w:tblPr>
        <w:tblW w:w="14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871"/>
        <w:gridCol w:w="1984"/>
        <w:gridCol w:w="1559"/>
        <w:gridCol w:w="1832"/>
        <w:gridCol w:w="3585"/>
        <w:gridCol w:w="2936"/>
      </w:tblGrid>
      <w:tr w:rsidR="00871A52" w:rsidRPr="00434B96" w:rsidTr="00871A52">
        <w:trPr>
          <w:trHeight w:val="1188"/>
          <w:jc w:val="center"/>
        </w:trPr>
        <w:tc>
          <w:tcPr>
            <w:tcW w:w="850"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 план. подр.</w:t>
            </w:r>
          </w:p>
        </w:tc>
        <w:tc>
          <w:tcPr>
            <w:tcW w:w="1871"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Наименование населённого пункта</w:t>
            </w:r>
          </w:p>
        </w:tc>
        <w:tc>
          <w:tcPr>
            <w:tcW w:w="1984"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Объект</w:t>
            </w:r>
          </w:p>
        </w:tc>
        <w:tc>
          <w:tcPr>
            <w:tcW w:w="1559"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Проектная мощность существ. учреждений</w:t>
            </w:r>
          </w:p>
        </w:tc>
        <w:tc>
          <w:tcPr>
            <w:tcW w:w="1832"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Нормативная потребность в на 01.01.2033г.</w:t>
            </w:r>
          </w:p>
        </w:tc>
        <w:tc>
          <w:tcPr>
            <w:tcW w:w="3585"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 xml:space="preserve">Рекомендации по размещению учреждений на </w:t>
            </w:r>
            <w:r w:rsidRPr="00434B96">
              <w:rPr>
                <w:rFonts w:ascii="Times New Roman" w:hAnsi="Times New Roman"/>
                <w:b/>
                <w:bCs/>
                <w:sz w:val="24"/>
                <w:szCs w:val="24"/>
                <w:lang w:val="en-US"/>
              </w:rPr>
              <w:t>I</w:t>
            </w:r>
            <w:r w:rsidRPr="00434B96">
              <w:rPr>
                <w:rFonts w:ascii="Times New Roman" w:hAnsi="Times New Roman"/>
                <w:b/>
                <w:bCs/>
                <w:sz w:val="24"/>
                <w:szCs w:val="24"/>
              </w:rPr>
              <w:t xml:space="preserve"> очередь</w:t>
            </w:r>
          </w:p>
        </w:tc>
        <w:tc>
          <w:tcPr>
            <w:tcW w:w="2936" w:type="dxa"/>
            <w:vAlign w:val="center"/>
          </w:tcPr>
          <w:p w:rsidR="00871A52" w:rsidRPr="00434B96" w:rsidRDefault="00871A52" w:rsidP="00871A52">
            <w:pPr>
              <w:spacing w:after="0" w:line="240" w:lineRule="auto"/>
              <w:jc w:val="center"/>
              <w:rPr>
                <w:rFonts w:ascii="Times New Roman" w:hAnsi="Times New Roman"/>
                <w:b/>
                <w:bCs/>
                <w:sz w:val="24"/>
                <w:szCs w:val="24"/>
              </w:rPr>
            </w:pPr>
            <w:r w:rsidRPr="00434B96">
              <w:rPr>
                <w:rFonts w:ascii="Times New Roman" w:hAnsi="Times New Roman"/>
                <w:b/>
                <w:bCs/>
                <w:sz w:val="24"/>
                <w:szCs w:val="24"/>
              </w:rPr>
              <w:t>Рекомендации по размещению учреждений на расчётный период</w:t>
            </w:r>
          </w:p>
        </w:tc>
      </w:tr>
      <w:tr w:rsidR="00871A52" w:rsidRPr="00434B96" w:rsidTr="00871A52">
        <w:trPr>
          <w:trHeight w:val="575"/>
          <w:jc w:val="center"/>
        </w:trPr>
        <w:tc>
          <w:tcPr>
            <w:tcW w:w="850" w:type="dxa"/>
            <w:vMerge w:val="restart"/>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1.</w:t>
            </w:r>
          </w:p>
        </w:tc>
        <w:tc>
          <w:tcPr>
            <w:tcW w:w="1871" w:type="dxa"/>
            <w:vMerge w:val="restart"/>
            <w:vAlign w:val="center"/>
          </w:tcPr>
          <w:p w:rsidR="00871A52" w:rsidRPr="00434B96" w:rsidRDefault="00871A52" w:rsidP="00871A52">
            <w:pPr>
              <w:spacing w:after="0" w:line="240" w:lineRule="auto"/>
              <w:jc w:val="center"/>
              <w:rPr>
                <w:rFonts w:ascii="Times New Roman" w:hAnsi="Times New Roman"/>
                <w:color w:val="000000"/>
                <w:sz w:val="24"/>
                <w:szCs w:val="24"/>
              </w:rPr>
            </w:pPr>
            <w:r w:rsidRPr="00434B96">
              <w:rPr>
                <w:rFonts w:ascii="Times New Roman" w:hAnsi="Times New Roman"/>
                <w:sz w:val="24"/>
                <w:szCs w:val="24"/>
              </w:rPr>
              <w:t>с. Марусино</w:t>
            </w:r>
          </w:p>
        </w:tc>
        <w:tc>
          <w:tcPr>
            <w:tcW w:w="1984" w:type="dxa"/>
            <w:vAlign w:val="center"/>
          </w:tcPr>
          <w:p w:rsidR="00871A52" w:rsidRPr="00434B96" w:rsidRDefault="00871A52" w:rsidP="00871A52">
            <w:pPr>
              <w:widowControl w:val="0"/>
              <w:spacing w:after="0" w:line="240" w:lineRule="auto"/>
              <w:rPr>
                <w:rFonts w:ascii="Times New Roman" w:hAnsi="Times New Roman"/>
                <w:color w:val="000000"/>
                <w:sz w:val="24"/>
                <w:szCs w:val="24"/>
              </w:rPr>
            </w:pPr>
            <w:r w:rsidRPr="00434B96">
              <w:rPr>
                <w:rFonts w:ascii="Times New Roman" w:hAnsi="Times New Roman"/>
                <w:color w:val="000000"/>
                <w:sz w:val="24"/>
                <w:szCs w:val="24"/>
              </w:rPr>
              <w:t>Дома культуры, клубы, мест</w:t>
            </w:r>
          </w:p>
        </w:tc>
        <w:tc>
          <w:tcPr>
            <w:tcW w:w="1559" w:type="dxa"/>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100</w:t>
            </w:r>
          </w:p>
        </w:tc>
        <w:tc>
          <w:tcPr>
            <w:tcW w:w="1832" w:type="dxa"/>
            <w:vAlign w:val="center"/>
          </w:tcPr>
          <w:p w:rsidR="00871A52" w:rsidRPr="00434B96" w:rsidRDefault="00871A52" w:rsidP="00871A52">
            <w:pPr>
              <w:widowControl w:val="0"/>
              <w:spacing w:after="0" w:line="240" w:lineRule="auto"/>
              <w:jc w:val="center"/>
              <w:rPr>
                <w:rFonts w:ascii="Times New Roman" w:hAnsi="Times New Roman"/>
                <w:color w:val="000000"/>
                <w:sz w:val="24"/>
                <w:szCs w:val="24"/>
              </w:rPr>
            </w:pPr>
            <w:r w:rsidRPr="00434B96">
              <w:rPr>
                <w:rFonts w:ascii="Times New Roman" w:hAnsi="Times New Roman"/>
                <w:color w:val="000000"/>
                <w:sz w:val="24"/>
                <w:szCs w:val="24"/>
              </w:rPr>
              <w:t>960</w:t>
            </w:r>
          </w:p>
        </w:tc>
        <w:tc>
          <w:tcPr>
            <w:tcW w:w="3585" w:type="dxa"/>
            <w:vMerge w:val="restart"/>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Строительство КДЦ на 600 мест, с помещениями для досуга и любительской деятельности на 600 кв. м. и взрослой и детской библиотекой на 60 тыс. экз. (перенос старой библиотеки в КДЦ).</w:t>
            </w:r>
          </w:p>
        </w:tc>
        <w:tc>
          <w:tcPr>
            <w:tcW w:w="2936" w:type="dxa"/>
            <w:vMerge w:val="restart"/>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 xml:space="preserve">Реконструкция старого </w:t>
            </w:r>
          </w:p>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 xml:space="preserve">ДК до 360 мест, с выделением дополнительных помещений под библиотеку на 26 тыс. экз. </w:t>
            </w:r>
          </w:p>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Открытие дополнительных помещений в жилых домах 550 кв. м. для досуга и любительской деятельности.</w:t>
            </w:r>
          </w:p>
        </w:tc>
      </w:tr>
      <w:tr w:rsidR="00871A52" w:rsidRPr="00434B96" w:rsidTr="00871A52">
        <w:trPr>
          <w:trHeight w:val="1153"/>
          <w:jc w:val="center"/>
        </w:trPr>
        <w:tc>
          <w:tcPr>
            <w:tcW w:w="850" w:type="dxa"/>
            <w:vMerge/>
            <w:vAlign w:val="center"/>
          </w:tcPr>
          <w:p w:rsidR="00871A52" w:rsidRPr="00434B96" w:rsidRDefault="00871A52" w:rsidP="00871A52">
            <w:pPr>
              <w:spacing w:after="0" w:line="240" w:lineRule="auto"/>
              <w:jc w:val="center"/>
              <w:rPr>
                <w:rFonts w:ascii="Times New Roman" w:hAnsi="Times New Roman"/>
                <w:sz w:val="24"/>
                <w:szCs w:val="24"/>
              </w:rPr>
            </w:pPr>
          </w:p>
        </w:tc>
        <w:tc>
          <w:tcPr>
            <w:tcW w:w="1871" w:type="dxa"/>
            <w:vMerge/>
            <w:vAlign w:val="bottom"/>
          </w:tcPr>
          <w:p w:rsidR="00871A52" w:rsidRPr="00434B96" w:rsidRDefault="00871A52" w:rsidP="00871A52">
            <w:pPr>
              <w:spacing w:after="0" w:line="240" w:lineRule="auto"/>
              <w:rPr>
                <w:rFonts w:ascii="Times New Roman" w:hAnsi="Times New Roman"/>
                <w:color w:val="000000"/>
                <w:sz w:val="24"/>
                <w:szCs w:val="24"/>
              </w:rPr>
            </w:pPr>
          </w:p>
        </w:tc>
        <w:tc>
          <w:tcPr>
            <w:tcW w:w="1984" w:type="dxa"/>
            <w:vAlign w:val="center"/>
          </w:tcPr>
          <w:p w:rsidR="00871A52" w:rsidRPr="00434B96" w:rsidRDefault="00871A52" w:rsidP="00871A52">
            <w:pPr>
              <w:widowControl w:val="0"/>
              <w:spacing w:after="0" w:line="240" w:lineRule="auto"/>
              <w:rPr>
                <w:rFonts w:ascii="Times New Roman" w:hAnsi="Times New Roman"/>
                <w:color w:val="000000"/>
                <w:sz w:val="24"/>
                <w:szCs w:val="24"/>
              </w:rPr>
            </w:pPr>
            <w:r w:rsidRPr="00434B96">
              <w:rPr>
                <w:rFonts w:ascii="Times New Roman" w:hAnsi="Times New Roman"/>
                <w:color w:val="000000"/>
                <w:sz w:val="24"/>
                <w:szCs w:val="24"/>
              </w:rPr>
              <w:t>Помещения для досуга и любительской деятельности, кв. м.</w:t>
            </w:r>
          </w:p>
        </w:tc>
        <w:tc>
          <w:tcPr>
            <w:tcW w:w="1559" w:type="dxa"/>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н/д</w:t>
            </w:r>
          </w:p>
        </w:tc>
        <w:tc>
          <w:tcPr>
            <w:tcW w:w="1832" w:type="dxa"/>
            <w:vAlign w:val="center"/>
          </w:tcPr>
          <w:p w:rsidR="00871A52" w:rsidRPr="00434B96" w:rsidRDefault="00871A52" w:rsidP="00871A52">
            <w:pPr>
              <w:widowControl w:val="0"/>
              <w:spacing w:after="0" w:line="240" w:lineRule="auto"/>
              <w:jc w:val="center"/>
              <w:rPr>
                <w:rFonts w:ascii="Times New Roman" w:hAnsi="Times New Roman"/>
                <w:color w:val="000000"/>
                <w:sz w:val="24"/>
                <w:szCs w:val="24"/>
              </w:rPr>
            </w:pPr>
            <w:r w:rsidRPr="00434B96">
              <w:rPr>
                <w:rFonts w:ascii="Times New Roman" w:hAnsi="Times New Roman"/>
                <w:color w:val="000000"/>
                <w:sz w:val="24"/>
                <w:szCs w:val="24"/>
              </w:rPr>
              <w:t>1150</w:t>
            </w:r>
          </w:p>
        </w:tc>
        <w:tc>
          <w:tcPr>
            <w:tcW w:w="3585" w:type="dxa"/>
            <w:vMerge/>
            <w:vAlign w:val="center"/>
          </w:tcPr>
          <w:p w:rsidR="00871A52" w:rsidRPr="00434B96" w:rsidRDefault="00871A52" w:rsidP="00871A52">
            <w:pPr>
              <w:jc w:val="center"/>
              <w:rPr>
                <w:rFonts w:ascii="Times New Roman" w:hAnsi="Times New Roman"/>
                <w:sz w:val="24"/>
                <w:szCs w:val="24"/>
              </w:rPr>
            </w:pPr>
          </w:p>
        </w:tc>
        <w:tc>
          <w:tcPr>
            <w:tcW w:w="2936" w:type="dxa"/>
            <w:vMerge/>
            <w:vAlign w:val="center"/>
          </w:tcPr>
          <w:p w:rsidR="00871A52" w:rsidRPr="00434B96" w:rsidRDefault="00871A52" w:rsidP="00871A52">
            <w:pPr>
              <w:widowControl w:val="0"/>
              <w:spacing w:after="0" w:line="240" w:lineRule="auto"/>
              <w:jc w:val="center"/>
              <w:rPr>
                <w:rFonts w:ascii="Times New Roman" w:hAnsi="Times New Roman"/>
                <w:color w:val="000000"/>
                <w:sz w:val="24"/>
                <w:szCs w:val="24"/>
              </w:rPr>
            </w:pPr>
          </w:p>
        </w:tc>
      </w:tr>
      <w:tr w:rsidR="00871A52" w:rsidRPr="00434B96" w:rsidTr="00871A52">
        <w:trPr>
          <w:trHeight w:val="1153"/>
          <w:jc w:val="center"/>
        </w:trPr>
        <w:tc>
          <w:tcPr>
            <w:tcW w:w="850" w:type="dxa"/>
            <w:vMerge/>
            <w:vAlign w:val="center"/>
          </w:tcPr>
          <w:p w:rsidR="00871A52" w:rsidRPr="00434B96" w:rsidRDefault="00871A52" w:rsidP="00871A52">
            <w:pPr>
              <w:spacing w:after="0" w:line="240" w:lineRule="auto"/>
              <w:jc w:val="center"/>
              <w:rPr>
                <w:rFonts w:ascii="Times New Roman" w:hAnsi="Times New Roman"/>
                <w:sz w:val="24"/>
                <w:szCs w:val="24"/>
              </w:rPr>
            </w:pPr>
          </w:p>
        </w:tc>
        <w:tc>
          <w:tcPr>
            <w:tcW w:w="1871" w:type="dxa"/>
            <w:vMerge/>
            <w:vAlign w:val="bottom"/>
          </w:tcPr>
          <w:p w:rsidR="00871A52" w:rsidRPr="00434B96" w:rsidRDefault="00871A52" w:rsidP="00871A52">
            <w:pPr>
              <w:spacing w:after="0" w:line="240" w:lineRule="auto"/>
              <w:rPr>
                <w:rFonts w:ascii="Times New Roman" w:hAnsi="Times New Roman"/>
                <w:color w:val="000000"/>
                <w:sz w:val="24"/>
                <w:szCs w:val="24"/>
              </w:rPr>
            </w:pPr>
          </w:p>
        </w:tc>
        <w:tc>
          <w:tcPr>
            <w:tcW w:w="1984" w:type="dxa"/>
            <w:vAlign w:val="center"/>
          </w:tcPr>
          <w:p w:rsidR="00871A52" w:rsidRPr="000115DE" w:rsidRDefault="00871A52" w:rsidP="00871A52">
            <w:pPr>
              <w:widowControl w:val="0"/>
              <w:spacing w:after="0" w:line="240" w:lineRule="auto"/>
              <w:rPr>
                <w:rFonts w:ascii="Times New Roman" w:hAnsi="Times New Roman"/>
                <w:color w:val="000000"/>
                <w:sz w:val="24"/>
                <w:szCs w:val="24"/>
              </w:rPr>
            </w:pPr>
            <w:r w:rsidRPr="000115DE">
              <w:rPr>
                <w:rFonts w:ascii="Times New Roman" w:hAnsi="Times New Roman"/>
                <w:color w:val="000000"/>
                <w:sz w:val="24"/>
                <w:szCs w:val="24"/>
              </w:rPr>
              <w:t>Библиотеки, тыс. томов</w:t>
            </w:r>
          </w:p>
        </w:tc>
        <w:tc>
          <w:tcPr>
            <w:tcW w:w="1559" w:type="dxa"/>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5</w:t>
            </w:r>
          </w:p>
        </w:tc>
        <w:tc>
          <w:tcPr>
            <w:tcW w:w="1832" w:type="dxa"/>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86</w:t>
            </w:r>
          </w:p>
        </w:tc>
        <w:tc>
          <w:tcPr>
            <w:tcW w:w="3585" w:type="dxa"/>
            <w:vMerge/>
            <w:vAlign w:val="center"/>
          </w:tcPr>
          <w:p w:rsidR="00871A52" w:rsidRPr="00434B96" w:rsidRDefault="00871A52" w:rsidP="00871A52">
            <w:pPr>
              <w:jc w:val="center"/>
              <w:rPr>
                <w:rFonts w:ascii="Times New Roman" w:hAnsi="Times New Roman"/>
                <w:sz w:val="24"/>
                <w:szCs w:val="24"/>
              </w:rPr>
            </w:pPr>
          </w:p>
        </w:tc>
        <w:tc>
          <w:tcPr>
            <w:tcW w:w="2936" w:type="dxa"/>
            <w:vMerge/>
            <w:vAlign w:val="center"/>
          </w:tcPr>
          <w:p w:rsidR="00871A52" w:rsidRPr="00434B96" w:rsidRDefault="00871A52" w:rsidP="00871A52">
            <w:pPr>
              <w:widowControl w:val="0"/>
              <w:spacing w:after="0" w:line="240" w:lineRule="auto"/>
              <w:jc w:val="center"/>
              <w:rPr>
                <w:rFonts w:ascii="Times New Roman" w:hAnsi="Times New Roman"/>
                <w:color w:val="000000"/>
                <w:sz w:val="24"/>
                <w:szCs w:val="24"/>
              </w:rPr>
            </w:pPr>
          </w:p>
        </w:tc>
      </w:tr>
      <w:tr w:rsidR="00871A52" w:rsidRPr="00C64D44" w:rsidTr="00871A52">
        <w:trPr>
          <w:trHeight w:val="274"/>
          <w:jc w:val="center"/>
        </w:trPr>
        <w:tc>
          <w:tcPr>
            <w:tcW w:w="850" w:type="dxa"/>
            <w:vMerge/>
            <w:vAlign w:val="center"/>
          </w:tcPr>
          <w:p w:rsidR="00871A52" w:rsidRPr="00434B96" w:rsidRDefault="00871A52" w:rsidP="00871A52">
            <w:pPr>
              <w:spacing w:after="0" w:line="240" w:lineRule="auto"/>
              <w:jc w:val="center"/>
              <w:rPr>
                <w:rFonts w:ascii="Times New Roman" w:hAnsi="Times New Roman"/>
                <w:sz w:val="24"/>
                <w:szCs w:val="24"/>
              </w:rPr>
            </w:pPr>
          </w:p>
        </w:tc>
        <w:tc>
          <w:tcPr>
            <w:tcW w:w="1871" w:type="dxa"/>
            <w:vMerge/>
            <w:vAlign w:val="bottom"/>
          </w:tcPr>
          <w:p w:rsidR="00871A52" w:rsidRPr="00434B96" w:rsidRDefault="00871A52" w:rsidP="00871A52">
            <w:pPr>
              <w:spacing w:after="0" w:line="240" w:lineRule="auto"/>
              <w:rPr>
                <w:rFonts w:ascii="Times New Roman" w:hAnsi="Times New Roman"/>
                <w:color w:val="000000"/>
                <w:sz w:val="24"/>
                <w:szCs w:val="24"/>
              </w:rPr>
            </w:pPr>
          </w:p>
        </w:tc>
        <w:tc>
          <w:tcPr>
            <w:tcW w:w="1984" w:type="dxa"/>
            <w:vAlign w:val="center"/>
          </w:tcPr>
          <w:p w:rsidR="00871A52" w:rsidRPr="00434B96" w:rsidRDefault="00871A52" w:rsidP="00871A52">
            <w:pPr>
              <w:widowControl w:val="0"/>
              <w:spacing w:after="0" w:line="240" w:lineRule="auto"/>
              <w:rPr>
                <w:rFonts w:ascii="Times New Roman" w:hAnsi="Times New Roman"/>
                <w:color w:val="000000"/>
                <w:sz w:val="24"/>
                <w:szCs w:val="24"/>
              </w:rPr>
            </w:pPr>
            <w:r w:rsidRPr="00434B96">
              <w:rPr>
                <w:rFonts w:ascii="Times New Roman" w:hAnsi="Times New Roman"/>
                <w:color w:val="000000"/>
                <w:sz w:val="24"/>
                <w:szCs w:val="24"/>
              </w:rPr>
              <w:t xml:space="preserve">Кинотеатры </w:t>
            </w:r>
          </w:p>
        </w:tc>
        <w:tc>
          <w:tcPr>
            <w:tcW w:w="1559" w:type="dxa"/>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 xml:space="preserve">- </w:t>
            </w:r>
          </w:p>
        </w:tc>
        <w:tc>
          <w:tcPr>
            <w:tcW w:w="1832" w:type="dxa"/>
            <w:vAlign w:val="center"/>
          </w:tcPr>
          <w:p w:rsidR="00871A52" w:rsidRPr="00434B96" w:rsidRDefault="00871A52" w:rsidP="00871A52">
            <w:pPr>
              <w:widowControl w:val="0"/>
              <w:spacing w:after="0" w:line="240" w:lineRule="auto"/>
              <w:jc w:val="center"/>
              <w:rPr>
                <w:rFonts w:ascii="Times New Roman" w:hAnsi="Times New Roman"/>
                <w:color w:val="000000"/>
                <w:sz w:val="24"/>
                <w:szCs w:val="24"/>
              </w:rPr>
            </w:pPr>
            <w:r w:rsidRPr="00434B96">
              <w:rPr>
                <w:rFonts w:ascii="Times New Roman" w:hAnsi="Times New Roman"/>
                <w:color w:val="000000"/>
                <w:sz w:val="24"/>
                <w:szCs w:val="24"/>
              </w:rPr>
              <w:t>478</w:t>
            </w:r>
          </w:p>
        </w:tc>
        <w:tc>
          <w:tcPr>
            <w:tcW w:w="3585" w:type="dxa"/>
            <w:vAlign w:val="center"/>
          </w:tcPr>
          <w:p w:rsidR="00871A52" w:rsidRPr="00434B96" w:rsidRDefault="00871A52" w:rsidP="00871A52">
            <w:pPr>
              <w:spacing w:after="0" w:line="240" w:lineRule="auto"/>
              <w:jc w:val="center"/>
              <w:rPr>
                <w:rFonts w:ascii="Times New Roman" w:hAnsi="Times New Roman"/>
                <w:sz w:val="24"/>
                <w:szCs w:val="24"/>
              </w:rPr>
            </w:pPr>
            <w:r w:rsidRPr="00434B96">
              <w:rPr>
                <w:rFonts w:ascii="Times New Roman" w:hAnsi="Times New Roman"/>
                <w:sz w:val="24"/>
                <w:szCs w:val="24"/>
              </w:rPr>
              <w:t xml:space="preserve">Строительство в составе КДЦ </w:t>
            </w:r>
            <w:r>
              <w:rPr>
                <w:rFonts w:ascii="Times New Roman" w:hAnsi="Times New Roman"/>
                <w:sz w:val="24"/>
                <w:szCs w:val="24"/>
              </w:rPr>
              <w:t xml:space="preserve">и ТРЦ </w:t>
            </w:r>
            <w:r w:rsidRPr="00434B96">
              <w:rPr>
                <w:rFonts w:ascii="Times New Roman" w:hAnsi="Times New Roman"/>
                <w:sz w:val="24"/>
                <w:szCs w:val="24"/>
              </w:rPr>
              <w:t>кинотеатра на 600 мест.</w:t>
            </w:r>
          </w:p>
        </w:tc>
        <w:tc>
          <w:tcPr>
            <w:tcW w:w="2936" w:type="dxa"/>
            <w:vAlign w:val="center"/>
          </w:tcPr>
          <w:p w:rsidR="00871A52" w:rsidRPr="00434B96" w:rsidRDefault="00871A52" w:rsidP="00871A52">
            <w:pPr>
              <w:widowControl w:val="0"/>
              <w:spacing w:after="0" w:line="240" w:lineRule="auto"/>
              <w:jc w:val="center"/>
              <w:rPr>
                <w:rFonts w:ascii="Times New Roman" w:hAnsi="Times New Roman"/>
                <w:color w:val="000000"/>
                <w:sz w:val="24"/>
                <w:szCs w:val="24"/>
              </w:rPr>
            </w:pPr>
            <w:r w:rsidRPr="00434B96">
              <w:rPr>
                <w:rFonts w:ascii="Times New Roman" w:hAnsi="Times New Roman"/>
                <w:color w:val="000000"/>
                <w:sz w:val="24"/>
                <w:szCs w:val="24"/>
              </w:rPr>
              <w:t>Сохранение</w:t>
            </w:r>
          </w:p>
        </w:tc>
      </w:tr>
      <w:tr w:rsidR="00871A52" w:rsidRPr="00C64D44" w:rsidTr="00871A52">
        <w:trPr>
          <w:trHeight w:val="433"/>
          <w:jc w:val="center"/>
        </w:trPr>
        <w:tc>
          <w:tcPr>
            <w:tcW w:w="850" w:type="dxa"/>
            <w:vMerge/>
            <w:vAlign w:val="center"/>
          </w:tcPr>
          <w:p w:rsidR="00871A52" w:rsidRPr="00C64D44" w:rsidRDefault="00871A52" w:rsidP="00871A52">
            <w:pPr>
              <w:spacing w:after="0" w:line="240" w:lineRule="auto"/>
              <w:jc w:val="center"/>
              <w:rPr>
                <w:rFonts w:ascii="Times New Roman" w:hAnsi="Times New Roman"/>
                <w:sz w:val="24"/>
                <w:szCs w:val="24"/>
                <w:highlight w:val="yellow"/>
              </w:rPr>
            </w:pPr>
          </w:p>
        </w:tc>
        <w:tc>
          <w:tcPr>
            <w:tcW w:w="1871" w:type="dxa"/>
            <w:vMerge/>
            <w:vAlign w:val="bottom"/>
          </w:tcPr>
          <w:p w:rsidR="00871A52" w:rsidRPr="00C64D44" w:rsidRDefault="00871A52" w:rsidP="00871A52">
            <w:pPr>
              <w:spacing w:after="0" w:line="240" w:lineRule="auto"/>
              <w:rPr>
                <w:rFonts w:ascii="Times New Roman" w:hAnsi="Times New Roman"/>
                <w:color w:val="000000"/>
                <w:sz w:val="24"/>
                <w:szCs w:val="24"/>
                <w:highlight w:val="yellow"/>
              </w:rPr>
            </w:pPr>
          </w:p>
        </w:tc>
        <w:tc>
          <w:tcPr>
            <w:tcW w:w="1984" w:type="dxa"/>
            <w:vAlign w:val="center"/>
          </w:tcPr>
          <w:p w:rsidR="00871A52" w:rsidRPr="000115DE" w:rsidRDefault="00871A52" w:rsidP="00871A52">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М</w:t>
            </w:r>
            <w:r w:rsidRPr="000115DE">
              <w:rPr>
                <w:rFonts w:ascii="Times New Roman" w:hAnsi="Times New Roman"/>
                <w:color w:val="000000"/>
                <w:sz w:val="24"/>
                <w:szCs w:val="24"/>
              </w:rPr>
              <w:t>узей/выставочный павильон, шт</w:t>
            </w:r>
          </w:p>
        </w:tc>
        <w:tc>
          <w:tcPr>
            <w:tcW w:w="1559" w:type="dxa"/>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w:t>
            </w:r>
          </w:p>
        </w:tc>
        <w:tc>
          <w:tcPr>
            <w:tcW w:w="1832" w:type="dxa"/>
            <w:vAlign w:val="center"/>
          </w:tcPr>
          <w:p w:rsidR="00871A52" w:rsidRPr="000115DE" w:rsidRDefault="00871A52" w:rsidP="00871A52">
            <w:pPr>
              <w:widowControl w:val="0"/>
              <w:spacing w:after="0" w:line="240" w:lineRule="auto"/>
              <w:jc w:val="center"/>
              <w:rPr>
                <w:rFonts w:ascii="Times New Roman" w:hAnsi="Times New Roman"/>
                <w:color w:val="000000"/>
                <w:sz w:val="24"/>
                <w:szCs w:val="24"/>
              </w:rPr>
            </w:pPr>
            <w:r w:rsidRPr="000115DE">
              <w:rPr>
                <w:rFonts w:ascii="Times New Roman" w:hAnsi="Times New Roman"/>
                <w:color w:val="000000"/>
                <w:sz w:val="24"/>
                <w:szCs w:val="24"/>
              </w:rPr>
              <w:t>2/2</w:t>
            </w:r>
          </w:p>
        </w:tc>
        <w:tc>
          <w:tcPr>
            <w:tcW w:w="3585" w:type="dxa"/>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Строительство музея с выставочными помещениями</w:t>
            </w:r>
          </w:p>
        </w:tc>
        <w:tc>
          <w:tcPr>
            <w:tcW w:w="2936" w:type="dxa"/>
            <w:vAlign w:val="center"/>
          </w:tcPr>
          <w:p w:rsidR="00871A52" w:rsidRPr="000115DE" w:rsidRDefault="00871A52" w:rsidP="00871A52">
            <w:pPr>
              <w:widowControl w:val="0"/>
              <w:spacing w:after="0" w:line="240" w:lineRule="auto"/>
              <w:jc w:val="center"/>
              <w:rPr>
                <w:rFonts w:ascii="Times New Roman" w:hAnsi="Times New Roman"/>
                <w:color w:val="000000"/>
                <w:sz w:val="24"/>
                <w:szCs w:val="24"/>
              </w:rPr>
            </w:pPr>
            <w:r w:rsidRPr="000115DE">
              <w:rPr>
                <w:rFonts w:ascii="Times New Roman" w:hAnsi="Times New Roman"/>
                <w:color w:val="000000"/>
                <w:sz w:val="24"/>
                <w:szCs w:val="24"/>
              </w:rPr>
              <w:t>Открытие музея в реконструируемом ДК</w:t>
            </w:r>
          </w:p>
        </w:tc>
      </w:tr>
    </w:tbl>
    <w:p w:rsidR="00915BB2" w:rsidRDefault="00915BB2" w:rsidP="00871A52">
      <w:pPr>
        <w:spacing w:before="240" w:after="120" w:line="240" w:lineRule="auto"/>
        <w:jc w:val="right"/>
        <w:rPr>
          <w:rFonts w:ascii="Times New Roman" w:hAnsi="Times New Roman"/>
          <w:i/>
          <w:iCs/>
          <w:sz w:val="28"/>
          <w:szCs w:val="28"/>
        </w:rPr>
      </w:pPr>
    </w:p>
    <w:p w:rsidR="00915BB2" w:rsidRDefault="00915BB2" w:rsidP="00871A52">
      <w:pPr>
        <w:spacing w:before="240" w:after="120" w:line="240" w:lineRule="auto"/>
        <w:jc w:val="right"/>
        <w:rPr>
          <w:rFonts w:ascii="Times New Roman" w:hAnsi="Times New Roman"/>
          <w:i/>
          <w:iCs/>
          <w:sz w:val="28"/>
          <w:szCs w:val="28"/>
        </w:rPr>
      </w:pPr>
    </w:p>
    <w:p w:rsidR="00915BB2" w:rsidRDefault="00915BB2" w:rsidP="00871A52">
      <w:pPr>
        <w:spacing w:before="240" w:after="120" w:line="240" w:lineRule="auto"/>
        <w:jc w:val="right"/>
        <w:rPr>
          <w:rFonts w:ascii="Times New Roman" w:hAnsi="Times New Roman"/>
          <w:i/>
          <w:iCs/>
          <w:sz w:val="28"/>
          <w:szCs w:val="28"/>
        </w:rPr>
      </w:pPr>
    </w:p>
    <w:p w:rsidR="00915BB2" w:rsidRDefault="00915BB2" w:rsidP="00871A52">
      <w:pPr>
        <w:spacing w:before="240" w:after="120" w:line="240" w:lineRule="auto"/>
        <w:jc w:val="right"/>
        <w:rPr>
          <w:rFonts w:ascii="Times New Roman" w:hAnsi="Times New Roman"/>
          <w:i/>
          <w:iCs/>
          <w:sz w:val="28"/>
          <w:szCs w:val="28"/>
        </w:rPr>
      </w:pPr>
    </w:p>
    <w:p w:rsidR="00871A52" w:rsidRPr="000115DE" w:rsidRDefault="00871A52" w:rsidP="00871A52">
      <w:pPr>
        <w:spacing w:before="240" w:after="120" w:line="240" w:lineRule="auto"/>
        <w:jc w:val="right"/>
        <w:rPr>
          <w:rFonts w:ascii="Times New Roman" w:hAnsi="Times New Roman"/>
          <w:i/>
          <w:iCs/>
          <w:sz w:val="28"/>
          <w:szCs w:val="28"/>
        </w:rPr>
      </w:pPr>
      <w:r w:rsidRPr="000115DE">
        <w:rPr>
          <w:rFonts w:ascii="Times New Roman" w:hAnsi="Times New Roman"/>
          <w:i/>
          <w:iCs/>
          <w:sz w:val="28"/>
          <w:szCs w:val="28"/>
        </w:rPr>
        <w:lastRenderedPageBreak/>
        <w:t>Таблица 4.</w:t>
      </w:r>
      <w:r w:rsidR="00915BB2">
        <w:rPr>
          <w:rFonts w:ascii="Times New Roman" w:hAnsi="Times New Roman"/>
          <w:i/>
          <w:iCs/>
          <w:sz w:val="28"/>
          <w:szCs w:val="28"/>
        </w:rPr>
        <w:t>4</w:t>
      </w:r>
      <w:r w:rsidRPr="000115DE">
        <w:rPr>
          <w:rFonts w:ascii="Times New Roman" w:hAnsi="Times New Roman"/>
          <w:i/>
          <w:iCs/>
          <w:sz w:val="28"/>
          <w:szCs w:val="28"/>
        </w:rPr>
        <w:t>-8</w:t>
      </w:r>
    </w:p>
    <w:p w:rsidR="00871A52" w:rsidRPr="000115DE" w:rsidRDefault="00871A52" w:rsidP="00871A52">
      <w:pPr>
        <w:spacing w:after="0" w:line="240" w:lineRule="auto"/>
        <w:jc w:val="center"/>
        <w:rPr>
          <w:rFonts w:ascii="Times New Roman" w:hAnsi="Times New Roman"/>
          <w:i/>
          <w:iCs/>
          <w:sz w:val="28"/>
          <w:szCs w:val="28"/>
        </w:rPr>
      </w:pPr>
      <w:r w:rsidRPr="000115DE">
        <w:rPr>
          <w:rFonts w:ascii="Times New Roman" w:hAnsi="Times New Roman"/>
          <w:i/>
          <w:iCs/>
          <w:sz w:val="28"/>
          <w:szCs w:val="28"/>
        </w:rPr>
        <w:t xml:space="preserve">Рекомендуемое размещение учреждений пожарной безопасности </w:t>
      </w:r>
    </w:p>
    <w:p w:rsidR="00871A52" w:rsidRPr="000115DE" w:rsidRDefault="00871A52" w:rsidP="00871A52">
      <w:pPr>
        <w:spacing w:after="120" w:line="240" w:lineRule="auto"/>
        <w:jc w:val="center"/>
        <w:rPr>
          <w:rFonts w:ascii="Times New Roman" w:hAnsi="Times New Roman"/>
          <w:i/>
          <w:iCs/>
          <w:sz w:val="28"/>
          <w:szCs w:val="28"/>
        </w:rPr>
      </w:pPr>
      <w:r w:rsidRPr="000115DE">
        <w:rPr>
          <w:rFonts w:ascii="Times New Roman" w:hAnsi="Times New Roman"/>
          <w:i/>
          <w:iCs/>
          <w:sz w:val="28"/>
          <w:szCs w:val="28"/>
        </w:rPr>
        <w:t xml:space="preserve">на территории с. Марусино на </w:t>
      </w:r>
      <w:r w:rsidRPr="000115DE">
        <w:rPr>
          <w:rFonts w:ascii="Times New Roman" w:hAnsi="Times New Roman"/>
          <w:i/>
          <w:iCs/>
          <w:sz w:val="28"/>
          <w:szCs w:val="28"/>
          <w:lang w:val="en-US"/>
        </w:rPr>
        <w:t>I</w:t>
      </w:r>
      <w:r w:rsidRPr="000115DE">
        <w:rPr>
          <w:rFonts w:ascii="Times New Roman" w:hAnsi="Times New Roman"/>
          <w:i/>
          <w:iCs/>
          <w:sz w:val="28"/>
          <w:szCs w:val="28"/>
        </w:rPr>
        <w:t xml:space="preserve"> очередь (2023г.) и расчётный срок (2033г.)</w:t>
      </w:r>
    </w:p>
    <w:tbl>
      <w:tblPr>
        <w:tblW w:w="14284" w:type="dxa"/>
        <w:jc w:val="center"/>
        <w:tblLayout w:type="fixed"/>
        <w:tblLook w:val="0000"/>
      </w:tblPr>
      <w:tblGrid>
        <w:gridCol w:w="967"/>
        <w:gridCol w:w="2483"/>
        <w:gridCol w:w="1782"/>
        <w:gridCol w:w="6448"/>
        <w:gridCol w:w="2604"/>
      </w:tblGrid>
      <w:tr w:rsidR="00871A52" w:rsidRPr="000115DE" w:rsidTr="00871A52">
        <w:trPr>
          <w:trHeight w:val="625"/>
          <w:jc w:val="center"/>
        </w:trPr>
        <w:tc>
          <w:tcPr>
            <w:tcW w:w="967" w:type="dxa"/>
            <w:tcBorders>
              <w:top w:val="single" w:sz="4" w:space="0" w:color="auto"/>
              <w:left w:val="single" w:sz="4" w:space="0" w:color="auto"/>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b/>
                <w:bCs/>
                <w:sz w:val="24"/>
                <w:szCs w:val="24"/>
              </w:rPr>
            </w:pPr>
            <w:r w:rsidRPr="000115DE">
              <w:rPr>
                <w:rFonts w:ascii="Times New Roman" w:hAnsi="Times New Roman"/>
                <w:b/>
                <w:bCs/>
                <w:sz w:val="24"/>
                <w:szCs w:val="24"/>
              </w:rPr>
              <w:t xml:space="preserve">№ </w:t>
            </w:r>
          </w:p>
        </w:tc>
        <w:tc>
          <w:tcPr>
            <w:tcW w:w="2483" w:type="dxa"/>
            <w:tcBorders>
              <w:top w:val="single" w:sz="4" w:space="0" w:color="auto"/>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b/>
                <w:bCs/>
                <w:sz w:val="24"/>
                <w:szCs w:val="24"/>
              </w:rPr>
            </w:pPr>
            <w:r w:rsidRPr="000115DE">
              <w:rPr>
                <w:rFonts w:ascii="Times New Roman" w:hAnsi="Times New Roman"/>
                <w:b/>
                <w:bCs/>
                <w:sz w:val="24"/>
                <w:szCs w:val="24"/>
              </w:rPr>
              <w:t>Наименование населённого пункта</w:t>
            </w:r>
          </w:p>
        </w:tc>
        <w:tc>
          <w:tcPr>
            <w:tcW w:w="1782" w:type="dxa"/>
            <w:tcBorders>
              <w:top w:val="single" w:sz="4" w:space="0" w:color="auto"/>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b/>
                <w:bCs/>
                <w:sz w:val="24"/>
                <w:szCs w:val="24"/>
              </w:rPr>
            </w:pPr>
            <w:r w:rsidRPr="000115DE">
              <w:rPr>
                <w:rFonts w:ascii="Times New Roman" w:hAnsi="Times New Roman"/>
                <w:b/>
                <w:bCs/>
                <w:sz w:val="24"/>
                <w:szCs w:val="24"/>
              </w:rPr>
              <w:t xml:space="preserve">Наличие на 01.01.13г. </w:t>
            </w:r>
          </w:p>
        </w:tc>
        <w:tc>
          <w:tcPr>
            <w:tcW w:w="6448" w:type="dxa"/>
            <w:tcBorders>
              <w:top w:val="single" w:sz="4" w:space="0" w:color="auto"/>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b/>
                <w:bCs/>
                <w:sz w:val="24"/>
                <w:szCs w:val="24"/>
              </w:rPr>
            </w:pPr>
            <w:r w:rsidRPr="000115DE">
              <w:rPr>
                <w:rFonts w:ascii="Times New Roman" w:hAnsi="Times New Roman"/>
                <w:b/>
                <w:bCs/>
                <w:sz w:val="24"/>
                <w:szCs w:val="24"/>
              </w:rPr>
              <w:t xml:space="preserve">Рекомендации на </w:t>
            </w:r>
            <w:r w:rsidRPr="000115DE">
              <w:rPr>
                <w:rFonts w:ascii="Times New Roman" w:hAnsi="Times New Roman"/>
                <w:b/>
                <w:bCs/>
                <w:sz w:val="24"/>
                <w:szCs w:val="24"/>
                <w:lang w:val="en-US"/>
              </w:rPr>
              <w:t>I</w:t>
            </w:r>
            <w:r w:rsidRPr="000115DE">
              <w:rPr>
                <w:rFonts w:ascii="Times New Roman" w:hAnsi="Times New Roman"/>
                <w:b/>
                <w:bCs/>
                <w:sz w:val="24"/>
                <w:szCs w:val="24"/>
              </w:rPr>
              <w:t xml:space="preserve"> очередь</w:t>
            </w:r>
          </w:p>
        </w:tc>
        <w:tc>
          <w:tcPr>
            <w:tcW w:w="2604" w:type="dxa"/>
            <w:tcBorders>
              <w:top w:val="single" w:sz="4" w:space="0" w:color="auto"/>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b/>
                <w:bCs/>
                <w:sz w:val="24"/>
                <w:szCs w:val="24"/>
              </w:rPr>
            </w:pPr>
            <w:r w:rsidRPr="000115DE">
              <w:rPr>
                <w:rFonts w:ascii="Times New Roman" w:hAnsi="Times New Roman"/>
                <w:b/>
                <w:bCs/>
                <w:sz w:val="24"/>
                <w:szCs w:val="24"/>
              </w:rPr>
              <w:t>Рекомендации на расчётный период</w:t>
            </w:r>
          </w:p>
        </w:tc>
      </w:tr>
      <w:tr w:rsidR="00871A52" w:rsidRPr="00C64D44" w:rsidTr="00871A52">
        <w:trPr>
          <w:trHeight w:val="169"/>
          <w:jc w:val="center"/>
        </w:trPr>
        <w:tc>
          <w:tcPr>
            <w:tcW w:w="967" w:type="dxa"/>
            <w:tcBorders>
              <w:top w:val="single" w:sz="4" w:space="0" w:color="auto"/>
              <w:left w:val="single" w:sz="4" w:space="0" w:color="auto"/>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1.</w:t>
            </w:r>
          </w:p>
        </w:tc>
        <w:tc>
          <w:tcPr>
            <w:tcW w:w="2483" w:type="dxa"/>
            <w:tcBorders>
              <w:top w:val="nil"/>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с. Марусино</w:t>
            </w:r>
          </w:p>
        </w:tc>
        <w:tc>
          <w:tcPr>
            <w:tcW w:w="1782" w:type="dxa"/>
            <w:tcBorders>
              <w:top w:val="nil"/>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w:t>
            </w:r>
          </w:p>
        </w:tc>
        <w:tc>
          <w:tcPr>
            <w:tcW w:w="6448" w:type="dxa"/>
            <w:tcBorders>
              <w:top w:val="nil"/>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color w:val="000000"/>
                <w:sz w:val="24"/>
                <w:szCs w:val="24"/>
              </w:rPr>
              <w:t xml:space="preserve">Рекомендуется строительство пожарного депо на 6 машин </w:t>
            </w:r>
          </w:p>
        </w:tc>
        <w:tc>
          <w:tcPr>
            <w:tcW w:w="2604" w:type="dxa"/>
            <w:tcBorders>
              <w:top w:val="nil"/>
              <w:left w:val="nil"/>
              <w:bottom w:val="single" w:sz="4" w:space="0" w:color="auto"/>
              <w:right w:val="single" w:sz="4" w:space="0" w:color="auto"/>
            </w:tcBorders>
            <w:vAlign w:val="center"/>
          </w:tcPr>
          <w:p w:rsidR="00871A52" w:rsidRPr="000115DE" w:rsidRDefault="00871A52" w:rsidP="00871A52">
            <w:pPr>
              <w:spacing w:after="0" w:line="240" w:lineRule="auto"/>
              <w:jc w:val="center"/>
              <w:rPr>
                <w:rFonts w:ascii="Times New Roman" w:hAnsi="Times New Roman"/>
                <w:sz w:val="24"/>
                <w:szCs w:val="24"/>
              </w:rPr>
            </w:pPr>
            <w:r w:rsidRPr="000115DE">
              <w:rPr>
                <w:rFonts w:ascii="Times New Roman" w:hAnsi="Times New Roman"/>
                <w:sz w:val="24"/>
                <w:szCs w:val="24"/>
              </w:rPr>
              <w:t>Сохранение</w:t>
            </w:r>
          </w:p>
        </w:tc>
      </w:tr>
    </w:tbl>
    <w:p w:rsidR="00871A52" w:rsidRPr="00EC6F0C" w:rsidRDefault="00871A52" w:rsidP="00871A52">
      <w:pPr>
        <w:spacing w:before="120" w:after="120" w:line="240" w:lineRule="auto"/>
        <w:jc w:val="right"/>
        <w:rPr>
          <w:rFonts w:ascii="Times New Roman" w:hAnsi="Times New Roman"/>
          <w:i/>
          <w:iCs/>
          <w:sz w:val="28"/>
          <w:szCs w:val="28"/>
        </w:rPr>
      </w:pPr>
      <w:r w:rsidRPr="00EC6F0C">
        <w:rPr>
          <w:rFonts w:ascii="Times New Roman" w:hAnsi="Times New Roman"/>
          <w:i/>
          <w:iCs/>
          <w:sz w:val="28"/>
          <w:szCs w:val="28"/>
        </w:rPr>
        <w:t>Таблица 4.</w:t>
      </w:r>
      <w:r w:rsidR="00915BB2">
        <w:rPr>
          <w:rFonts w:ascii="Times New Roman" w:hAnsi="Times New Roman"/>
          <w:i/>
          <w:iCs/>
          <w:sz w:val="28"/>
          <w:szCs w:val="28"/>
        </w:rPr>
        <w:t>4</w:t>
      </w:r>
      <w:r w:rsidRPr="00EC6F0C">
        <w:rPr>
          <w:rFonts w:ascii="Times New Roman" w:hAnsi="Times New Roman"/>
          <w:i/>
          <w:iCs/>
          <w:sz w:val="28"/>
          <w:szCs w:val="28"/>
        </w:rPr>
        <w:t>-9</w:t>
      </w:r>
    </w:p>
    <w:p w:rsidR="00871A52" w:rsidRPr="00EC6F0C" w:rsidRDefault="00871A52" w:rsidP="00871A52">
      <w:pPr>
        <w:spacing w:after="0" w:line="240" w:lineRule="auto"/>
        <w:jc w:val="center"/>
        <w:rPr>
          <w:rFonts w:ascii="Times New Roman" w:hAnsi="Times New Roman"/>
          <w:i/>
          <w:iCs/>
          <w:sz w:val="28"/>
          <w:szCs w:val="28"/>
        </w:rPr>
      </w:pPr>
      <w:r w:rsidRPr="00EC6F0C">
        <w:rPr>
          <w:rFonts w:ascii="Times New Roman" w:hAnsi="Times New Roman"/>
          <w:i/>
          <w:iCs/>
          <w:sz w:val="28"/>
          <w:szCs w:val="28"/>
        </w:rPr>
        <w:t>Рекомендуемое размещение учреждений торговли, бытового обслуживания</w:t>
      </w:r>
    </w:p>
    <w:p w:rsidR="00871A52" w:rsidRPr="00EC6F0C" w:rsidRDefault="00871A52" w:rsidP="00871A52">
      <w:pPr>
        <w:spacing w:after="120" w:line="240" w:lineRule="auto"/>
        <w:jc w:val="center"/>
        <w:rPr>
          <w:rFonts w:ascii="Times New Roman" w:hAnsi="Times New Roman"/>
          <w:i/>
          <w:iCs/>
          <w:sz w:val="28"/>
          <w:szCs w:val="28"/>
        </w:rPr>
      </w:pPr>
      <w:r w:rsidRPr="00EC6F0C">
        <w:rPr>
          <w:rFonts w:ascii="Times New Roman" w:hAnsi="Times New Roman"/>
          <w:i/>
          <w:iCs/>
          <w:sz w:val="28"/>
          <w:szCs w:val="28"/>
        </w:rPr>
        <w:t xml:space="preserve">на территории с. Марусино на </w:t>
      </w:r>
      <w:r w:rsidRPr="00EC6F0C">
        <w:rPr>
          <w:rFonts w:ascii="Times New Roman" w:hAnsi="Times New Roman"/>
          <w:i/>
          <w:iCs/>
          <w:sz w:val="28"/>
          <w:szCs w:val="28"/>
          <w:lang w:val="en-US"/>
        </w:rPr>
        <w:t>I</w:t>
      </w:r>
      <w:r w:rsidRPr="00EC6F0C">
        <w:rPr>
          <w:rFonts w:ascii="Times New Roman" w:hAnsi="Times New Roman"/>
          <w:i/>
          <w:iCs/>
          <w:sz w:val="28"/>
          <w:szCs w:val="28"/>
        </w:rPr>
        <w:t xml:space="preserve"> очередь (2023г.) и расчётный срок (2033г.)</w:t>
      </w:r>
    </w:p>
    <w:tbl>
      <w:tblPr>
        <w:tblW w:w="14342" w:type="dxa"/>
        <w:jc w:val="center"/>
        <w:tblLayout w:type="fixed"/>
        <w:tblLook w:val="0000"/>
      </w:tblPr>
      <w:tblGrid>
        <w:gridCol w:w="967"/>
        <w:gridCol w:w="1921"/>
        <w:gridCol w:w="1621"/>
        <w:gridCol w:w="1562"/>
        <w:gridCol w:w="2016"/>
        <w:gridCol w:w="3084"/>
        <w:gridCol w:w="3171"/>
      </w:tblGrid>
      <w:tr w:rsidR="00871A52" w:rsidRPr="00EC6F0C" w:rsidTr="00871A52">
        <w:trPr>
          <w:trHeight w:val="891"/>
          <w:jc w:val="center"/>
        </w:trPr>
        <w:tc>
          <w:tcPr>
            <w:tcW w:w="967"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 план. подр.</w:t>
            </w:r>
          </w:p>
        </w:tc>
        <w:tc>
          <w:tcPr>
            <w:tcW w:w="192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Наименование населённого пункта</w:t>
            </w:r>
          </w:p>
        </w:tc>
        <w:tc>
          <w:tcPr>
            <w:tcW w:w="162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Объект</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Проектная мощность существ. учреждений</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Нормативная потребность в на 01.01.2033г.</w:t>
            </w:r>
          </w:p>
        </w:tc>
        <w:tc>
          <w:tcPr>
            <w:tcW w:w="3084"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 xml:space="preserve">Рекомендации на </w:t>
            </w:r>
            <w:r w:rsidRPr="00EC6F0C">
              <w:rPr>
                <w:rFonts w:ascii="Times New Roman" w:hAnsi="Times New Roman"/>
                <w:b/>
                <w:bCs/>
                <w:sz w:val="24"/>
                <w:szCs w:val="24"/>
                <w:lang w:val="en-US"/>
              </w:rPr>
              <w:t>I</w:t>
            </w:r>
            <w:r w:rsidRPr="00EC6F0C">
              <w:rPr>
                <w:rFonts w:ascii="Times New Roman" w:hAnsi="Times New Roman"/>
                <w:b/>
                <w:bCs/>
                <w:sz w:val="24"/>
                <w:szCs w:val="24"/>
              </w:rPr>
              <w:t xml:space="preserve"> очередь</w:t>
            </w:r>
          </w:p>
        </w:tc>
        <w:tc>
          <w:tcPr>
            <w:tcW w:w="317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
                <w:bCs/>
                <w:sz w:val="24"/>
                <w:szCs w:val="24"/>
              </w:rPr>
            </w:pPr>
            <w:r w:rsidRPr="00EC6F0C">
              <w:rPr>
                <w:rFonts w:ascii="Times New Roman" w:hAnsi="Times New Roman"/>
                <w:b/>
                <w:bCs/>
                <w:sz w:val="24"/>
                <w:szCs w:val="24"/>
              </w:rPr>
              <w:t>Рекомендации на расчётный период</w:t>
            </w:r>
          </w:p>
        </w:tc>
      </w:tr>
      <w:tr w:rsidR="00871A52" w:rsidRPr="00EC6F0C" w:rsidTr="00871A52">
        <w:trPr>
          <w:trHeight w:val="891"/>
          <w:jc w:val="center"/>
        </w:trPr>
        <w:tc>
          <w:tcPr>
            <w:tcW w:w="967" w:type="dxa"/>
            <w:vMerge w:val="restart"/>
            <w:tcBorders>
              <w:top w:val="single" w:sz="4" w:space="0" w:color="auto"/>
              <w:left w:val="single" w:sz="4" w:space="0" w:color="auto"/>
              <w:right w:val="single" w:sz="4" w:space="0" w:color="auto"/>
            </w:tcBorders>
            <w:vAlign w:val="center"/>
          </w:tcPr>
          <w:p w:rsidR="00871A52" w:rsidRPr="00EC6F0C" w:rsidRDefault="00871A52" w:rsidP="00871A52">
            <w:pPr>
              <w:rPr>
                <w:rFonts w:ascii="Times New Roman" w:hAnsi="Times New Roman"/>
                <w:sz w:val="24"/>
                <w:szCs w:val="24"/>
              </w:rPr>
            </w:pPr>
            <w:r w:rsidRPr="00EC6F0C">
              <w:rPr>
                <w:rFonts w:ascii="Times New Roman" w:hAnsi="Times New Roman"/>
                <w:sz w:val="24"/>
                <w:szCs w:val="24"/>
              </w:rPr>
              <w:t>1.</w:t>
            </w:r>
          </w:p>
        </w:tc>
        <w:tc>
          <w:tcPr>
            <w:tcW w:w="1921" w:type="dxa"/>
            <w:vMerge w:val="restart"/>
            <w:tcBorders>
              <w:top w:val="single" w:sz="4" w:space="0" w:color="auto"/>
              <w:left w:val="nil"/>
              <w:right w:val="single" w:sz="4" w:space="0" w:color="auto"/>
            </w:tcBorders>
            <w:vAlign w:val="center"/>
          </w:tcPr>
          <w:p w:rsidR="00871A52" w:rsidRPr="00EC6F0C" w:rsidRDefault="00871A52" w:rsidP="00871A52">
            <w:pPr>
              <w:rPr>
                <w:rFonts w:ascii="Times New Roman" w:hAnsi="Times New Roman"/>
                <w:b/>
                <w:bCs/>
                <w:sz w:val="24"/>
                <w:szCs w:val="24"/>
              </w:rPr>
            </w:pPr>
            <w:r w:rsidRPr="00EC6F0C">
              <w:rPr>
                <w:rFonts w:ascii="Times New Roman" w:hAnsi="Times New Roman"/>
                <w:sz w:val="24"/>
                <w:szCs w:val="24"/>
              </w:rPr>
              <w:t>с. Марусино</w:t>
            </w:r>
          </w:p>
        </w:tc>
        <w:tc>
          <w:tcPr>
            <w:tcW w:w="162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Cs/>
                <w:sz w:val="24"/>
                <w:szCs w:val="24"/>
              </w:rPr>
            </w:pPr>
            <w:r w:rsidRPr="00EC6F0C">
              <w:rPr>
                <w:rFonts w:ascii="Times New Roman" w:hAnsi="Times New Roman"/>
                <w:bCs/>
                <w:sz w:val="24"/>
                <w:szCs w:val="24"/>
              </w:rPr>
              <w:t>Институты культового назначения</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Cs/>
                <w:sz w:val="24"/>
                <w:szCs w:val="24"/>
              </w:rPr>
            </w:pPr>
            <w:r w:rsidRPr="00EC6F0C">
              <w:rPr>
                <w:rFonts w:ascii="Times New Roman" w:hAnsi="Times New Roman"/>
                <w:bCs/>
                <w:sz w:val="24"/>
                <w:szCs w:val="24"/>
              </w:rPr>
              <w:t>-</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Cs/>
                <w:sz w:val="24"/>
                <w:szCs w:val="24"/>
              </w:rPr>
            </w:pPr>
            <w:r w:rsidRPr="00EC6F0C">
              <w:rPr>
                <w:rFonts w:ascii="Times New Roman" w:hAnsi="Times New Roman"/>
                <w:bCs/>
                <w:sz w:val="24"/>
                <w:szCs w:val="24"/>
              </w:rPr>
              <w:t>1 храм</w:t>
            </w:r>
          </w:p>
        </w:tc>
        <w:tc>
          <w:tcPr>
            <w:tcW w:w="3084"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Cs/>
                <w:sz w:val="24"/>
                <w:szCs w:val="24"/>
              </w:rPr>
            </w:pPr>
            <w:r w:rsidRPr="00EC6F0C">
              <w:rPr>
                <w:rFonts w:ascii="Times New Roman" w:hAnsi="Times New Roman"/>
                <w:bCs/>
                <w:sz w:val="24"/>
                <w:szCs w:val="24"/>
              </w:rPr>
              <w:t>Строительство храма</w:t>
            </w:r>
          </w:p>
        </w:tc>
        <w:tc>
          <w:tcPr>
            <w:tcW w:w="317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bCs/>
                <w:sz w:val="24"/>
                <w:szCs w:val="24"/>
              </w:rPr>
            </w:pPr>
            <w:r w:rsidRPr="00EC6F0C">
              <w:rPr>
                <w:rFonts w:ascii="Times New Roman" w:hAnsi="Times New Roman"/>
                <w:bCs/>
                <w:sz w:val="24"/>
                <w:szCs w:val="24"/>
              </w:rPr>
              <w:t>Сохранение</w:t>
            </w:r>
          </w:p>
        </w:tc>
      </w:tr>
      <w:tr w:rsidR="00871A52" w:rsidRPr="00C64D44" w:rsidTr="00871A52">
        <w:trPr>
          <w:trHeight w:val="169"/>
          <w:jc w:val="center"/>
        </w:trPr>
        <w:tc>
          <w:tcPr>
            <w:tcW w:w="967" w:type="dxa"/>
            <w:vMerge/>
            <w:tcBorders>
              <w:left w:val="single" w:sz="4" w:space="0" w:color="auto"/>
              <w:right w:val="single" w:sz="4" w:space="0" w:color="auto"/>
            </w:tcBorders>
            <w:vAlign w:val="center"/>
          </w:tcPr>
          <w:p w:rsidR="00871A52" w:rsidRPr="00EC6F0C" w:rsidRDefault="00871A52" w:rsidP="00871A52">
            <w:pPr>
              <w:rPr>
                <w:rFonts w:ascii="Times New Roman" w:hAnsi="Times New Roman"/>
                <w:sz w:val="24"/>
                <w:szCs w:val="24"/>
              </w:rPr>
            </w:pPr>
          </w:p>
        </w:tc>
        <w:tc>
          <w:tcPr>
            <w:tcW w:w="1921" w:type="dxa"/>
            <w:vMerge/>
            <w:tcBorders>
              <w:left w:val="nil"/>
              <w:right w:val="single" w:sz="4" w:space="0" w:color="auto"/>
            </w:tcBorders>
            <w:vAlign w:val="center"/>
          </w:tcPr>
          <w:p w:rsidR="00871A52" w:rsidRPr="00EC6F0C" w:rsidRDefault="00871A52" w:rsidP="00871A52">
            <w:pPr>
              <w:spacing w:after="0" w:line="240" w:lineRule="auto"/>
              <w:rPr>
                <w:rFonts w:ascii="Times New Roman" w:hAnsi="Times New Roman"/>
                <w:sz w:val="24"/>
                <w:szCs w:val="24"/>
              </w:rPr>
            </w:pPr>
          </w:p>
        </w:tc>
        <w:tc>
          <w:tcPr>
            <w:tcW w:w="162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Гостиница, мест</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lang w:val="en-US"/>
              </w:rPr>
              <w:t>1</w:t>
            </w:r>
            <w:r w:rsidRPr="00EC6F0C">
              <w:rPr>
                <w:rFonts w:ascii="Times New Roman" w:hAnsi="Times New Roman"/>
                <w:sz w:val="24"/>
                <w:szCs w:val="24"/>
              </w:rPr>
              <w:t>15</w:t>
            </w:r>
          </w:p>
        </w:tc>
        <w:tc>
          <w:tcPr>
            <w:tcW w:w="3084"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color w:val="000000"/>
                <w:sz w:val="24"/>
                <w:szCs w:val="24"/>
              </w:rPr>
              <w:t>Строительство гостиницы на 115 мест</w:t>
            </w:r>
          </w:p>
        </w:tc>
        <w:tc>
          <w:tcPr>
            <w:tcW w:w="317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Сохранение</w:t>
            </w:r>
          </w:p>
        </w:tc>
      </w:tr>
      <w:tr w:rsidR="00871A52" w:rsidRPr="00C64D44" w:rsidTr="00871A52">
        <w:trPr>
          <w:trHeight w:val="169"/>
          <w:jc w:val="center"/>
        </w:trPr>
        <w:tc>
          <w:tcPr>
            <w:tcW w:w="967" w:type="dxa"/>
            <w:vMerge/>
            <w:tcBorders>
              <w:left w:val="single" w:sz="4" w:space="0" w:color="auto"/>
              <w:right w:val="single" w:sz="4" w:space="0" w:color="auto"/>
            </w:tcBorders>
            <w:vAlign w:val="center"/>
          </w:tcPr>
          <w:p w:rsidR="00871A52" w:rsidRPr="00C64D44" w:rsidRDefault="00871A52" w:rsidP="00871A52">
            <w:pPr>
              <w:rPr>
                <w:rFonts w:ascii="Times New Roman" w:hAnsi="Times New Roman"/>
                <w:sz w:val="24"/>
                <w:szCs w:val="24"/>
                <w:highlight w:val="yellow"/>
              </w:rPr>
            </w:pPr>
          </w:p>
        </w:tc>
        <w:tc>
          <w:tcPr>
            <w:tcW w:w="1921" w:type="dxa"/>
            <w:vMerge/>
            <w:tcBorders>
              <w:left w:val="nil"/>
              <w:right w:val="single" w:sz="4" w:space="0" w:color="auto"/>
            </w:tcBorders>
            <w:vAlign w:val="center"/>
          </w:tcPr>
          <w:p w:rsidR="00871A52" w:rsidRPr="00C64D44" w:rsidRDefault="00871A52" w:rsidP="00871A52">
            <w:pPr>
              <w:spacing w:after="0" w:line="240" w:lineRule="auto"/>
              <w:rPr>
                <w:rFonts w:ascii="Times New Roman" w:hAnsi="Times New Roman"/>
                <w:sz w:val="24"/>
                <w:szCs w:val="24"/>
                <w:highlight w:val="yellow"/>
              </w:rPr>
            </w:pPr>
          </w:p>
        </w:tc>
        <w:tc>
          <w:tcPr>
            <w:tcW w:w="162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Торговля,</w:t>
            </w:r>
          </w:p>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кв. м.</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н/д</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5348</w:t>
            </w:r>
          </w:p>
        </w:tc>
        <w:tc>
          <w:tcPr>
            <w:tcW w:w="3084"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color w:val="000000"/>
                <w:sz w:val="24"/>
                <w:szCs w:val="24"/>
              </w:rPr>
            </w:pPr>
            <w:r w:rsidRPr="00EC6F0C">
              <w:rPr>
                <w:rFonts w:ascii="Times New Roman" w:hAnsi="Times New Roman"/>
                <w:color w:val="000000"/>
                <w:sz w:val="24"/>
                <w:szCs w:val="24"/>
              </w:rPr>
              <w:t xml:space="preserve">Строительство </w:t>
            </w:r>
            <w:r>
              <w:rPr>
                <w:rFonts w:ascii="Times New Roman" w:hAnsi="Times New Roman"/>
                <w:color w:val="000000"/>
                <w:sz w:val="24"/>
                <w:szCs w:val="24"/>
              </w:rPr>
              <w:t xml:space="preserve">ТРЦ, </w:t>
            </w:r>
            <w:r w:rsidRPr="00EC6F0C">
              <w:rPr>
                <w:rFonts w:ascii="Times New Roman" w:hAnsi="Times New Roman"/>
                <w:color w:val="000000"/>
                <w:sz w:val="24"/>
                <w:szCs w:val="24"/>
              </w:rPr>
              <w:t>магазинов встроенных в жилые дома, доведение суммарной мощности до 4000 кв. м.</w:t>
            </w:r>
          </w:p>
        </w:tc>
        <w:tc>
          <w:tcPr>
            <w:tcW w:w="3171" w:type="dxa"/>
            <w:tcBorders>
              <w:top w:val="single" w:sz="4" w:space="0" w:color="auto"/>
              <w:left w:val="nil"/>
              <w:bottom w:val="single" w:sz="4" w:space="0" w:color="auto"/>
              <w:right w:val="single" w:sz="4" w:space="0" w:color="auto"/>
            </w:tcBorders>
            <w:vAlign w:val="center"/>
          </w:tcPr>
          <w:p w:rsidR="00871A52" w:rsidRPr="00EC6F0C" w:rsidRDefault="00871A52" w:rsidP="00871A52">
            <w:pPr>
              <w:spacing w:after="0" w:line="240" w:lineRule="auto"/>
              <w:jc w:val="center"/>
              <w:rPr>
                <w:rFonts w:ascii="Times New Roman" w:hAnsi="Times New Roman"/>
                <w:sz w:val="24"/>
                <w:szCs w:val="24"/>
              </w:rPr>
            </w:pPr>
            <w:r w:rsidRPr="00EC6F0C">
              <w:rPr>
                <w:rFonts w:ascii="Times New Roman" w:hAnsi="Times New Roman"/>
                <w:sz w:val="24"/>
                <w:szCs w:val="24"/>
              </w:rPr>
              <w:t xml:space="preserve">Строительство встроенных магазинов в жилых домах, доведение суммарной мощности до </w:t>
            </w:r>
            <w:r>
              <w:rPr>
                <w:rFonts w:ascii="Times New Roman" w:hAnsi="Times New Roman"/>
                <w:sz w:val="24"/>
                <w:szCs w:val="24"/>
              </w:rPr>
              <w:t>6</w:t>
            </w:r>
            <w:r w:rsidRPr="00EC6F0C">
              <w:rPr>
                <w:rFonts w:ascii="Times New Roman" w:hAnsi="Times New Roman"/>
                <w:sz w:val="24"/>
                <w:szCs w:val="24"/>
              </w:rPr>
              <w:t>000 кв. м.</w:t>
            </w:r>
          </w:p>
        </w:tc>
      </w:tr>
      <w:tr w:rsidR="00871A52" w:rsidRPr="00C64D44" w:rsidTr="00871A52">
        <w:trPr>
          <w:trHeight w:val="169"/>
          <w:jc w:val="center"/>
        </w:trPr>
        <w:tc>
          <w:tcPr>
            <w:tcW w:w="967" w:type="dxa"/>
            <w:vMerge/>
            <w:tcBorders>
              <w:left w:val="single" w:sz="4" w:space="0" w:color="auto"/>
              <w:right w:val="single" w:sz="4" w:space="0" w:color="auto"/>
            </w:tcBorders>
            <w:vAlign w:val="center"/>
          </w:tcPr>
          <w:p w:rsidR="00871A52" w:rsidRPr="00C64D44" w:rsidRDefault="00871A52" w:rsidP="00871A52">
            <w:pPr>
              <w:rPr>
                <w:rFonts w:ascii="Times New Roman" w:hAnsi="Times New Roman"/>
                <w:sz w:val="24"/>
                <w:szCs w:val="24"/>
                <w:highlight w:val="yellow"/>
              </w:rPr>
            </w:pPr>
          </w:p>
        </w:tc>
        <w:tc>
          <w:tcPr>
            <w:tcW w:w="1921" w:type="dxa"/>
            <w:vMerge/>
            <w:tcBorders>
              <w:left w:val="nil"/>
              <w:right w:val="single" w:sz="4" w:space="0" w:color="auto"/>
            </w:tcBorders>
            <w:vAlign w:val="center"/>
          </w:tcPr>
          <w:p w:rsidR="00871A52" w:rsidRPr="00C64D44" w:rsidRDefault="00871A52" w:rsidP="00871A52">
            <w:pPr>
              <w:spacing w:after="0" w:line="240" w:lineRule="auto"/>
              <w:rPr>
                <w:rFonts w:ascii="Times New Roman" w:hAnsi="Times New Roman"/>
                <w:sz w:val="24"/>
                <w:szCs w:val="24"/>
                <w:highlight w:val="yellow"/>
              </w:rPr>
            </w:pPr>
          </w:p>
        </w:tc>
        <w:tc>
          <w:tcPr>
            <w:tcW w:w="1621" w:type="dxa"/>
            <w:tcBorders>
              <w:top w:val="single" w:sz="4" w:space="0" w:color="auto"/>
              <w:left w:val="nil"/>
              <w:bottom w:val="single" w:sz="4" w:space="0" w:color="auto"/>
              <w:right w:val="single" w:sz="4" w:space="0" w:color="auto"/>
            </w:tcBorders>
            <w:vAlign w:val="center"/>
          </w:tcPr>
          <w:p w:rsidR="00871A52" w:rsidRPr="00AF66CD" w:rsidRDefault="00871A52" w:rsidP="00871A52">
            <w:pPr>
              <w:spacing w:after="0" w:line="240" w:lineRule="auto"/>
              <w:jc w:val="center"/>
              <w:rPr>
                <w:rFonts w:ascii="Times New Roman" w:hAnsi="Times New Roman"/>
                <w:sz w:val="24"/>
                <w:szCs w:val="24"/>
              </w:rPr>
            </w:pPr>
            <w:r w:rsidRPr="00AF66CD">
              <w:rPr>
                <w:rFonts w:ascii="Times New Roman" w:hAnsi="Times New Roman"/>
                <w:sz w:val="24"/>
                <w:szCs w:val="24"/>
              </w:rPr>
              <w:t>Предприятия общепита, мест</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AF66CD" w:rsidRDefault="00871A52" w:rsidP="00871A52">
            <w:pPr>
              <w:spacing w:after="0" w:line="240" w:lineRule="auto"/>
              <w:jc w:val="center"/>
              <w:rPr>
                <w:rFonts w:ascii="Times New Roman" w:hAnsi="Times New Roman"/>
                <w:sz w:val="24"/>
                <w:szCs w:val="24"/>
              </w:rPr>
            </w:pPr>
            <w:r w:rsidRPr="00AF66CD">
              <w:rPr>
                <w:rFonts w:ascii="Times New Roman" w:hAnsi="Times New Roman"/>
                <w:sz w:val="24"/>
                <w:szCs w:val="24"/>
              </w:rPr>
              <w:t>н/д</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AF66CD" w:rsidRDefault="00871A52" w:rsidP="00871A52">
            <w:pPr>
              <w:spacing w:after="0" w:line="240" w:lineRule="auto"/>
              <w:jc w:val="center"/>
              <w:rPr>
                <w:rFonts w:ascii="Times New Roman" w:hAnsi="Times New Roman"/>
                <w:sz w:val="24"/>
                <w:szCs w:val="24"/>
              </w:rPr>
            </w:pPr>
            <w:r w:rsidRPr="00AF66CD">
              <w:rPr>
                <w:rFonts w:ascii="Times New Roman" w:hAnsi="Times New Roman"/>
                <w:sz w:val="24"/>
                <w:szCs w:val="24"/>
              </w:rPr>
              <w:t>764</w:t>
            </w:r>
          </w:p>
        </w:tc>
        <w:tc>
          <w:tcPr>
            <w:tcW w:w="6255" w:type="dxa"/>
            <w:gridSpan w:val="2"/>
            <w:tcBorders>
              <w:top w:val="single" w:sz="4" w:space="0" w:color="auto"/>
              <w:left w:val="nil"/>
              <w:bottom w:val="single" w:sz="4" w:space="0" w:color="auto"/>
              <w:right w:val="single" w:sz="4" w:space="0" w:color="auto"/>
            </w:tcBorders>
            <w:vAlign w:val="center"/>
          </w:tcPr>
          <w:p w:rsidR="00871A52" w:rsidRPr="00AF66CD" w:rsidRDefault="00871A52" w:rsidP="00871A52">
            <w:pPr>
              <w:spacing w:after="0" w:line="240" w:lineRule="auto"/>
              <w:jc w:val="center"/>
              <w:rPr>
                <w:rFonts w:ascii="Times New Roman" w:hAnsi="Times New Roman"/>
                <w:sz w:val="24"/>
                <w:szCs w:val="24"/>
              </w:rPr>
            </w:pPr>
            <w:r w:rsidRPr="00AF66CD">
              <w:rPr>
                <w:rFonts w:ascii="Times New Roman" w:hAnsi="Times New Roman"/>
                <w:sz w:val="24"/>
                <w:szCs w:val="24"/>
              </w:rPr>
              <w:t>Размещение предприятий в ТРЦ, гостинице, на первых этажах жилых и общественных зданий</w:t>
            </w:r>
          </w:p>
          <w:p w:rsidR="00871A52" w:rsidRPr="00AF66CD" w:rsidRDefault="00871A52" w:rsidP="00871A52">
            <w:pPr>
              <w:spacing w:after="0" w:line="240" w:lineRule="auto"/>
              <w:jc w:val="center"/>
              <w:rPr>
                <w:rFonts w:ascii="Times New Roman" w:hAnsi="Times New Roman"/>
                <w:sz w:val="24"/>
                <w:szCs w:val="24"/>
              </w:rPr>
            </w:pPr>
            <w:r w:rsidRPr="00AF66CD">
              <w:rPr>
                <w:rFonts w:ascii="Times New Roman" w:hAnsi="Times New Roman"/>
                <w:sz w:val="24"/>
                <w:szCs w:val="24"/>
              </w:rPr>
              <w:t xml:space="preserve"> (общее кол-во мест 765)</w:t>
            </w:r>
          </w:p>
        </w:tc>
      </w:tr>
      <w:tr w:rsidR="00871A52" w:rsidRPr="00C64D44" w:rsidTr="00871A52">
        <w:trPr>
          <w:trHeight w:val="169"/>
          <w:jc w:val="center"/>
        </w:trPr>
        <w:tc>
          <w:tcPr>
            <w:tcW w:w="967" w:type="dxa"/>
            <w:vMerge/>
            <w:tcBorders>
              <w:left w:val="single" w:sz="4" w:space="0" w:color="auto"/>
              <w:right w:val="single" w:sz="4" w:space="0" w:color="auto"/>
            </w:tcBorders>
            <w:vAlign w:val="center"/>
          </w:tcPr>
          <w:p w:rsidR="00871A52" w:rsidRPr="00C64D44" w:rsidRDefault="00871A52" w:rsidP="00871A52">
            <w:pPr>
              <w:rPr>
                <w:rFonts w:ascii="Times New Roman" w:hAnsi="Times New Roman"/>
                <w:sz w:val="24"/>
                <w:szCs w:val="24"/>
                <w:highlight w:val="yellow"/>
              </w:rPr>
            </w:pPr>
          </w:p>
        </w:tc>
        <w:tc>
          <w:tcPr>
            <w:tcW w:w="1921" w:type="dxa"/>
            <w:vMerge/>
            <w:tcBorders>
              <w:left w:val="nil"/>
              <w:right w:val="single" w:sz="4" w:space="0" w:color="auto"/>
            </w:tcBorders>
            <w:vAlign w:val="center"/>
          </w:tcPr>
          <w:p w:rsidR="00871A52" w:rsidRPr="00C64D44" w:rsidRDefault="00871A52" w:rsidP="00871A52">
            <w:pPr>
              <w:spacing w:after="0" w:line="240" w:lineRule="auto"/>
              <w:rPr>
                <w:rFonts w:ascii="Times New Roman" w:hAnsi="Times New Roman"/>
                <w:sz w:val="24"/>
                <w:szCs w:val="24"/>
                <w:highlight w:val="yellow"/>
              </w:rPr>
            </w:pPr>
          </w:p>
        </w:tc>
        <w:tc>
          <w:tcPr>
            <w:tcW w:w="1621" w:type="dxa"/>
            <w:tcBorders>
              <w:top w:val="single" w:sz="4" w:space="0" w:color="auto"/>
              <w:left w:val="nil"/>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rPr>
              <w:t>Отделение связи</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rPr>
              <w:t>1 отделение</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lang w:val="en-US"/>
              </w:rPr>
              <w:t>1</w:t>
            </w:r>
            <w:r w:rsidRPr="00A446F4">
              <w:rPr>
                <w:rFonts w:ascii="Times New Roman" w:hAnsi="Times New Roman"/>
                <w:sz w:val="24"/>
                <w:szCs w:val="24"/>
              </w:rPr>
              <w:t xml:space="preserve"> отделение</w:t>
            </w:r>
          </w:p>
        </w:tc>
        <w:tc>
          <w:tcPr>
            <w:tcW w:w="6255" w:type="dxa"/>
            <w:gridSpan w:val="2"/>
            <w:tcBorders>
              <w:top w:val="single" w:sz="4" w:space="0" w:color="auto"/>
              <w:left w:val="nil"/>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color w:val="000000"/>
                <w:sz w:val="24"/>
                <w:szCs w:val="24"/>
              </w:rPr>
            </w:pPr>
            <w:r w:rsidRPr="00A446F4">
              <w:rPr>
                <w:rFonts w:ascii="Times New Roman" w:hAnsi="Times New Roman"/>
                <w:color w:val="000000"/>
                <w:sz w:val="24"/>
                <w:szCs w:val="24"/>
              </w:rPr>
              <w:t>Капитальный ремонт существующего помещения</w:t>
            </w:r>
          </w:p>
        </w:tc>
      </w:tr>
      <w:tr w:rsidR="00871A52" w:rsidRPr="00C64D44" w:rsidTr="00871A52">
        <w:trPr>
          <w:trHeight w:val="169"/>
          <w:jc w:val="center"/>
        </w:trPr>
        <w:tc>
          <w:tcPr>
            <w:tcW w:w="967" w:type="dxa"/>
            <w:vMerge/>
            <w:tcBorders>
              <w:left w:val="single" w:sz="4" w:space="0" w:color="auto"/>
              <w:bottom w:val="single" w:sz="4" w:space="0" w:color="auto"/>
              <w:right w:val="single" w:sz="4" w:space="0" w:color="auto"/>
            </w:tcBorders>
            <w:vAlign w:val="center"/>
          </w:tcPr>
          <w:p w:rsidR="00871A52" w:rsidRPr="00C64D44" w:rsidRDefault="00871A52" w:rsidP="00871A52">
            <w:pPr>
              <w:rPr>
                <w:rFonts w:ascii="Times New Roman" w:hAnsi="Times New Roman"/>
                <w:sz w:val="24"/>
                <w:szCs w:val="24"/>
                <w:highlight w:val="yellow"/>
              </w:rPr>
            </w:pPr>
          </w:p>
        </w:tc>
        <w:tc>
          <w:tcPr>
            <w:tcW w:w="1921" w:type="dxa"/>
            <w:vMerge/>
            <w:tcBorders>
              <w:left w:val="nil"/>
              <w:bottom w:val="single" w:sz="4" w:space="0" w:color="auto"/>
              <w:right w:val="single" w:sz="4" w:space="0" w:color="auto"/>
            </w:tcBorders>
            <w:vAlign w:val="center"/>
          </w:tcPr>
          <w:p w:rsidR="00871A52" w:rsidRPr="00C64D44" w:rsidRDefault="00871A52" w:rsidP="00871A52">
            <w:pPr>
              <w:spacing w:after="0" w:line="240" w:lineRule="auto"/>
              <w:rPr>
                <w:rFonts w:ascii="Times New Roman" w:hAnsi="Times New Roman"/>
                <w:sz w:val="24"/>
                <w:szCs w:val="24"/>
                <w:highlight w:val="yellow"/>
              </w:rPr>
            </w:pPr>
          </w:p>
        </w:tc>
        <w:tc>
          <w:tcPr>
            <w:tcW w:w="1621" w:type="dxa"/>
            <w:tcBorders>
              <w:top w:val="single" w:sz="4" w:space="0" w:color="auto"/>
              <w:left w:val="nil"/>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rPr>
              <w:t>Отделения банка</w:t>
            </w:r>
          </w:p>
        </w:tc>
        <w:tc>
          <w:tcPr>
            <w:tcW w:w="1562" w:type="dxa"/>
            <w:tcBorders>
              <w:top w:val="single" w:sz="4" w:space="0" w:color="auto"/>
              <w:left w:val="single" w:sz="4" w:space="0" w:color="auto"/>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rPr>
              <w:t>н/д</w:t>
            </w:r>
          </w:p>
        </w:tc>
        <w:tc>
          <w:tcPr>
            <w:tcW w:w="2016" w:type="dxa"/>
            <w:tcBorders>
              <w:top w:val="single" w:sz="4" w:space="0" w:color="auto"/>
              <w:left w:val="single" w:sz="4" w:space="0" w:color="auto"/>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rPr>
              <w:t>10 операционных мест</w:t>
            </w:r>
          </w:p>
        </w:tc>
        <w:tc>
          <w:tcPr>
            <w:tcW w:w="6255" w:type="dxa"/>
            <w:gridSpan w:val="2"/>
            <w:tcBorders>
              <w:top w:val="single" w:sz="4" w:space="0" w:color="auto"/>
              <w:left w:val="nil"/>
              <w:bottom w:val="single" w:sz="4" w:space="0" w:color="auto"/>
              <w:right w:val="single" w:sz="4" w:space="0" w:color="auto"/>
            </w:tcBorders>
            <w:vAlign w:val="center"/>
          </w:tcPr>
          <w:p w:rsidR="00871A52" w:rsidRPr="00A446F4" w:rsidRDefault="00871A52" w:rsidP="00871A52">
            <w:pPr>
              <w:spacing w:after="0" w:line="240" w:lineRule="auto"/>
              <w:jc w:val="center"/>
              <w:rPr>
                <w:rFonts w:ascii="Times New Roman" w:hAnsi="Times New Roman"/>
                <w:sz w:val="24"/>
                <w:szCs w:val="24"/>
              </w:rPr>
            </w:pPr>
            <w:r w:rsidRPr="00A446F4">
              <w:rPr>
                <w:rFonts w:ascii="Times New Roman" w:hAnsi="Times New Roman"/>
                <w:sz w:val="24"/>
                <w:szCs w:val="24"/>
              </w:rPr>
              <w:t xml:space="preserve">Открытие новых отделений банков </w:t>
            </w:r>
          </w:p>
        </w:tc>
      </w:tr>
    </w:tbl>
    <w:p w:rsidR="00662A2C" w:rsidRPr="006F31D8" w:rsidRDefault="00662A2C" w:rsidP="00765B4B">
      <w:pPr>
        <w:pStyle w:val="afd"/>
        <w:rPr>
          <w:color w:val="FF0000"/>
        </w:rPr>
        <w:sectPr w:rsidR="00662A2C" w:rsidRPr="006F31D8" w:rsidSect="00662A2C">
          <w:headerReference w:type="default" r:id="rId31"/>
          <w:pgSz w:w="16838" w:h="11906" w:orient="landscape"/>
          <w:pgMar w:top="1418" w:right="851" w:bottom="567" w:left="851" w:header="709" w:footer="425" w:gutter="0"/>
          <w:cols w:space="708"/>
          <w:docGrid w:linePitch="360"/>
        </w:sectPr>
      </w:pPr>
    </w:p>
    <w:p w:rsidR="00DB475B" w:rsidRPr="00317FE6" w:rsidRDefault="00D45179" w:rsidP="00E726C1">
      <w:pPr>
        <w:pStyle w:val="26"/>
      </w:pPr>
      <w:bookmarkStart w:id="64" w:name="_Toc370419310"/>
      <w:r w:rsidRPr="00317FE6">
        <w:lastRenderedPageBreak/>
        <w:t>4</w:t>
      </w:r>
      <w:r w:rsidR="00515DF1" w:rsidRPr="00317FE6">
        <w:t>.</w:t>
      </w:r>
      <w:r w:rsidR="00335E96" w:rsidRPr="00317FE6">
        <w:t>5</w:t>
      </w:r>
      <w:r w:rsidR="00515DF1" w:rsidRPr="00317FE6">
        <w:t xml:space="preserve"> </w:t>
      </w:r>
      <w:r w:rsidR="00DB475B" w:rsidRPr="00317FE6">
        <w:t>Описание решения по установлению зон с особыми условиями использования территории</w:t>
      </w:r>
      <w:bookmarkEnd w:id="64"/>
    </w:p>
    <w:p w:rsidR="007F184C" w:rsidRPr="00317FE6" w:rsidRDefault="007F184C" w:rsidP="007F184C">
      <w:pPr>
        <w:pStyle w:val="a7"/>
        <w:spacing w:after="0" w:line="240" w:lineRule="auto"/>
        <w:ind w:left="0"/>
        <w:rPr>
          <w:rFonts w:ascii="Times New Roman" w:hAnsi="Times New Roman"/>
          <w:b/>
          <w:i/>
          <w:sz w:val="28"/>
          <w:szCs w:val="28"/>
        </w:rPr>
      </w:pPr>
    </w:p>
    <w:p w:rsidR="007F184C" w:rsidRPr="00317FE6" w:rsidRDefault="007F184C" w:rsidP="007F184C">
      <w:pPr>
        <w:pStyle w:val="a7"/>
        <w:spacing w:after="0" w:line="240" w:lineRule="auto"/>
        <w:ind w:left="0"/>
        <w:rPr>
          <w:rFonts w:ascii="Times New Roman" w:hAnsi="Times New Roman"/>
          <w:i/>
          <w:sz w:val="28"/>
          <w:szCs w:val="28"/>
        </w:rPr>
      </w:pPr>
      <w:r w:rsidRPr="00317FE6">
        <w:rPr>
          <w:rFonts w:ascii="Times New Roman" w:hAnsi="Times New Roman"/>
          <w:i/>
          <w:sz w:val="28"/>
          <w:szCs w:val="28"/>
        </w:rPr>
        <w:t>Автомобильный транспорт</w:t>
      </w:r>
    </w:p>
    <w:p w:rsidR="007F184C" w:rsidRPr="00317FE6" w:rsidRDefault="007F184C" w:rsidP="007F184C">
      <w:pPr>
        <w:pStyle w:val="a7"/>
        <w:spacing w:after="0" w:line="240" w:lineRule="auto"/>
        <w:ind w:left="0" w:firstLine="709"/>
        <w:jc w:val="both"/>
        <w:rPr>
          <w:rFonts w:ascii="Times New Roman" w:hAnsi="Times New Roman"/>
          <w:sz w:val="28"/>
          <w:szCs w:val="28"/>
        </w:rPr>
      </w:pPr>
      <w:r w:rsidRPr="00317FE6">
        <w:rPr>
          <w:rFonts w:ascii="Times New Roman" w:hAnsi="Times New Roman"/>
          <w:sz w:val="28"/>
          <w:szCs w:val="28"/>
        </w:rPr>
        <w:t xml:space="preserve">Для автомобильных дорог общего пользования  в границах муниципального образования (вне населённого пункта) установлены придорожные полосы. Ширина придорожных полос установлена в соответствии с </w:t>
      </w:r>
      <w:r w:rsidRPr="00317FE6">
        <w:rPr>
          <w:rFonts w:ascii="Times New Roman" w:hAnsi="Times New Roman"/>
          <w:i/>
          <w:sz w:val="28"/>
          <w:szCs w:val="28"/>
        </w:rPr>
        <w:t>Федеральным законом от 8 ноября 2007</w:t>
      </w:r>
      <w:r w:rsidR="00E75DFA" w:rsidRPr="00317FE6">
        <w:rPr>
          <w:rFonts w:ascii="Times New Roman" w:hAnsi="Times New Roman"/>
          <w:i/>
          <w:sz w:val="28"/>
          <w:szCs w:val="28"/>
        </w:rPr>
        <w:t> </w:t>
      </w:r>
      <w:r w:rsidRPr="00317FE6">
        <w:rPr>
          <w:rFonts w:ascii="Times New Roman" w:hAnsi="Times New Roman"/>
          <w:i/>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F184C" w:rsidRPr="00317FE6" w:rsidRDefault="007F184C" w:rsidP="00823ADE">
      <w:pPr>
        <w:pStyle w:val="1460"/>
        <w:numPr>
          <w:ilvl w:val="0"/>
          <w:numId w:val="25"/>
        </w:numPr>
        <w:spacing w:before="0"/>
        <w:ind w:left="1066" w:hanging="357"/>
        <w:jc w:val="both"/>
        <w:rPr>
          <w:b w:val="0"/>
          <w:color w:val="auto"/>
        </w:rPr>
      </w:pPr>
      <w:r w:rsidRPr="00317FE6">
        <w:rPr>
          <w:b w:val="0"/>
          <w:color w:val="auto"/>
        </w:rPr>
        <w:t xml:space="preserve">для дорог </w:t>
      </w:r>
      <w:r w:rsidR="00317FE6">
        <w:rPr>
          <w:b w:val="0"/>
          <w:color w:val="auto"/>
        </w:rPr>
        <w:t>«</w:t>
      </w:r>
      <w:r w:rsidRPr="00317FE6">
        <w:rPr>
          <w:b w:val="0"/>
          <w:color w:val="auto"/>
        </w:rPr>
        <w:t>Н-</w:t>
      </w:r>
      <w:r w:rsidR="00B260A1" w:rsidRPr="00317FE6">
        <w:rPr>
          <w:b w:val="0"/>
          <w:color w:val="auto"/>
        </w:rPr>
        <w:t>212</w:t>
      </w:r>
      <w:r w:rsidR="00317FE6" w:rsidRPr="00317FE6">
        <w:rPr>
          <w:b w:val="0"/>
          <w:color w:val="auto"/>
        </w:rPr>
        <w:t>1</w:t>
      </w:r>
      <w:r w:rsidR="00317FE6">
        <w:rPr>
          <w:b w:val="0"/>
          <w:color w:val="auto"/>
        </w:rPr>
        <w:t>»</w:t>
      </w:r>
      <w:r w:rsidR="00E75DFA" w:rsidRPr="00317FE6">
        <w:rPr>
          <w:b w:val="0"/>
          <w:color w:val="auto"/>
        </w:rPr>
        <w:t>–</w:t>
      </w:r>
      <w:r w:rsidRPr="00317FE6">
        <w:rPr>
          <w:b w:val="0"/>
          <w:color w:val="auto"/>
        </w:rPr>
        <w:t xml:space="preserve"> 50</w:t>
      </w:r>
      <w:r w:rsidR="00E75DFA" w:rsidRPr="00317FE6">
        <w:rPr>
          <w:b w:val="0"/>
          <w:color w:val="auto"/>
        </w:rPr>
        <w:t> </w:t>
      </w:r>
      <w:r w:rsidRPr="00317FE6">
        <w:rPr>
          <w:b w:val="0"/>
          <w:color w:val="auto"/>
        </w:rPr>
        <w:t>м;</w:t>
      </w:r>
    </w:p>
    <w:p w:rsidR="007F184C" w:rsidRPr="00317FE6" w:rsidRDefault="007F184C" w:rsidP="007F184C">
      <w:pPr>
        <w:spacing w:after="0" w:line="240" w:lineRule="auto"/>
        <w:ind w:firstLine="709"/>
        <w:jc w:val="both"/>
        <w:rPr>
          <w:rFonts w:ascii="Times New Roman" w:hAnsi="Times New Roman"/>
          <w:sz w:val="28"/>
          <w:szCs w:val="28"/>
        </w:rPr>
      </w:pPr>
      <w:r w:rsidRPr="00317FE6">
        <w:rPr>
          <w:rFonts w:ascii="Times New Roman" w:hAnsi="Times New Roman"/>
          <w:sz w:val="28"/>
          <w:szCs w:val="28"/>
        </w:rPr>
        <w:t>Санитарные разрывы до жилой застройки от внешних автомобильных дорог установлены в соответствии с СП 42.13330.2011 «</w:t>
      </w:r>
      <w:r w:rsidRPr="00317FE6">
        <w:rPr>
          <w:rFonts w:ascii="Times New Roman" w:hAnsi="Times New Roman"/>
          <w:i/>
          <w:sz w:val="28"/>
          <w:szCs w:val="28"/>
        </w:rPr>
        <w:t>СНиП 2.07.01-89* «Градостроительство. Планировка и застройка городских и сельских поселений»</w:t>
      </w:r>
      <w:r w:rsidRPr="00317FE6">
        <w:rPr>
          <w:rFonts w:ascii="Times New Roman" w:hAnsi="Times New Roman"/>
          <w:sz w:val="28"/>
          <w:szCs w:val="28"/>
        </w:rPr>
        <w:t xml:space="preserve"> </w:t>
      </w:r>
      <w:r w:rsidR="00317FE6" w:rsidRPr="00317FE6">
        <w:rPr>
          <w:rFonts w:ascii="Times New Roman" w:hAnsi="Times New Roman"/>
          <w:sz w:val="28"/>
          <w:szCs w:val="28"/>
        </w:rPr>
        <w:t>50</w:t>
      </w:r>
      <w:r w:rsidR="00E75DFA" w:rsidRPr="00317FE6">
        <w:rPr>
          <w:rFonts w:ascii="Times New Roman" w:hAnsi="Times New Roman"/>
          <w:sz w:val="28"/>
          <w:szCs w:val="28"/>
        </w:rPr>
        <w:t> </w:t>
      </w:r>
      <w:r w:rsidRPr="00317FE6">
        <w:rPr>
          <w:rFonts w:ascii="Times New Roman" w:hAnsi="Times New Roman"/>
          <w:sz w:val="28"/>
          <w:szCs w:val="28"/>
        </w:rPr>
        <w:t>м до жилой застройки.</w:t>
      </w:r>
    </w:p>
    <w:p w:rsidR="00B260A1" w:rsidRPr="00317FE6" w:rsidRDefault="00B260A1" w:rsidP="007F184C">
      <w:pPr>
        <w:pStyle w:val="1460"/>
        <w:spacing w:before="0"/>
        <w:jc w:val="both"/>
        <w:rPr>
          <w:b w:val="0"/>
          <w:i/>
          <w:color w:val="auto"/>
        </w:rPr>
      </w:pPr>
    </w:p>
    <w:p w:rsidR="007F184C" w:rsidRPr="00317FE6" w:rsidRDefault="007F184C" w:rsidP="007F184C">
      <w:pPr>
        <w:pStyle w:val="1460"/>
        <w:spacing w:before="0"/>
        <w:jc w:val="both"/>
        <w:rPr>
          <w:b w:val="0"/>
          <w:i/>
          <w:color w:val="auto"/>
        </w:rPr>
      </w:pPr>
      <w:r w:rsidRPr="00317FE6">
        <w:rPr>
          <w:b w:val="0"/>
          <w:i/>
          <w:color w:val="auto"/>
        </w:rPr>
        <w:t>Железнодорожный транспорт</w:t>
      </w:r>
    </w:p>
    <w:p w:rsidR="00B260A1" w:rsidRPr="00317FE6" w:rsidRDefault="00317FE6" w:rsidP="00B260A1">
      <w:pPr>
        <w:pStyle w:val="S8"/>
        <w:ind w:left="-284" w:firstLine="284"/>
      </w:pPr>
      <w:r w:rsidRPr="00317FE6">
        <w:t>Т</w:t>
      </w:r>
      <w:r w:rsidR="00B260A1" w:rsidRPr="00317FE6">
        <w:t>ерритори</w:t>
      </w:r>
      <w:r w:rsidRPr="00317FE6">
        <w:t>я</w:t>
      </w:r>
      <w:r w:rsidR="00B260A1" w:rsidRPr="00317FE6">
        <w:t xml:space="preserve"> населённого пункта </w:t>
      </w:r>
      <w:r w:rsidRPr="00317FE6">
        <w:t>граничит с  железнодорожной</w:t>
      </w:r>
      <w:r w:rsidR="00B260A1" w:rsidRPr="00317FE6">
        <w:t xml:space="preserve"> ветк</w:t>
      </w:r>
      <w:r w:rsidRPr="00317FE6">
        <w:t>ой</w:t>
      </w:r>
      <w:r w:rsidR="00B260A1" w:rsidRPr="00317FE6">
        <w:t>, ведущ</w:t>
      </w:r>
      <w:r w:rsidRPr="00317FE6">
        <w:t>ей</w:t>
      </w:r>
      <w:r w:rsidR="00B260A1" w:rsidRPr="00317FE6">
        <w:t xml:space="preserve"> к производственным территориям. Пригородное пассажирское сообщение для населённых пунктов железнодорожным транспортом отсутствует.</w:t>
      </w:r>
    </w:p>
    <w:p w:rsidR="007F184C" w:rsidRPr="006F31D8" w:rsidRDefault="007F184C" w:rsidP="007F184C">
      <w:pPr>
        <w:pStyle w:val="a7"/>
        <w:spacing w:after="0" w:line="240" w:lineRule="auto"/>
        <w:ind w:left="0"/>
        <w:rPr>
          <w:rFonts w:ascii="Times New Roman" w:hAnsi="Times New Roman"/>
          <w:b/>
          <w:color w:val="FF0000"/>
          <w:sz w:val="28"/>
          <w:szCs w:val="28"/>
        </w:rPr>
      </w:pPr>
    </w:p>
    <w:p w:rsidR="007F184C" w:rsidRPr="00317FE6" w:rsidRDefault="007F184C" w:rsidP="007F184C">
      <w:pPr>
        <w:pStyle w:val="a7"/>
        <w:spacing w:after="0" w:line="240" w:lineRule="auto"/>
        <w:ind w:left="0"/>
        <w:rPr>
          <w:rFonts w:ascii="Times New Roman" w:hAnsi="Times New Roman"/>
          <w:i/>
          <w:sz w:val="28"/>
          <w:szCs w:val="28"/>
        </w:rPr>
      </w:pPr>
      <w:r w:rsidRPr="00317FE6">
        <w:rPr>
          <w:rFonts w:ascii="Times New Roman" w:hAnsi="Times New Roman"/>
          <w:i/>
          <w:sz w:val="28"/>
          <w:szCs w:val="28"/>
        </w:rPr>
        <w:t>Трубопроводный транспорт</w:t>
      </w:r>
    </w:p>
    <w:p w:rsidR="007F184C" w:rsidRPr="00317FE6" w:rsidRDefault="007F184C" w:rsidP="007F184C">
      <w:pPr>
        <w:pStyle w:val="a7"/>
        <w:spacing w:after="0" w:line="240" w:lineRule="auto"/>
        <w:ind w:left="0" w:firstLine="709"/>
        <w:jc w:val="both"/>
        <w:rPr>
          <w:rFonts w:ascii="Times New Roman" w:hAnsi="Times New Roman"/>
          <w:i/>
          <w:sz w:val="28"/>
          <w:szCs w:val="28"/>
        </w:rPr>
      </w:pPr>
      <w:r w:rsidRPr="00317FE6">
        <w:rPr>
          <w:rFonts w:ascii="Times New Roman" w:hAnsi="Times New Roman"/>
          <w:sz w:val="28"/>
          <w:szCs w:val="28"/>
        </w:rPr>
        <w:t xml:space="preserve">Охранная зона нефтепродуктопровода и газопровода установлена в соответствии с </w:t>
      </w:r>
      <w:r w:rsidRPr="00317FE6">
        <w:rPr>
          <w:rFonts w:ascii="Times New Roman" w:hAnsi="Times New Roman"/>
          <w:i/>
          <w:sz w:val="28"/>
          <w:szCs w:val="28"/>
        </w:rPr>
        <w:t xml:space="preserve">Правилами охраны магистральных трубопроводов Госгортехнадзора России, серия 08, выпуск 14 </w:t>
      </w:r>
      <w:r w:rsidRPr="00317FE6">
        <w:rPr>
          <w:rFonts w:ascii="Times New Roman" w:hAnsi="Times New Roman"/>
          <w:sz w:val="28"/>
          <w:szCs w:val="28"/>
        </w:rPr>
        <w:t>и</w:t>
      </w:r>
      <w:r w:rsidR="00317FE6" w:rsidRPr="00317FE6">
        <w:rPr>
          <w:rFonts w:ascii="Times New Roman" w:hAnsi="Times New Roman"/>
          <w:sz w:val="28"/>
          <w:szCs w:val="28"/>
        </w:rPr>
        <w:t xml:space="preserve"> как от газопровоа высокго давления</w:t>
      </w:r>
      <w:r w:rsidRPr="00317FE6">
        <w:rPr>
          <w:rFonts w:ascii="Times New Roman" w:hAnsi="Times New Roman"/>
          <w:i/>
          <w:sz w:val="28"/>
          <w:szCs w:val="28"/>
        </w:rPr>
        <w:t xml:space="preserve"> </w:t>
      </w:r>
      <w:r w:rsidRPr="00317FE6">
        <w:rPr>
          <w:rFonts w:ascii="Times New Roman" w:hAnsi="Times New Roman"/>
          <w:sz w:val="28"/>
          <w:szCs w:val="28"/>
        </w:rPr>
        <w:t>составляет 25</w:t>
      </w:r>
      <w:r w:rsidR="004F3ED7" w:rsidRPr="00317FE6">
        <w:rPr>
          <w:rFonts w:ascii="Times New Roman" w:hAnsi="Times New Roman"/>
          <w:sz w:val="28"/>
          <w:szCs w:val="28"/>
        </w:rPr>
        <w:t> </w:t>
      </w:r>
      <w:r w:rsidRPr="00317FE6">
        <w:rPr>
          <w:rFonts w:ascii="Times New Roman" w:hAnsi="Times New Roman"/>
          <w:sz w:val="28"/>
          <w:szCs w:val="28"/>
        </w:rPr>
        <w:t xml:space="preserve">м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w:t>
      </w:r>
      <w:r w:rsidRPr="00317FE6">
        <w:rPr>
          <w:rFonts w:ascii="Times New Roman" w:hAnsi="Times New Roman"/>
          <w:i/>
          <w:sz w:val="28"/>
          <w:szCs w:val="28"/>
        </w:rPr>
        <w:t>Правил.</w:t>
      </w:r>
    </w:p>
    <w:p w:rsidR="00B260A1" w:rsidRPr="00317FE6" w:rsidRDefault="00B260A1" w:rsidP="00B260A1">
      <w:pPr>
        <w:pStyle w:val="a7"/>
        <w:spacing w:after="0" w:line="240" w:lineRule="auto"/>
        <w:ind w:left="-284" w:firstLine="284"/>
        <w:jc w:val="both"/>
        <w:rPr>
          <w:rFonts w:ascii="Times New Roman" w:hAnsi="Times New Roman"/>
          <w:sz w:val="28"/>
          <w:szCs w:val="28"/>
        </w:rPr>
      </w:pPr>
      <w:r w:rsidRPr="00317FE6">
        <w:rPr>
          <w:rFonts w:ascii="Times New Roman" w:hAnsi="Times New Roman"/>
          <w:sz w:val="28"/>
          <w:szCs w:val="28"/>
        </w:rPr>
        <w:t xml:space="preserve">Санитарная зона магистрального газопровода (диаметром до 300 мм) определена в соответствии со  </w:t>
      </w:r>
      <w:r w:rsidRPr="00317FE6">
        <w:rPr>
          <w:rFonts w:ascii="Times New Roman" w:hAnsi="Times New Roman"/>
          <w:i/>
          <w:sz w:val="28"/>
          <w:szCs w:val="28"/>
        </w:rPr>
        <w:t xml:space="preserve">СНиП 2.05.06-85* Магистральные трубопроводы (табл.4) и СанПиН 2.2.1/2.1.1.1200-03. </w:t>
      </w:r>
      <w:r w:rsidRPr="00317FE6">
        <w:rPr>
          <w:rFonts w:ascii="Times New Roman" w:hAnsi="Times New Roman"/>
          <w:sz w:val="28"/>
          <w:szCs w:val="28"/>
        </w:rPr>
        <w:t>Результаты представлены в</w:t>
      </w:r>
      <w:r w:rsidRPr="00317FE6">
        <w:rPr>
          <w:rFonts w:ascii="Times New Roman" w:hAnsi="Times New Roman"/>
          <w:i/>
          <w:sz w:val="28"/>
          <w:szCs w:val="28"/>
        </w:rPr>
        <w:t xml:space="preserve"> таблице 4.5-1.</w:t>
      </w: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A90B8E" w:rsidRDefault="00A90B8E" w:rsidP="00B260A1">
      <w:pPr>
        <w:pStyle w:val="a7"/>
        <w:spacing w:after="0" w:line="240" w:lineRule="auto"/>
        <w:ind w:left="-284" w:firstLine="284"/>
        <w:jc w:val="right"/>
        <w:rPr>
          <w:rFonts w:ascii="Times New Roman" w:hAnsi="Times New Roman"/>
          <w:i/>
          <w:sz w:val="28"/>
          <w:szCs w:val="28"/>
          <w:highlight w:val="yellow"/>
        </w:rPr>
      </w:pPr>
    </w:p>
    <w:p w:rsidR="00A90B8E" w:rsidRDefault="00A90B8E" w:rsidP="00B260A1">
      <w:pPr>
        <w:pStyle w:val="a7"/>
        <w:spacing w:after="0" w:line="240" w:lineRule="auto"/>
        <w:ind w:left="-284" w:firstLine="284"/>
        <w:jc w:val="right"/>
        <w:rPr>
          <w:rFonts w:ascii="Times New Roman" w:hAnsi="Times New Roman"/>
          <w:i/>
          <w:sz w:val="28"/>
          <w:szCs w:val="28"/>
          <w:highlight w:val="yellow"/>
        </w:rPr>
      </w:pPr>
    </w:p>
    <w:p w:rsidR="00A90B8E" w:rsidRPr="00317FE6" w:rsidRDefault="00A90B8E"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Pr="00317FE6" w:rsidRDefault="00B260A1" w:rsidP="00B260A1">
      <w:pPr>
        <w:pStyle w:val="a7"/>
        <w:spacing w:after="0" w:line="240" w:lineRule="auto"/>
        <w:ind w:left="-284" w:firstLine="284"/>
        <w:jc w:val="right"/>
        <w:rPr>
          <w:rFonts w:ascii="Times New Roman" w:hAnsi="Times New Roman"/>
          <w:i/>
          <w:sz w:val="28"/>
          <w:szCs w:val="28"/>
        </w:rPr>
      </w:pPr>
      <w:r w:rsidRPr="00317FE6">
        <w:rPr>
          <w:rFonts w:ascii="Times New Roman" w:hAnsi="Times New Roman"/>
          <w:i/>
          <w:sz w:val="28"/>
          <w:szCs w:val="28"/>
        </w:rPr>
        <w:lastRenderedPageBreak/>
        <w:t>Таблица 4.5-1</w:t>
      </w:r>
    </w:p>
    <w:p w:rsidR="00B260A1" w:rsidRPr="00317FE6" w:rsidRDefault="00B260A1" w:rsidP="00B260A1">
      <w:pPr>
        <w:pStyle w:val="a7"/>
        <w:ind w:left="0" w:firstLine="709"/>
        <w:jc w:val="center"/>
        <w:rPr>
          <w:rFonts w:ascii="Times New Roman" w:hAnsi="Times New Roman"/>
          <w:i/>
          <w:sz w:val="28"/>
          <w:szCs w:val="28"/>
        </w:rPr>
      </w:pPr>
      <w:r w:rsidRPr="00317FE6">
        <w:rPr>
          <w:rFonts w:ascii="Times New Roman" w:hAnsi="Times New Roman"/>
          <w:i/>
          <w:sz w:val="28"/>
          <w:szCs w:val="28"/>
        </w:rPr>
        <w:t xml:space="preserve">Санитарные разрывы от магистральных газопроводов, проходящих по территории </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05"/>
        <w:gridCol w:w="3101"/>
      </w:tblGrid>
      <w:tr w:rsidR="00B260A1" w:rsidRPr="00317FE6" w:rsidTr="00CD4E10">
        <w:trPr>
          <w:jc w:val="center"/>
        </w:trPr>
        <w:tc>
          <w:tcPr>
            <w:tcW w:w="6505" w:type="dxa"/>
            <w:vAlign w:val="center"/>
          </w:tcPr>
          <w:p w:rsidR="00B260A1" w:rsidRPr="00317FE6" w:rsidRDefault="00B260A1" w:rsidP="00CD4E10">
            <w:pPr>
              <w:pStyle w:val="a7"/>
              <w:ind w:left="0"/>
              <w:jc w:val="center"/>
              <w:rPr>
                <w:rFonts w:ascii="Times New Roman" w:hAnsi="Times New Roman"/>
                <w:b/>
                <w:sz w:val="24"/>
                <w:szCs w:val="24"/>
              </w:rPr>
            </w:pPr>
            <w:r w:rsidRPr="00317FE6">
              <w:rPr>
                <w:rFonts w:ascii="Times New Roman" w:hAnsi="Times New Roman"/>
                <w:sz w:val="24"/>
                <w:szCs w:val="24"/>
              </w:rPr>
              <w:t>Здания, сооружения</w:t>
            </w:r>
          </w:p>
        </w:tc>
        <w:tc>
          <w:tcPr>
            <w:tcW w:w="3101" w:type="dxa"/>
            <w:vAlign w:val="center"/>
          </w:tcPr>
          <w:p w:rsidR="00B260A1" w:rsidRPr="00317FE6" w:rsidRDefault="00B260A1" w:rsidP="00CD4E10">
            <w:pPr>
              <w:pStyle w:val="a7"/>
              <w:ind w:left="0"/>
              <w:jc w:val="center"/>
              <w:rPr>
                <w:rFonts w:ascii="Times New Roman" w:hAnsi="Times New Roman"/>
                <w:sz w:val="24"/>
                <w:szCs w:val="24"/>
              </w:rPr>
            </w:pPr>
            <w:r w:rsidRPr="00317FE6">
              <w:rPr>
                <w:rFonts w:ascii="Times New Roman" w:hAnsi="Times New Roman"/>
                <w:sz w:val="24"/>
                <w:szCs w:val="24"/>
              </w:rPr>
              <w:t>Минимальные расстояния от оси газопровода</w:t>
            </w:r>
          </w:p>
          <w:p w:rsidR="00B260A1" w:rsidRPr="00317FE6" w:rsidRDefault="00B260A1" w:rsidP="00CD4E10">
            <w:pPr>
              <w:pStyle w:val="a7"/>
              <w:ind w:left="0"/>
              <w:jc w:val="center"/>
              <w:rPr>
                <w:rFonts w:ascii="Times New Roman" w:hAnsi="Times New Roman"/>
                <w:sz w:val="24"/>
                <w:szCs w:val="24"/>
              </w:rPr>
            </w:pPr>
            <w:r w:rsidRPr="00317FE6">
              <w:rPr>
                <w:rFonts w:ascii="Times New Roman" w:hAnsi="Times New Roman"/>
                <w:sz w:val="24"/>
                <w:szCs w:val="24"/>
              </w:rPr>
              <w:t xml:space="preserve">от </w:t>
            </w:r>
            <w:r w:rsidRPr="00317FE6">
              <w:rPr>
                <w:rFonts w:ascii="Times New Roman" w:hAnsi="Times New Roman"/>
                <w:sz w:val="24"/>
                <w:szCs w:val="24"/>
                <w:lang w:val="en-US"/>
              </w:rPr>
              <w:t>d</w:t>
            </w:r>
            <w:r w:rsidRPr="00317FE6">
              <w:rPr>
                <w:rFonts w:ascii="Times New Roman" w:hAnsi="Times New Roman"/>
                <w:sz w:val="24"/>
                <w:szCs w:val="24"/>
              </w:rPr>
              <w:t xml:space="preserve"> 300 мм, м</w:t>
            </w:r>
          </w:p>
        </w:tc>
      </w:tr>
      <w:tr w:rsidR="00B260A1" w:rsidRPr="00317FE6" w:rsidTr="00CD4E10">
        <w:trPr>
          <w:trHeight w:val="4085"/>
          <w:jc w:val="center"/>
        </w:trPr>
        <w:tc>
          <w:tcPr>
            <w:tcW w:w="6505" w:type="dxa"/>
            <w:vAlign w:val="center"/>
          </w:tcPr>
          <w:p w:rsidR="00B260A1" w:rsidRPr="00317FE6" w:rsidRDefault="00B260A1" w:rsidP="00CD4E10">
            <w:pPr>
              <w:pStyle w:val="Default"/>
              <w:rPr>
                <w:color w:val="auto"/>
              </w:rPr>
            </w:pPr>
            <w:r w:rsidRPr="00317FE6">
              <w:rPr>
                <w:color w:val="auto"/>
              </w:rPr>
              <w:t>1.Города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карьеры разработки полезных ископаемых; гаражи и открытые стоянки для автомобилей индивидуальных владельцев на количество автомобилей свыше</w:t>
            </w:r>
            <w:r w:rsidRPr="00317FE6">
              <w:rPr>
                <w:noProof/>
                <w:color w:val="auto"/>
              </w:rPr>
              <w:t xml:space="preserve"> 20; </w:t>
            </w:r>
            <w:r w:rsidRPr="00317FE6">
              <w:rPr>
                <w:color w:val="auto"/>
              </w:rPr>
              <w:t>отдельно стоящие здания с массовым скоплением людей (школы, больницы, клубы, детские сады и ясли, вокзалы и т.д.)</w:t>
            </w:r>
            <w:r w:rsidRPr="00317FE6">
              <w:rPr>
                <w:noProof/>
                <w:color w:val="auto"/>
              </w:rPr>
              <w:t xml:space="preserve"> ;</w:t>
            </w:r>
            <w:r w:rsidRPr="00317FE6">
              <w:rPr>
                <w:color w:val="auto"/>
              </w:rPr>
              <w:t xml:space="preserve"> жилые здания 3-этажные и выше; железнодорожные станции; аэропорты; морские и речные порты и пристани; гидроэлектростанции; очистные сооружения и насосные станции водопроводные, не относящиеся к магистральному трубопроводу, склады легковоспламеняющихся и горючих жидкостей и газов с объемом хранения свыше</w:t>
            </w:r>
            <w:r w:rsidRPr="00317FE6">
              <w:rPr>
                <w:noProof/>
                <w:color w:val="auto"/>
              </w:rPr>
              <w:t xml:space="preserve"> 1000</w:t>
            </w:r>
            <w:r w:rsidRPr="00317FE6">
              <w:rPr>
                <w:color w:val="auto"/>
              </w:rPr>
              <w:t xml:space="preserve"> куб.м</w:t>
            </w:r>
            <w:r w:rsidRPr="00317FE6">
              <w:rPr>
                <w:noProof/>
                <w:color w:val="auto"/>
              </w:rPr>
              <w:t>;</w:t>
            </w:r>
            <w:r w:rsidRPr="00317FE6">
              <w:rPr>
                <w:color w:val="auto"/>
              </w:rPr>
              <w:t xml:space="preserve">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 полевые станы. </w:t>
            </w:r>
          </w:p>
        </w:tc>
        <w:tc>
          <w:tcPr>
            <w:tcW w:w="3101" w:type="dxa"/>
            <w:vAlign w:val="center"/>
          </w:tcPr>
          <w:p w:rsidR="00B260A1" w:rsidRPr="00317FE6" w:rsidRDefault="00B260A1" w:rsidP="00CD4E10">
            <w:pPr>
              <w:pStyle w:val="a7"/>
              <w:ind w:left="0"/>
              <w:jc w:val="center"/>
              <w:rPr>
                <w:rFonts w:ascii="Times New Roman" w:hAnsi="Times New Roman"/>
                <w:sz w:val="24"/>
                <w:szCs w:val="24"/>
              </w:rPr>
            </w:pPr>
            <w:r w:rsidRPr="00317FE6">
              <w:rPr>
                <w:rFonts w:ascii="Times New Roman" w:hAnsi="Times New Roman"/>
                <w:sz w:val="24"/>
                <w:szCs w:val="24"/>
              </w:rPr>
              <w:t>150</w:t>
            </w:r>
          </w:p>
        </w:tc>
      </w:tr>
      <w:tr w:rsidR="00B260A1" w:rsidRPr="00317FE6" w:rsidTr="00CD4E10">
        <w:trPr>
          <w:jc w:val="center"/>
        </w:trPr>
        <w:tc>
          <w:tcPr>
            <w:tcW w:w="6505" w:type="dxa"/>
            <w:vAlign w:val="center"/>
          </w:tcPr>
          <w:p w:rsidR="00B260A1" w:rsidRPr="00317FE6" w:rsidRDefault="00B260A1" w:rsidP="00CD4E10">
            <w:pPr>
              <w:pStyle w:val="a7"/>
              <w:ind w:left="0"/>
              <w:rPr>
                <w:rFonts w:ascii="Times New Roman" w:hAnsi="Times New Roman"/>
                <w:sz w:val="24"/>
                <w:szCs w:val="24"/>
              </w:rPr>
            </w:pPr>
            <w:r w:rsidRPr="00317FE6">
              <w:rPr>
                <w:rFonts w:ascii="Times New Roman" w:hAnsi="Times New Roman"/>
                <w:noProof/>
                <w:sz w:val="24"/>
                <w:szCs w:val="24"/>
              </w:rPr>
              <w:t>2.</w:t>
            </w:r>
            <w:r w:rsidRPr="00317FE6">
              <w:rPr>
                <w:rFonts w:ascii="Times New Roman" w:hAnsi="Times New Roman"/>
                <w:sz w:val="24"/>
                <w:szCs w:val="24"/>
              </w:rPr>
              <w:t xml:space="preserve"> Железные дороги общей сети (на перегонах) и автодороги</w:t>
            </w:r>
            <w:r w:rsidRPr="00317FE6">
              <w:rPr>
                <w:rFonts w:ascii="Times New Roman" w:hAnsi="Times New Roman"/>
                <w:noProof/>
                <w:sz w:val="24"/>
                <w:szCs w:val="24"/>
              </w:rPr>
              <w:t xml:space="preserve"> I-III</w:t>
            </w:r>
            <w:r w:rsidRPr="00317FE6">
              <w:rPr>
                <w:rFonts w:ascii="Times New Roman" w:hAnsi="Times New Roman"/>
                <w:sz w:val="24"/>
                <w:szCs w:val="24"/>
              </w:rPr>
              <w:t xml:space="preserve"> категорий, параллельно которым прокладывается трубопровод; отдельно стоящие: жилые здания</w:t>
            </w:r>
            <w:r w:rsidRPr="00317FE6">
              <w:rPr>
                <w:rFonts w:ascii="Times New Roman" w:hAnsi="Times New Roman"/>
                <w:noProof/>
                <w:sz w:val="24"/>
                <w:szCs w:val="24"/>
              </w:rPr>
              <w:t xml:space="preserve"> 1—</w:t>
            </w:r>
            <w:r w:rsidRPr="00317FE6">
              <w:rPr>
                <w:rFonts w:ascii="Times New Roman" w:hAnsi="Times New Roman"/>
                <w:sz w:val="24"/>
                <w:szCs w:val="24"/>
              </w:rPr>
              <w:t xml:space="preserve">2-этажные; садовые домики, дачи; дома линейных обходчиков; кладбища; сельскохозяйственные фермы и огороженные участки для организованного выпаса скота; полевые станы </w:t>
            </w:r>
          </w:p>
        </w:tc>
        <w:tc>
          <w:tcPr>
            <w:tcW w:w="3101" w:type="dxa"/>
            <w:vAlign w:val="center"/>
          </w:tcPr>
          <w:p w:rsidR="00B260A1" w:rsidRPr="00317FE6" w:rsidRDefault="00B260A1" w:rsidP="00CD4E10">
            <w:pPr>
              <w:pStyle w:val="a7"/>
              <w:ind w:left="0"/>
              <w:jc w:val="center"/>
              <w:rPr>
                <w:rFonts w:ascii="Times New Roman" w:hAnsi="Times New Roman"/>
                <w:sz w:val="24"/>
                <w:szCs w:val="24"/>
              </w:rPr>
            </w:pPr>
            <w:r w:rsidRPr="00317FE6">
              <w:rPr>
                <w:rFonts w:ascii="Times New Roman" w:hAnsi="Times New Roman"/>
                <w:sz w:val="24"/>
                <w:szCs w:val="24"/>
              </w:rPr>
              <w:t>125</w:t>
            </w:r>
          </w:p>
        </w:tc>
      </w:tr>
      <w:tr w:rsidR="00B260A1" w:rsidRPr="00317FE6" w:rsidTr="00CD4E10">
        <w:trPr>
          <w:jc w:val="center"/>
        </w:trPr>
        <w:tc>
          <w:tcPr>
            <w:tcW w:w="6505" w:type="dxa"/>
          </w:tcPr>
          <w:p w:rsidR="00B260A1" w:rsidRPr="00317FE6" w:rsidRDefault="00B260A1" w:rsidP="00CD4E10">
            <w:pPr>
              <w:rPr>
                <w:rFonts w:ascii="Times New Roman" w:hAnsi="Times New Roman"/>
              </w:rPr>
            </w:pPr>
            <w:r w:rsidRPr="00317FE6">
              <w:rPr>
                <w:rFonts w:ascii="Times New Roman" w:hAnsi="Times New Roman"/>
                <w:noProof/>
              </w:rPr>
              <w:t>3.</w:t>
            </w:r>
            <w:r w:rsidRPr="00317FE6">
              <w:rPr>
                <w:rFonts w:ascii="Times New Roman" w:hAnsi="Times New Roman"/>
              </w:rPr>
              <w:t xml:space="preserve"> Воздушные линии электропередачи высокого напряжения, параллельно которым прокладывается трубопровод; воздушные линии электропередачи высокого напряжения, параллельно которым прокладывается трубопровод в стесненных условиях трассы; опоры воздушных линий электропередачи высокого напряжения при пересечении их трубопроводом; открытые и закрытые трансформаторные подстанции и закрытые распределительные устройства напряжением</w:t>
            </w:r>
            <w:r w:rsidRPr="00317FE6">
              <w:rPr>
                <w:rFonts w:ascii="Times New Roman" w:hAnsi="Times New Roman"/>
                <w:noProof/>
              </w:rPr>
              <w:t xml:space="preserve"> 35</w:t>
            </w:r>
            <w:r w:rsidRPr="00317FE6">
              <w:rPr>
                <w:rFonts w:ascii="Times New Roman" w:hAnsi="Times New Roman"/>
              </w:rPr>
              <w:t xml:space="preserve"> кВ и более</w:t>
            </w:r>
          </w:p>
        </w:tc>
        <w:tc>
          <w:tcPr>
            <w:tcW w:w="3101" w:type="dxa"/>
          </w:tcPr>
          <w:p w:rsidR="00B260A1" w:rsidRPr="00317FE6" w:rsidRDefault="00B260A1" w:rsidP="00CD4E10">
            <w:pPr>
              <w:jc w:val="center"/>
              <w:rPr>
                <w:rFonts w:ascii="Times New Roman" w:hAnsi="Times New Roman"/>
              </w:rPr>
            </w:pPr>
            <w:r w:rsidRPr="00317FE6">
              <w:rPr>
                <w:rFonts w:ascii="Times New Roman" w:hAnsi="Times New Roman"/>
              </w:rPr>
              <w:t>В соответствии с требованиями „Правил устройства электроустановок</w:t>
            </w:r>
            <w:r w:rsidRPr="00317FE6">
              <w:rPr>
                <w:rFonts w:ascii="Times New Roman" w:hAnsi="Times New Roman"/>
              </w:rPr>
              <w:sym w:font="Times New Roman" w:char="201D"/>
            </w:r>
            <w:r w:rsidRPr="00317FE6">
              <w:rPr>
                <w:rFonts w:ascii="Times New Roman" w:hAnsi="Times New Roman"/>
              </w:rPr>
              <w:t>, утвержденных Минэнерго СССР</w:t>
            </w:r>
          </w:p>
        </w:tc>
      </w:tr>
      <w:tr w:rsidR="00B260A1" w:rsidRPr="00317FE6" w:rsidTr="00CD4E10">
        <w:trPr>
          <w:jc w:val="center"/>
        </w:trPr>
        <w:tc>
          <w:tcPr>
            <w:tcW w:w="6505" w:type="dxa"/>
          </w:tcPr>
          <w:p w:rsidR="00B260A1" w:rsidRPr="00317FE6" w:rsidRDefault="00B260A1" w:rsidP="00CD4E10">
            <w:pPr>
              <w:rPr>
                <w:rFonts w:ascii="Times New Roman" w:hAnsi="Times New Roman"/>
                <w:noProof/>
              </w:rPr>
            </w:pPr>
            <w:r w:rsidRPr="00317FE6">
              <w:rPr>
                <w:rFonts w:ascii="Times New Roman" w:hAnsi="Times New Roman"/>
              </w:rPr>
              <w:t>4.Кабели междугородной связи и силовые электрокабели</w:t>
            </w:r>
          </w:p>
        </w:tc>
        <w:tc>
          <w:tcPr>
            <w:tcW w:w="3101" w:type="dxa"/>
          </w:tcPr>
          <w:p w:rsidR="00B260A1" w:rsidRPr="00317FE6" w:rsidRDefault="00B260A1" w:rsidP="00CD4E10">
            <w:pPr>
              <w:jc w:val="center"/>
              <w:rPr>
                <w:rFonts w:ascii="Times New Roman" w:hAnsi="Times New Roman"/>
              </w:rPr>
            </w:pPr>
            <w:r w:rsidRPr="00317FE6">
              <w:rPr>
                <w:rFonts w:ascii="Times New Roman" w:hAnsi="Times New Roman"/>
              </w:rPr>
              <w:t>10</w:t>
            </w:r>
          </w:p>
        </w:tc>
      </w:tr>
    </w:tbl>
    <w:p w:rsidR="007F184C" w:rsidRPr="006F31D8" w:rsidRDefault="007F184C" w:rsidP="007F184C">
      <w:pPr>
        <w:spacing w:after="0" w:line="240" w:lineRule="auto"/>
        <w:jc w:val="both"/>
        <w:rPr>
          <w:rFonts w:ascii="Times New Roman" w:hAnsi="Times New Roman"/>
          <w:i/>
          <w:color w:val="FF0000"/>
          <w:sz w:val="28"/>
          <w:szCs w:val="28"/>
        </w:rPr>
      </w:pPr>
    </w:p>
    <w:p w:rsidR="00B260A1" w:rsidRPr="006F31D8" w:rsidRDefault="00B260A1" w:rsidP="007F184C">
      <w:pPr>
        <w:spacing w:after="0" w:line="240" w:lineRule="auto"/>
        <w:jc w:val="both"/>
        <w:rPr>
          <w:rFonts w:ascii="Times New Roman" w:hAnsi="Times New Roman"/>
          <w:i/>
          <w:color w:val="FF0000"/>
          <w:sz w:val="28"/>
          <w:szCs w:val="28"/>
        </w:rPr>
      </w:pPr>
    </w:p>
    <w:p w:rsidR="00B260A1" w:rsidRPr="006F31D8" w:rsidRDefault="00B260A1" w:rsidP="007F184C">
      <w:pPr>
        <w:spacing w:after="0" w:line="240" w:lineRule="auto"/>
        <w:jc w:val="both"/>
        <w:rPr>
          <w:rFonts w:ascii="Times New Roman" w:hAnsi="Times New Roman"/>
          <w:i/>
          <w:color w:val="FF0000"/>
          <w:sz w:val="28"/>
          <w:szCs w:val="28"/>
        </w:rPr>
      </w:pPr>
    </w:p>
    <w:p w:rsidR="007F184C" w:rsidRPr="00317FE6" w:rsidRDefault="007F184C" w:rsidP="007F184C">
      <w:pPr>
        <w:spacing w:after="0" w:line="240" w:lineRule="auto"/>
        <w:jc w:val="both"/>
        <w:rPr>
          <w:rFonts w:ascii="Times New Roman" w:hAnsi="Times New Roman"/>
          <w:i/>
          <w:sz w:val="28"/>
          <w:szCs w:val="28"/>
        </w:rPr>
      </w:pPr>
      <w:r w:rsidRPr="00317FE6">
        <w:rPr>
          <w:rFonts w:ascii="Times New Roman" w:hAnsi="Times New Roman"/>
          <w:i/>
          <w:sz w:val="28"/>
          <w:szCs w:val="28"/>
        </w:rPr>
        <w:lastRenderedPageBreak/>
        <w:t>Электрические сети, линии связи</w:t>
      </w:r>
    </w:p>
    <w:p w:rsidR="007F184C" w:rsidRPr="00317FE6" w:rsidRDefault="007F184C" w:rsidP="007F184C">
      <w:pPr>
        <w:pStyle w:val="S8"/>
      </w:pPr>
      <w:r w:rsidRPr="00317FE6">
        <w:rPr>
          <w:szCs w:val="28"/>
        </w:rPr>
        <w:t xml:space="preserve">Охранные зоны для линий электроснабжения установлены в соответствии с </w:t>
      </w:r>
      <w:r w:rsidRPr="00317FE6">
        <w:t>Постановлением Правительства РФ от 24.02.2009</w:t>
      </w:r>
      <w:r w:rsidR="004F3ED7" w:rsidRPr="00317FE6">
        <w:t> </w:t>
      </w:r>
      <w:r w:rsidRPr="00317FE6">
        <w:t xml:space="preserve">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w:t>
      </w:r>
      <w:r w:rsidRPr="00317FE6">
        <w:rPr>
          <w:szCs w:val="28"/>
        </w:rPr>
        <w:t>составляют: ВЛ 220</w:t>
      </w:r>
      <w:r w:rsidR="004F3ED7" w:rsidRPr="00317FE6">
        <w:rPr>
          <w:szCs w:val="28"/>
        </w:rPr>
        <w:t> </w:t>
      </w:r>
      <w:r w:rsidRPr="00317FE6">
        <w:rPr>
          <w:szCs w:val="28"/>
        </w:rPr>
        <w:t>кВт – 25</w:t>
      </w:r>
      <w:r w:rsidR="004F3ED7" w:rsidRPr="00317FE6">
        <w:rPr>
          <w:szCs w:val="28"/>
        </w:rPr>
        <w:t> </w:t>
      </w:r>
      <w:r w:rsidRPr="00317FE6">
        <w:rPr>
          <w:szCs w:val="28"/>
        </w:rPr>
        <w:t>м, ВЛ 110</w:t>
      </w:r>
      <w:r w:rsidR="004F3ED7" w:rsidRPr="00317FE6">
        <w:rPr>
          <w:szCs w:val="28"/>
        </w:rPr>
        <w:t> кВт –</w:t>
      </w:r>
      <w:r w:rsidRPr="00317FE6">
        <w:rPr>
          <w:szCs w:val="28"/>
        </w:rPr>
        <w:t xml:space="preserve"> 20</w:t>
      </w:r>
      <w:r w:rsidR="004F3ED7" w:rsidRPr="00317FE6">
        <w:rPr>
          <w:szCs w:val="28"/>
        </w:rPr>
        <w:t> </w:t>
      </w:r>
      <w:r w:rsidRPr="00317FE6">
        <w:rPr>
          <w:szCs w:val="28"/>
        </w:rPr>
        <w:t>м, ВЛ 35</w:t>
      </w:r>
      <w:r w:rsidR="004F3ED7" w:rsidRPr="00317FE6">
        <w:rPr>
          <w:szCs w:val="28"/>
        </w:rPr>
        <w:t> </w:t>
      </w:r>
      <w:r w:rsidRPr="00317FE6">
        <w:rPr>
          <w:szCs w:val="28"/>
        </w:rPr>
        <w:t>кВт – 15</w:t>
      </w:r>
      <w:r w:rsidR="004F3ED7" w:rsidRPr="00317FE6">
        <w:rPr>
          <w:szCs w:val="28"/>
        </w:rPr>
        <w:t> </w:t>
      </w:r>
      <w:r w:rsidRPr="00317FE6">
        <w:rPr>
          <w:szCs w:val="28"/>
        </w:rPr>
        <w:t>м, ВЛ 10</w:t>
      </w:r>
      <w:r w:rsidR="004F3ED7" w:rsidRPr="00317FE6">
        <w:rPr>
          <w:szCs w:val="28"/>
        </w:rPr>
        <w:t> </w:t>
      </w:r>
      <w:r w:rsidRPr="00317FE6">
        <w:rPr>
          <w:szCs w:val="28"/>
        </w:rPr>
        <w:t>кВт – 10</w:t>
      </w:r>
      <w:r w:rsidR="004F3ED7" w:rsidRPr="00317FE6">
        <w:rPr>
          <w:szCs w:val="28"/>
        </w:rPr>
        <w:t> </w:t>
      </w:r>
      <w:r w:rsidRPr="00317FE6">
        <w:rPr>
          <w:szCs w:val="28"/>
        </w:rPr>
        <w:t>м в обе стороны.</w:t>
      </w:r>
    </w:p>
    <w:p w:rsidR="007F184C" w:rsidRPr="00317FE6" w:rsidRDefault="007F184C" w:rsidP="007F184C">
      <w:pPr>
        <w:pStyle w:val="a7"/>
        <w:spacing w:after="0" w:line="240" w:lineRule="auto"/>
        <w:ind w:left="0" w:firstLine="709"/>
        <w:jc w:val="both"/>
        <w:rPr>
          <w:rFonts w:ascii="Times New Roman" w:hAnsi="Times New Roman"/>
          <w:sz w:val="28"/>
          <w:szCs w:val="28"/>
        </w:rPr>
      </w:pPr>
      <w:r w:rsidRPr="00317FE6">
        <w:rPr>
          <w:rFonts w:ascii="Times New Roman" w:hAnsi="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317FE6">
        <w:rPr>
          <w:rFonts w:ascii="Times New Roman" w:hAnsi="Times New Roman"/>
          <w:i/>
          <w:sz w:val="28"/>
          <w:szCs w:val="28"/>
        </w:rPr>
        <w:t>«Правил охраны линий и сооружений связи Российской Федерации» утверждённых постановлением правительства РФ от 09.06.95 №578</w:t>
      </w:r>
      <w:r w:rsidRPr="00317FE6">
        <w:rPr>
          <w:rFonts w:ascii="Times New Roman" w:hAnsi="Times New Roman"/>
          <w:sz w:val="28"/>
          <w:szCs w:val="28"/>
        </w:rPr>
        <w:t xml:space="preserve"> и составляют на трассах кабельных и воздушных линий радиофикации не менее 2</w:t>
      </w:r>
      <w:r w:rsidR="004F3ED7" w:rsidRPr="00317FE6">
        <w:rPr>
          <w:rFonts w:ascii="Times New Roman" w:hAnsi="Times New Roman"/>
          <w:sz w:val="28"/>
          <w:szCs w:val="28"/>
        </w:rPr>
        <w:t> </w:t>
      </w:r>
      <w:r w:rsidRPr="00317FE6">
        <w:rPr>
          <w:rFonts w:ascii="Times New Roman" w:hAnsi="Times New Roman"/>
          <w:sz w:val="28"/>
          <w:szCs w:val="28"/>
        </w:rPr>
        <w:t>м (3</w:t>
      </w:r>
      <w:r w:rsidR="004F3ED7" w:rsidRPr="00317FE6">
        <w:rPr>
          <w:rFonts w:ascii="Times New Roman" w:hAnsi="Times New Roman"/>
          <w:sz w:val="28"/>
          <w:szCs w:val="28"/>
        </w:rPr>
        <w:t> </w:t>
      </w:r>
      <w:r w:rsidRPr="00317FE6">
        <w:rPr>
          <w:rFonts w:ascii="Times New Roman" w:hAnsi="Times New Roman"/>
          <w:sz w:val="28"/>
          <w:szCs w:val="28"/>
        </w:rPr>
        <w:t>м).</w:t>
      </w:r>
    </w:p>
    <w:p w:rsidR="007F184C" w:rsidRPr="006F31D8" w:rsidRDefault="007F184C" w:rsidP="009146F7">
      <w:pPr>
        <w:pStyle w:val="a7"/>
        <w:spacing w:after="0" w:line="240" w:lineRule="auto"/>
        <w:ind w:left="0"/>
        <w:jc w:val="both"/>
        <w:rPr>
          <w:rFonts w:ascii="Times New Roman" w:hAnsi="Times New Roman"/>
          <w:color w:val="FF0000"/>
          <w:sz w:val="28"/>
          <w:szCs w:val="28"/>
        </w:rPr>
      </w:pPr>
    </w:p>
    <w:p w:rsidR="0083511A" w:rsidRPr="00CF6BFE" w:rsidRDefault="0083511A" w:rsidP="0083511A">
      <w:pPr>
        <w:spacing w:after="0" w:line="240" w:lineRule="auto"/>
        <w:ind w:firstLine="709"/>
        <w:jc w:val="both"/>
        <w:rPr>
          <w:rFonts w:ascii="Times New Roman" w:hAnsi="Times New Roman"/>
          <w:i/>
          <w:sz w:val="28"/>
          <w:szCs w:val="28"/>
        </w:rPr>
      </w:pPr>
      <w:r w:rsidRPr="00CF6BFE">
        <w:rPr>
          <w:rFonts w:ascii="Times New Roman" w:hAnsi="Times New Roman"/>
          <w:b/>
          <w:i/>
          <w:sz w:val="28"/>
          <w:szCs w:val="28"/>
        </w:rPr>
        <w:t xml:space="preserve"> </w:t>
      </w:r>
      <w:r w:rsidRPr="00CF6BFE">
        <w:rPr>
          <w:rFonts w:ascii="Times New Roman" w:hAnsi="Times New Roman"/>
          <w:sz w:val="28"/>
          <w:szCs w:val="28"/>
        </w:rPr>
        <w:t xml:space="preserve">Режимы содержания водоохранных зон и прибрежных защитных полос установлены </w:t>
      </w:r>
      <w:r w:rsidRPr="00CF6BFE">
        <w:rPr>
          <w:rFonts w:ascii="Times New Roman" w:hAnsi="Times New Roman"/>
          <w:i/>
          <w:sz w:val="28"/>
          <w:szCs w:val="28"/>
        </w:rPr>
        <w:t>Водным кодексом РФ.</w:t>
      </w:r>
    </w:p>
    <w:p w:rsidR="0083511A" w:rsidRPr="00CF6BFE" w:rsidRDefault="0083511A" w:rsidP="0083511A">
      <w:pPr>
        <w:spacing w:after="0" w:line="240" w:lineRule="auto"/>
        <w:rPr>
          <w:rFonts w:ascii="Times New Roman" w:hAnsi="Times New Roman"/>
          <w:b/>
          <w:i/>
          <w:sz w:val="28"/>
          <w:szCs w:val="28"/>
        </w:rPr>
      </w:pPr>
    </w:p>
    <w:p w:rsidR="0083511A" w:rsidRPr="00755BCE" w:rsidRDefault="0083511A" w:rsidP="0083511A">
      <w:pPr>
        <w:spacing w:after="0" w:line="240" w:lineRule="auto"/>
        <w:rPr>
          <w:rFonts w:ascii="Times New Roman" w:hAnsi="Times New Roman"/>
          <w:i/>
          <w:sz w:val="28"/>
          <w:szCs w:val="28"/>
        </w:rPr>
      </w:pPr>
      <w:r w:rsidRPr="00755BCE">
        <w:rPr>
          <w:rFonts w:ascii="Times New Roman" w:hAnsi="Times New Roman"/>
          <w:i/>
          <w:sz w:val="28"/>
          <w:szCs w:val="28"/>
        </w:rPr>
        <w:t>Зоны охраны объектов культурного наследия</w:t>
      </w:r>
    </w:p>
    <w:p w:rsidR="0083511A" w:rsidRPr="00755BCE" w:rsidRDefault="0083511A" w:rsidP="0083511A">
      <w:pPr>
        <w:spacing w:after="0" w:line="240" w:lineRule="auto"/>
        <w:rPr>
          <w:rFonts w:ascii="Times New Roman" w:hAnsi="Times New Roman"/>
          <w:b/>
          <w:i/>
          <w:sz w:val="28"/>
          <w:szCs w:val="28"/>
        </w:rPr>
      </w:pPr>
    </w:p>
    <w:p w:rsidR="0083511A" w:rsidRPr="00755BCE" w:rsidRDefault="0083511A" w:rsidP="0083511A">
      <w:pPr>
        <w:spacing w:after="0" w:line="240" w:lineRule="auto"/>
        <w:ind w:left="-284" w:firstLine="284"/>
        <w:jc w:val="both"/>
        <w:rPr>
          <w:rFonts w:ascii="Times New Roman" w:hAnsi="Times New Roman"/>
          <w:sz w:val="28"/>
          <w:szCs w:val="28"/>
        </w:rPr>
      </w:pPr>
      <w:r w:rsidRPr="00755BCE">
        <w:rPr>
          <w:rFonts w:ascii="Times New Roman" w:hAnsi="Times New Roman"/>
          <w:sz w:val="28"/>
          <w:szCs w:val="28"/>
        </w:rPr>
        <w:t xml:space="preserve">На территории Криводановского сельсовета Новосибирского района Новосибирской области ранее проводились частичные археологические исследования, в результате которых выявлены объекты археологического наследия – стоянка </w:t>
      </w:r>
      <w:r w:rsidR="00755BCE">
        <w:rPr>
          <w:rFonts w:ascii="Times New Roman" w:hAnsi="Times New Roman"/>
          <w:sz w:val="28"/>
          <w:szCs w:val="28"/>
        </w:rPr>
        <w:t>Криводановка</w:t>
      </w:r>
      <w:r w:rsidRPr="00755BCE">
        <w:rPr>
          <w:rFonts w:ascii="Times New Roman" w:hAnsi="Times New Roman"/>
          <w:sz w:val="28"/>
          <w:szCs w:val="28"/>
        </w:rPr>
        <w:t xml:space="preserve">-1 и поселение </w:t>
      </w:r>
      <w:r w:rsidR="00755BCE">
        <w:rPr>
          <w:rFonts w:ascii="Times New Roman" w:hAnsi="Times New Roman"/>
          <w:sz w:val="28"/>
          <w:szCs w:val="28"/>
        </w:rPr>
        <w:t>Криводановка</w:t>
      </w:r>
      <w:r w:rsidR="00755BCE" w:rsidRPr="00755BCE">
        <w:rPr>
          <w:rFonts w:ascii="Times New Roman" w:hAnsi="Times New Roman"/>
          <w:sz w:val="28"/>
          <w:szCs w:val="28"/>
        </w:rPr>
        <w:t xml:space="preserve"> </w:t>
      </w:r>
      <w:r w:rsidRPr="00755BCE">
        <w:rPr>
          <w:rFonts w:ascii="Times New Roman" w:hAnsi="Times New Roman"/>
          <w:sz w:val="28"/>
          <w:szCs w:val="28"/>
        </w:rPr>
        <w:t>-2. В целом, на территории сельсовета есть перспектива выявления ранее не учтённых объектов археологического наследия, которые могут располагаться на речных террасах, с удалением от края террас, ориентировочно, до 1 км.</w:t>
      </w:r>
    </w:p>
    <w:p w:rsidR="0083511A" w:rsidRPr="006F31D8" w:rsidRDefault="0083511A" w:rsidP="0083511A">
      <w:pPr>
        <w:spacing w:after="0" w:line="240" w:lineRule="auto"/>
        <w:rPr>
          <w:rFonts w:ascii="Times New Roman" w:hAnsi="Times New Roman"/>
          <w:i/>
          <w:color w:val="FF0000"/>
          <w:sz w:val="28"/>
          <w:szCs w:val="28"/>
        </w:rPr>
      </w:pPr>
    </w:p>
    <w:p w:rsidR="0083511A" w:rsidRPr="00755BCE" w:rsidRDefault="0083511A" w:rsidP="0083511A">
      <w:pPr>
        <w:spacing w:after="0" w:line="240" w:lineRule="auto"/>
        <w:rPr>
          <w:rFonts w:ascii="Times New Roman" w:hAnsi="Times New Roman"/>
          <w:i/>
          <w:sz w:val="28"/>
          <w:szCs w:val="28"/>
        </w:rPr>
      </w:pPr>
      <w:r w:rsidRPr="00755BCE">
        <w:rPr>
          <w:rFonts w:ascii="Times New Roman" w:hAnsi="Times New Roman"/>
          <w:i/>
          <w:sz w:val="28"/>
          <w:szCs w:val="28"/>
        </w:rPr>
        <w:t>Зоны негативного воздействия объектов капитального строительства</w:t>
      </w:r>
    </w:p>
    <w:p w:rsidR="0083511A" w:rsidRPr="00755BCE" w:rsidRDefault="0083511A" w:rsidP="0083511A">
      <w:pPr>
        <w:spacing w:after="0" w:line="240" w:lineRule="auto"/>
        <w:rPr>
          <w:rFonts w:ascii="Times New Roman" w:hAnsi="Times New Roman"/>
          <w:b/>
          <w:i/>
          <w:sz w:val="28"/>
          <w:szCs w:val="28"/>
        </w:rPr>
      </w:pPr>
    </w:p>
    <w:p w:rsidR="0083511A" w:rsidRPr="00755BCE" w:rsidRDefault="0083511A" w:rsidP="0083511A">
      <w:pPr>
        <w:spacing w:after="0" w:line="240" w:lineRule="auto"/>
        <w:ind w:firstLine="709"/>
        <w:jc w:val="both"/>
        <w:rPr>
          <w:rFonts w:ascii="Times New Roman" w:hAnsi="Times New Roman"/>
          <w:sz w:val="28"/>
          <w:szCs w:val="28"/>
        </w:rPr>
      </w:pPr>
      <w:r w:rsidRPr="00755BCE">
        <w:rPr>
          <w:rFonts w:ascii="Times New Roman" w:hAnsi="Times New Roman"/>
          <w:sz w:val="28"/>
          <w:szCs w:val="28"/>
        </w:rPr>
        <w:t xml:space="preserve">Основные предприятия с. </w:t>
      </w:r>
      <w:r w:rsidR="006E0222" w:rsidRPr="00755BCE">
        <w:rPr>
          <w:rFonts w:ascii="Times New Roman" w:hAnsi="Times New Roman"/>
          <w:sz w:val="28"/>
          <w:szCs w:val="28"/>
        </w:rPr>
        <w:t>Марусино</w:t>
      </w:r>
      <w:r w:rsidRPr="00755BCE">
        <w:rPr>
          <w:rFonts w:ascii="Times New Roman" w:hAnsi="Times New Roman"/>
          <w:sz w:val="28"/>
          <w:szCs w:val="28"/>
        </w:rPr>
        <w:t xml:space="preserve">, представляющие санитарную опасность, расположены вне селитебной территории с достаточным разрывом от жилой застройки. Классификация предприятий и учреждений с. </w:t>
      </w:r>
      <w:r w:rsidR="006E0222" w:rsidRPr="00755BCE">
        <w:rPr>
          <w:rFonts w:ascii="Times New Roman" w:hAnsi="Times New Roman"/>
          <w:sz w:val="28"/>
          <w:szCs w:val="28"/>
        </w:rPr>
        <w:t>Марусино</w:t>
      </w:r>
      <w:r w:rsidRPr="00755BCE">
        <w:rPr>
          <w:rFonts w:ascii="Times New Roman" w:hAnsi="Times New Roman"/>
          <w:sz w:val="28"/>
          <w:szCs w:val="28"/>
        </w:rPr>
        <w:t xml:space="preserve"> по классу санитарной опасности приведены в </w:t>
      </w:r>
      <w:r w:rsidRPr="00755BCE">
        <w:rPr>
          <w:rFonts w:ascii="Times New Roman" w:hAnsi="Times New Roman"/>
          <w:i/>
          <w:sz w:val="28"/>
          <w:szCs w:val="28"/>
        </w:rPr>
        <w:t xml:space="preserve">таблице </w:t>
      </w:r>
      <w:r w:rsidR="00B12574" w:rsidRPr="00755BCE">
        <w:rPr>
          <w:rFonts w:ascii="Times New Roman" w:hAnsi="Times New Roman"/>
          <w:i/>
          <w:sz w:val="28"/>
          <w:szCs w:val="28"/>
        </w:rPr>
        <w:t>4.5</w:t>
      </w:r>
      <w:r w:rsidRPr="00755BCE">
        <w:rPr>
          <w:rFonts w:ascii="Times New Roman" w:hAnsi="Times New Roman"/>
          <w:i/>
          <w:sz w:val="28"/>
          <w:szCs w:val="28"/>
        </w:rPr>
        <w:t>-3.</w:t>
      </w: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A90B8E" w:rsidRDefault="00A90B8E"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5B5D20" w:rsidRDefault="005B5D20" w:rsidP="0083511A">
      <w:pPr>
        <w:spacing w:after="0" w:line="240" w:lineRule="auto"/>
        <w:jc w:val="right"/>
        <w:rPr>
          <w:rFonts w:ascii="Times New Roman" w:hAnsi="Times New Roman"/>
          <w:i/>
          <w:sz w:val="28"/>
          <w:szCs w:val="28"/>
        </w:rPr>
      </w:pPr>
    </w:p>
    <w:p w:rsidR="0083511A" w:rsidRPr="00755BCE" w:rsidRDefault="0083511A" w:rsidP="0083511A">
      <w:pPr>
        <w:spacing w:after="0" w:line="240" w:lineRule="auto"/>
        <w:jc w:val="right"/>
        <w:rPr>
          <w:rFonts w:ascii="Times New Roman" w:hAnsi="Times New Roman"/>
          <w:i/>
          <w:sz w:val="28"/>
          <w:szCs w:val="28"/>
        </w:rPr>
      </w:pPr>
      <w:r w:rsidRPr="00755BCE">
        <w:rPr>
          <w:rFonts w:ascii="Times New Roman" w:hAnsi="Times New Roman"/>
          <w:i/>
          <w:sz w:val="28"/>
          <w:szCs w:val="28"/>
        </w:rPr>
        <w:lastRenderedPageBreak/>
        <w:t xml:space="preserve"> Таблица </w:t>
      </w:r>
      <w:r w:rsidR="00B12574" w:rsidRPr="00755BCE">
        <w:rPr>
          <w:rFonts w:ascii="Times New Roman" w:hAnsi="Times New Roman"/>
          <w:i/>
          <w:sz w:val="28"/>
          <w:szCs w:val="28"/>
        </w:rPr>
        <w:t>4.5</w:t>
      </w:r>
      <w:r w:rsidRPr="00755BCE">
        <w:rPr>
          <w:rFonts w:ascii="Times New Roman" w:hAnsi="Times New Roman"/>
          <w:i/>
          <w:sz w:val="28"/>
          <w:szCs w:val="28"/>
        </w:rPr>
        <w:t>-</w:t>
      </w:r>
      <w:r w:rsidR="002C281C">
        <w:rPr>
          <w:rFonts w:ascii="Times New Roman" w:hAnsi="Times New Roman"/>
          <w:i/>
          <w:sz w:val="28"/>
          <w:szCs w:val="28"/>
        </w:rPr>
        <w:t>2</w:t>
      </w:r>
    </w:p>
    <w:p w:rsidR="0083511A" w:rsidRPr="00755BCE" w:rsidRDefault="0083511A" w:rsidP="0083511A">
      <w:pPr>
        <w:spacing w:after="0" w:line="240" w:lineRule="auto"/>
        <w:jc w:val="center"/>
        <w:rPr>
          <w:rFonts w:ascii="Times New Roman" w:hAnsi="Times New Roman"/>
          <w:i/>
          <w:sz w:val="28"/>
          <w:szCs w:val="28"/>
        </w:rPr>
      </w:pPr>
      <w:r w:rsidRPr="00755BCE">
        <w:rPr>
          <w:rFonts w:ascii="Times New Roman" w:hAnsi="Times New Roman"/>
          <w:i/>
          <w:sz w:val="28"/>
          <w:szCs w:val="28"/>
        </w:rPr>
        <w:t xml:space="preserve">Классификация предприятий и учреждений с. </w:t>
      </w:r>
      <w:r w:rsidR="006E0222" w:rsidRPr="00755BCE">
        <w:rPr>
          <w:rFonts w:ascii="Times New Roman" w:hAnsi="Times New Roman"/>
          <w:i/>
          <w:sz w:val="28"/>
          <w:szCs w:val="28"/>
        </w:rPr>
        <w:t>Марусино</w:t>
      </w:r>
      <w:r w:rsidRPr="00755BCE">
        <w:rPr>
          <w:rFonts w:ascii="Times New Roman" w:hAnsi="Times New Roman"/>
          <w:i/>
          <w:sz w:val="28"/>
          <w:szCs w:val="28"/>
        </w:rPr>
        <w:t xml:space="preserve"> по классу санитарной опасности, находящихся в непосредственной близости.</w:t>
      </w:r>
    </w:p>
    <w:p w:rsidR="0083511A" w:rsidRDefault="0083511A" w:rsidP="0083511A">
      <w:pPr>
        <w:spacing w:after="0" w:line="240" w:lineRule="auto"/>
        <w:jc w:val="center"/>
        <w:rPr>
          <w:rFonts w:ascii="Times New Roman" w:hAnsi="Times New Roman"/>
          <w:i/>
          <w:sz w:val="28"/>
          <w:szCs w:val="28"/>
        </w:rPr>
      </w:pPr>
    </w:p>
    <w:tbl>
      <w:tblPr>
        <w:tblW w:w="9842" w:type="dxa"/>
        <w:tblInd w:w="-459" w:type="dxa"/>
        <w:tblLayout w:type="fixed"/>
        <w:tblLook w:val="04A0"/>
      </w:tblPr>
      <w:tblGrid>
        <w:gridCol w:w="726"/>
        <w:gridCol w:w="6195"/>
        <w:gridCol w:w="33"/>
        <w:gridCol w:w="9"/>
        <w:gridCol w:w="578"/>
        <w:gridCol w:w="11"/>
        <w:gridCol w:w="7"/>
        <w:gridCol w:w="669"/>
        <w:gridCol w:w="16"/>
        <w:gridCol w:w="10"/>
        <w:gridCol w:w="1588"/>
      </w:tblGrid>
      <w:tr w:rsidR="005B5D20" w:rsidRPr="002224DA" w:rsidTr="005B5D20">
        <w:trPr>
          <w:trHeight w:val="2250"/>
        </w:trPr>
        <w:tc>
          <w:tcPr>
            <w:tcW w:w="7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D20" w:rsidRPr="002224DA" w:rsidRDefault="005B5D20" w:rsidP="00AD3024">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 по  опорному плану</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2224DA" w:rsidRDefault="005B5D20" w:rsidP="00AD3024">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 xml:space="preserve">Наименование </w:t>
            </w:r>
          </w:p>
        </w:tc>
        <w:tc>
          <w:tcPr>
            <w:tcW w:w="59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5B5D20" w:rsidRPr="002224DA" w:rsidRDefault="005B5D20" w:rsidP="00AD3024">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Класс опасности</w:t>
            </w:r>
          </w:p>
        </w:tc>
        <w:tc>
          <w:tcPr>
            <w:tcW w:w="695"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5B5D20" w:rsidRPr="002224DA" w:rsidRDefault="005B5D20" w:rsidP="00AD3024">
            <w:pPr>
              <w:spacing w:after="0" w:line="240" w:lineRule="auto"/>
              <w:jc w:val="center"/>
              <w:rPr>
                <w:rFonts w:ascii="Times New Roman" w:eastAsia="Times New Roman" w:hAnsi="Times New Roman"/>
                <w:b/>
                <w:bCs/>
                <w:sz w:val="24"/>
                <w:szCs w:val="24"/>
                <w:lang w:eastAsia="ru-RU"/>
              </w:rPr>
            </w:pPr>
            <w:r w:rsidRPr="002224DA">
              <w:rPr>
                <w:rFonts w:ascii="Times New Roman" w:eastAsia="Times New Roman" w:hAnsi="Times New Roman"/>
                <w:b/>
                <w:bCs/>
                <w:sz w:val="24"/>
                <w:szCs w:val="24"/>
                <w:lang w:eastAsia="ru-RU"/>
              </w:rPr>
              <w:t>Величина СЗЗ, м</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B5D20" w:rsidRPr="002224DA" w:rsidRDefault="005B5D20" w:rsidP="00AD3024">
            <w:pPr>
              <w:spacing w:after="0" w:line="240" w:lineRule="auto"/>
              <w:rPr>
                <w:rFonts w:ascii="Times New Roman" w:eastAsia="Times New Roman" w:hAnsi="Times New Roman"/>
                <w:b/>
                <w:bCs/>
                <w:sz w:val="20"/>
                <w:szCs w:val="20"/>
                <w:lang w:eastAsia="ru-RU"/>
              </w:rPr>
            </w:pPr>
            <w:r w:rsidRPr="002224DA">
              <w:rPr>
                <w:rFonts w:ascii="Times New Roman" w:eastAsia="Times New Roman" w:hAnsi="Times New Roman"/>
                <w:b/>
                <w:bCs/>
                <w:sz w:val="20"/>
                <w:szCs w:val="20"/>
                <w:lang w:eastAsia="ru-RU"/>
              </w:rPr>
              <w:t>Обоснование</w:t>
            </w:r>
          </w:p>
        </w:tc>
      </w:tr>
      <w:tr w:rsidR="005B5D20" w:rsidRPr="006F31D8"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II класс санитарной опасности</w:t>
            </w:r>
          </w:p>
        </w:tc>
      </w:tr>
      <w:tr w:rsidR="005B5D20" w:rsidRPr="001D3982"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42</w:t>
            </w:r>
          </w:p>
        </w:tc>
        <w:tc>
          <w:tcPr>
            <w:tcW w:w="6195" w:type="dxa"/>
            <w:tcBorders>
              <w:top w:val="single" w:sz="4" w:space="0" w:color="auto"/>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jc w:val="both"/>
              <w:rPr>
                <w:rFonts w:ascii="Times New Roman" w:eastAsia="Times New Roman" w:hAnsi="Times New Roman"/>
                <w:sz w:val="24"/>
                <w:szCs w:val="24"/>
                <w:lang w:eastAsia="ru-RU"/>
              </w:rPr>
            </w:pPr>
            <w:r w:rsidRPr="00C752B6">
              <w:rPr>
                <w:rFonts w:ascii="Times New Roman" w:hAnsi="Times New Roman"/>
                <w:sz w:val="24"/>
                <w:szCs w:val="24"/>
              </w:rPr>
              <w:t>ЗАО "Неруд Запсиб"</w:t>
            </w:r>
          </w:p>
        </w:tc>
        <w:tc>
          <w:tcPr>
            <w:tcW w:w="6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C752B6" w:rsidRDefault="005B5D20" w:rsidP="00AD3024">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bCs/>
                <w:sz w:val="24"/>
                <w:szCs w:val="24"/>
                <w:lang w:eastAsia="ru-RU"/>
              </w:rPr>
              <w:t>II</w:t>
            </w:r>
          </w:p>
        </w:tc>
        <w:tc>
          <w:tcPr>
            <w:tcW w:w="6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1D3982" w:rsidRDefault="005B5D20" w:rsidP="00AD3024">
            <w:pPr>
              <w:spacing w:after="0" w:line="240" w:lineRule="auto"/>
              <w:ind w:left="-284" w:firstLine="284"/>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500</w:t>
            </w:r>
          </w:p>
        </w:tc>
        <w:tc>
          <w:tcPr>
            <w:tcW w:w="161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5B5D20" w:rsidRPr="001D3982" w:rsidRDefault="005B5D20" w:rsidP="00AD3024">
            <w:pPr>
              <w:spacing w:after="0" w:line="240" w:lineRule="auto"/>
              <w:ind w:left="34"/>
              <w:jc w:val="both"/>
              <w:rPr>
                <w:rFonts w:ascii="Times New Roman" w:eastAsia="Times New Roman" w:hAnsi="Times New Roman"/>
                <w:sz w:val="24"/>
                <w:szCs w:val="24"/>
                <w:lang w:eastAsia="ru-RU"/>
              </w:rPr>
            </w:pPr>
            <w:r w:rsidRPr="001D3982">
              <w:rPr>
                <w:rFonts w:ascii="Times New Roman" w:eastAsia="Times New Roman" w:hAnsi="Times New Roman"/>
                <w:i/>
                <w:iCs/>
                <w:sz w:val="16"/>
                <w:szCs w:val="16"/>
                <w:lang w:eastAsia="ru-RU"/>
              </w:rPr>
              <w:t>СанПиН 2.2.1/2.1.1.1200-03</w:t>
            </w:r>
          </w:p>
        </w:tc>
      </w:tr>
      <w:tr w:rsidR="005B5D20" w:rsidRPr="006F31D8"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p>
        </w:tc>
        <w:tc>
          <w:tcPr>
            <w:tcW w:w="6195" w:type="dxa"/>
            <w:tcBorders>
              <w:top w:val="single" w:sz="4" w:space="0" w:color="auto"/>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b/>
                <w:bCs/>
                <w:sz w:val="24"/>
                <w:szCs w:val="24"/>
                <w:lang w:eastAsia="ru-RU"/>
              </w:rPr>
            </w:pPr>
          </w:p>
        </w:tc>
        <w:tc>
          <w:tcPr>
            <w:tcW w:w="6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C752B6" w:rsidRDefault="005B5D20" w:rsidP="00AD3024">
            <w:pPr>
              <w:spacing w:after="0" w:line="240" w:lineRule="auto"/>
              <w:jc w:val="center"/>
              <w:rPr>
                <w:rFonts w:ascii="Times New Roman" w:eastAsia="Times New Roman" w:hAnsi="Times New Roman"/>
                <w:b/>
                <w:bCs/>
                <w:sz w:val="24"/>
                <w:szCs w:val="24"/>
                <w:lang w:eastAsia="ru-RU"/>
              </w:rPr>
            </w:pPr>
          </w:p>
        </w:tc>
        <w:tc>
          <w:tcPr>
            <w:tcW w:w="6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6F31D8" w:rsidRDefault="005B5D20" w:rsidP="00AD3024">
            <w:pPr>
              <w:spacing w:after="0" w:line="240" w:lineRule="auto"/>
              <w:jc w:val="center"/>
              <w:rPr>
                <w:rFonts w:ascii="Times New Roman" w:eastAsia="Times New Roman" w:hAnsi="Times New Roman"/>
                <w:b/>
                <w:bCs/>
                <w:color w:val="FF0000"/>
                <w:sz w:val="24"/>
                <w:szCs w:val="24"/>
                <w:lang w:eastAsia="ru-RU"/>
              </w:rPr>
            </w:pPr>
          </w:p>
        </w:tc>
        <w:tc>
          <w:tcPr>
            <w:tcW w:w="161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5B5D20" w:rsidRPr="006F31D8" w:rsidRDefault="005B5D20" w:rsidP="00AD3024">
            <w:pPr>
              <w:spacing w:after="0" w:line="240" w:lineRule="auto"/>
              <w:jc w:val="center"/>
              <w:rPr>
                <w:rFonts w:ascii="Times New Roman" w:eastAsia="Times New Roman" w:hAnsi="Times New Roman"/>
                <w:b/>
                <w:bCs/>
                <w:color w:val="FF0000"/>
                <w:sz w:val="24"/>
                <w:szCs w:val="24"/>
                <w:lang w:eastAsia="ru-RU"/>
              </w:rPr>
            </w:pPr>
          </w:p>
        </w:tc>
      </w:tr>
      <w:tr w:rsidR="005B5D20" w:rsidRPr="00C752B6"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III класс санитарной опасности, санитарно-защитная зона 300 м.</w:t>
            </w:r>
          </w:p>
        </w:tc>
      </w:tr>
      <w:tr w:rsidR="005B5D20" w:rsidRPr="00C752B6"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26</w:t>
            </w:r>
          </w:p>
        </w:tc>
        <w:tc>
          <w:tcPr>
            <w:tcW w:w="6228" w:type="dxa"/>
            <w:gridSpan w:val="2"/>
            <w:tcBorders>
              <w:top w:val="single" w:sz="4" w:space="0" w:color="auto"/>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ООО "БиоМастер"</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C752B6" w:rsidRDefault="005B5D20" w:rsidP="00AD3024">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bCs/>
                <w:sz w:val="24"/>
                <w:szCs w:val="24"/>
                <w:lang w:eastAsia="ru-RU"/>
              </w:rPr>
              <w:t>III</w:t>
            </w:r>
          </w:p>
        </w:tc>
        <w:tc>
          <w:tcPr>
            <w:tcW w:w="6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C752B6" w:rsidRDefault="005B5D20" w:rsidP="00AD3024">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B5D20" w:rsidRPr="00C752B6" w:rsidRDefault="005B5D20" w:rsidP="00AD3024">
            <w:pPr>
              <w:spacing w:after="0" w:line="240" w:lineRule="auto"/>
              <w:ind w:left="34"/>
              <w:jc w:val="center"/>
              <w:rPr>
                <w:rFonts w:ascii="Times New Roman" w:hAnsi="Times New Roman"/>
                <w:sz w:val="24"/>
                <w:szCs w:val="24"/>
              </w:rPr>
            </w:pPr>
            <w:r w:rsidRPr="00C752B6">
              <w:rPr>
                <w:rFonts w:ascii="Times New Roman" w:eastAsia="Times New Roman" w:hAnsi="Times New Roman"/>
                <w:i/>
                <w:iCs/>
                <w:sz w:val="16"/>
                <w:szCs w:val="16"/>
                <w:lang w:eastAsia="ru-RU"/>
              </w:rPr>
              <w:t>СанПиН 2.2.1/2.1.1.1200-03</w:t>
            </w:r>
          </w:p>
        </w:tc>
      </w:tr>
      <w:tr w:rsidR="005B5D20" w:rsidRPr="00C752B6"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24</w:t>
            </w:r>
          </w:p>
        </w:tc>
        <w:tc>
          <w:tcPr>
            <w:tcW w:w="6228" w:type="dxa"/>
            <w:gridSpan w:val="2"/>
            <w:tcBorders>
              <w:top w:val="single" w:sz="4" w:space="0" w:color="auto"/>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КамФорт, производственная компания</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C752B6" w:rsidRDefault="005B5D20" w:rsidP="00AD3024">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bCs/>
                <w:sz w:val="24"/>
                <w:szCs w:val="24"/>
                <w:lang w:eastAsia="ru-RU"/>
              </w:rPr>
              <w:t>III</w:t>
            </w:r>
          </w:p>
        </w:tc>
        <w:tc>
          <w:tcPr>
            <w:tcW w:w="6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5D20" w:rsidRPr="00C752B6" w:rsidRDefault="005B5D20" w:rsidP="00AD3024">
            <w:pPr>
              <w:spacing w:after="0" w:line="240" w:lineRule="auto"/>
              <w:ind w:left="-284" w:firstLine="284"/>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B5D20" w:rsidRPr="00C752B6" w:rsidRDefault="005B5D20" w:rsidP="00AD3024">
            <w:pPr>
              <w:spacing w:after="0" w:line="240" w:lineRule="auto"/>
              <w:ind w:left="34"/>
              <w:jc w:val="center"/>
              <w:rPr>
                <w:rFonts w:ascii="Times New Roman" w:hAnsi="Times New Roman"/>
                <w:sz w:val="24"/>
                <w:szCs w:val="24"/>
              </w:rPr>
            </w:pPr>
            <w:r w:rsidRPr="00C752B6">
              <w:rPr>
                <w:rFonts w:ascii="Times New Roman" w:eastAsia="Times New Roman" w:hAnsi="Times New Roman"/>
                <w:i/>
                <w:iCs/>
                <w:sz w:val="16"/>
                <w:szCs w:val="16"/>
                <w:lang w:eastAsia="ru-RU"/>
              </w:rPr>
              <w:t>СанПиН 2.2.1/2.1.1.1200-03</w:t>
            </w:r>
          </w:p>
        </w:tc>
      </w:tr>
      <w:tr w:rsidR="005B5D20" w:rsidRPr="00C752B6"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IV класс санитарной опасности, санитарно-защитная зона 100 м.</w:t>
            </w:r>
          </w:p>
        </w:tc>
      </w:tr>
      <w:tr w:rsidR="005B5D20" w:rsidRPr="00C752B6"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32</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ЗАО "ИС Лаборатория"</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i/>
                <w:iCs/>
                <w:sz w:val="16"/>
                <w:szCs w:val="16"/>
                <w:lang w:eastAsia="ru-RU"/>
              </w:rPr>
            </w:pPr>
            <w:r w:rsidRPr="00C752B6">
              <w:rPr>
                <w:rFonts w:ascii="Times New Roman" w:eastAsia="Times New Roman" w:hAnsi="Times New Roman"/>
                <w:i/>
                <w:iCs/>
                <w:sz w:val="16"/>
                <w:szCs w:val="16"/>
                <w:lang w:eastAsia="ru-RU"/>
              </w:rPr>
              <w:t>СанПиН 2.2.1/2.1.1.1200-03</w:t>
            </w:r>
          </w:p>
        </w:tc>
      </w:tr>
      <w:tr w:rsidR="005B5D20" w:rsidRPr="001D3982"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34</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"Арсенал строительных материалов"</w:t>
            </w:r>
          </w:p>
        </w:tc>
        <w:tc>
          <w:tcPr>
            <w:tcW w:w="596"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72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33</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ПСК "Сибирский рубеж"</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696"/>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39</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«Втормет»</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29</w:t>
            </w:r>
          </w:p>
        </w:tc>
        <w:tc>
          <w:tcPr>
            <w:tcW w:w="6237" w:type="dxa"/>
            <w:gridSpan w:val="3"/>
            <w:tcBorders>
              <w:top w:val="nil"/>
              <w:left w:val="nil"/>
              <w:bottom w:val="single" w:sz="4" w:space="0" w:color="auto"/>
              <w:right w:val="single" w:sz="4" w:space="0" w:color="auto"/>
            </w:tcBorders>
            <w:shd w:val="clear" w:color="auto" w:fill="auto"/>
            <w:noWrap/>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Склад минеральных удобрений</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22</w:t>
            </w:r>
          </w:p>
        </w:tc>
        <w:tc>
          <w:tcPr>
            <w:tcW w:w="6237" w:type="dxa"/>
            <w:gridSpan w:val="3"/>
            <w:tcBorders>
              <w:top w:val="nil"/>
              <w:left w:val="nil"/>
              <w:bottom w:val="single" w:sz="4" w:space="0" w:color="auto"/>
              <w:right w:val="single" w:sz="4" w:space="0" w:color="auto"/>
            </w:tcBorders>
            <w:shd w:val="clear" w:color="auto" w:fill="auto"/>
            <w:noWrap/>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ООО "Сибирские окна"</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23</w:t>
            </w:r>
          </w:p>
        </w:tc>
        <w:tc>
          <w:tcPr>
            <w:tcW w:w="6237" w:type="dxa"/>
            <w:gridSpan w:val="3"/>
            <w:tcBorders>
              <w:top w:val="nil"/>
              <w:left w:val="nil"/>
              <w:bottom w:val="single" w:sz="4" w:space="0" w:color="auto"/>
              <w:right w:val="single" w:sz="4" w:space="0" w:color="auto"/>
            </w:tcBorders>
            <w:shd w:val="clear" w:color="auto" w:fill="auto"/>
            <w:noWrap/>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ООО "Теплый бетон"</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IV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6F31D8"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0"/>
                <w:szCs w:val="20"/>
                <w:lang w:eastAsia="ru-RU"/>
              </w:rPr>
            </w:pPr>
          </w:p>
        </w:tc>
        <w:tc>
          <w:tcPr>
            <w:tcW w:w="9116" w:type="dxa"/>
            <w:gridSpan w:val="10"/>
            <w:tcBorders>
              <w:top w:val="single" w:sz="4" w:space="0" w:color="auto"/>
              <w:left w:val="nil"/>
              <w:bottom w:val="single" w:sz="4" w:space="0" w:color="auto"/>
              <w:right w:val="single" w:sz="4" w:space="0" w:color="000000"/>
            </w:tcBorders>
            <w:shd w:val="clear" w:color="auto" w:fill="auto"/>
            <w:vAlign w:val="center"/>
            <w:hideMark/>
          </w:tcPr>
          <w:p w:rsidR="005B5D20" w:rsidRPr="00C752B6" w:rsidRDefault="005B5D20" w:rsidP="00AD3024">
            <w:pPr>
              <w:spacing w:after="0" w:line="240" w:lineRule="auto"/>
              <w:jc w:val="center"/>
              <w:rPr>
                <w:rFonts w:ascii="Times New Roman" w:eastAsia="Times New Roman" w:hAnsi="Times New Roman"/>
                <w:b/>
                <w:bCs/>
                <w:sz w:val="24"/>
                <w:szCs w:val="24"/>
                <w:lang w:eastAsia="ru-RU"/>
              </w:rPr>
            </w:pPr>
            <w:r w:rsidRPr="00C752B6">
              <w:rPr>
                <w:rFonts w:ascii="Times New Roman" w:eastAsia="Times New Roman" w:hAnsi="Times New Roman"/>
                <w:b/>
                <w:bCs/>
                <w:sz w:val="24"/>
                <w:szCs w:val="24"/>
                <w:lang w:eastAsia="ru-RU"/>
              </w:rPr>
              <w:t>V класс санитарной опасности, санитарно-защитная зона 50 м.</w:t>
            </w:r>
          </w:p>
        </w:tc>
      </w:tr>
      <w:tr w:rsidR="005B5D20" w:rsidRPr="001D3982" w:rsidTr="005B5D20">
        <w:trPr>
          <w:trHeight w:val="35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27</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jc w:val="both"/>
              <w:rPr>
                <w:rFonts w:ascii="Times New Roman" w:eastAsia="Times New Roman" w:hAnsi="Times New Roman"/>
                <w:sz w:val="24"/>
                <w:szCs w:val="24"/>
                <w:lang w:eastAsia="ru-RU"/>
              </w:rPr>
            </w:pPr>
            <w:r w:rsidRPr="00C752B6">
              <w:rPr>
                <w:rFonts w:ascii="Times New Roman" w:hAnsi="Times New Roman"/>
                <w:sz w:val="24"/>
                <w:szCs w:val="24"/>
              </w:rPr>
              <w:t>ООО "Рыбный ряд"</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17</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eastAsia="Times New Roman" w:hAnsi="Times New Roman"/>
                <w:sz w:val="24"/>
                <w:szCs w:val="24"/>
                <w:lang w:eastAsia="ru-RU"/>
              </w:rPr>
            </w:pPr>
            <w:r w:rsidRPr="00C752B6">
              <w:rPr>
                <w:rFonts w:ascii="Times New Roman" w:hAnsi="Times New Roman"/>
                <w:sz w:val="24"/>
                <w:szCs w:val="24"/>
              </w:rPr>
              <w:t>ООО Агрофирма "Лебяжье"</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6</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"Аристократ", конный клуб</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28</w:t>
            </w:r>
          </w:p>
        </w:tc>
        <w:tc>
          <w:tcPr>
            <w:tcW w:w="6237" w:type="dxa"/>
            <w:gridSpan w:val="3"/>
            <w:tcBorders>
              <w:top w:val="nil"/>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ООО "Конус"</w:t>
            </w:r>
          </w:p>
        </w:tc>
        <w:tc>
          <w:tcPr>
            <w:tcW w:w="596"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1D3982" w:rsidTr="005B5D20">
        <w:trPr>
          <w:trHeight w:val="402"/>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31</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ООО "Астра Ленд"</w:t>
            </w:r>
          </w:p>
        </w:tc>
        <w:tc>
          <w:tcPr>
            <w:tcW w:w="596"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r w:rsidR="005B5D20" w:rsidRPr="006F31D8" w:rsidTr="005B5D20">
        <w:trPr>
          <w:trHeight w:val="402"/>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rPr>
                <w:rFonts w:ascii="Times New Roman" w:eastAsia="Times New Roman" w:hAnsi="Times New Roman"/>
                <w:sz w:val="24"/>
                <w:szCs w:val="24"/>
                <w:lang w:eastAsia="ru-RU"/>
              </w:rPr>
            </w:pPr>
            <w:r w:rsidRPr="00C752B6">
              <w:rPr>
                <w:rFonts w:ascii="Times New Roman" w:eastAsia="Times New Roman" w:hAnsi="Times New Roman"/>
                <w:sz w:val="24"/>
                <w:szCs w:val="24"/>
                <w:lang w:eastAsia="ru-RU"/>
              </w:rPr>
              <w:t>41</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C752B6" w:rsidRDefault="005B5D20" w:rsidP="00AD3024">
            <w:pPr>
              <w:spacing w:after="0" w:line="240" w:lineRule="auto"/>
              <w:ind w:left="34"/>
              <w:rPr>
                <w:rFonts w:ascii="Times New Roman" w:hAnsi="Times New Roman"/>
                <w:sz w:val="24"/>
                <w:szCs w:val="24"/>
              </w:rPr>
            </w:pPr>
            <w:r w:rsidRPr="00C752B6">
              <w:rPr>
                <w:rFonts w:ascii="Times New Roman" w:hAnsi="Times New Roman"/>
                <w:sz w:val="24"/>
                <w:szCs w:val="24"/>
              </w:rPr>
              <w:t>Склад гараж НЗ-2 (ФГБУ "ПТЦ ФПС по НСО")</w:t>
            </w:r>
          </w:p>
        </w:tc>
        <w:tc>
          <w:tcPr>
            <w:tcW w:w="596"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V</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sz w:val="24"/>
                <w:szCs w:val="24"/>
                <w:lang w:eastAsia="ru-RU"/>
              </w:rPr>
            </w:pPr>
            <w:r w:rsidRPr="001D3982">
              <w:rPr>
                <w:rFonts w:ascii="Times New Roman" w:eastAsia="Times New Roman" w:hAnsi="Times New Roman"/>
                <w:sz w:val="24"/>
                <w:szCs w:val="24"/>
                <w:lang w:eastAsia="ru-RU"/>
              </w:rPr>
              <w:t>50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B5D20" w:rsidRPr="001D3982" w:rsidRDefault="005B5D20" w:rsidP="00AD3024">
            <w:pPr>
              <w:spacing w:after="0" w:line="240" w:lineRule="auto"/>
              <w:jc w:val="center"/>
              <w:rPr>
                <w:rFonts w:ascii="Times New Roman" w:eastAsia="Times New Roman" w:hAnsi="Times New Roman"/>
                <w:i/>
                <w:iCs/>
                <w:sz w:val="16"/>
                <w:szCs w:val="16"/>
                <w:lang w:eastAsia="ru-RU"/>
              </w:rPr>
            </w:pPr>
            <w:r w:rsidRPr="001D3982">
              <w:rPr>
                <w:rFonts w:ascii="Times New Roman" w:eastAsia="Times New Roman" w:hAnsi="Times New Roman"/>
                <w:i/>
                <w:iCs/>
                <w:sz w:val="16"/>
                <w:szCs w:val="16"/>
                <w:lang w:eastAsia="ru-RU"/>
              </w:rPr>
              <w:t>СанПиН 2.2.1/2.1.1.1200-03</w:t>
            </w:r>
          </w:p>
        </w:tc>
      </w:tr>
    </w:tbl>
    <w:p w:rsidR="00755BCE" w:rsidRDefault="00755BCE" w:rsidP="0083511A">
      <w:pPr>
        <w:spacing w:after="0" w:line="240" w:lineRule="auto"/>
        <w:jc w:val="center"/>
        <w:rPr>
          <w:rFonts w:ascii="Times New Roman" w:hAnsi="Times New Roman"/>
          <w:i/>
          <w:sz w:val="28"/>
          <w:szCs w:val="28"/>
        </w:rPr>
      </w:pPr>
    </w:p>
    <w:p w:rsidR="00755BCE" w:rsidRDefault="00755BCE" w:rsidP="0083511A">
      <w:pPr>
        <w:spacing w:after="0" w:line="240" w:lineRule="auto"/>
        <w:jc w:val="center"/>
        <w:rPr>
          <w:rFonts w:ascii="Times New Roman" w:hAnsi="Times New Roman"/>
          <w:i/>
          <w:sz w:val="28"/>
          <w:szCs w:val="28"/>
        </w:rPr>
      </w:pPr>
    </w:p>
    <w:p w:rsidR="00755BCE" w:rsidRDefault="00755BCE" w:rsidP="0083511A">
      <w:pPr>
        <w:spacing w:after="0" w:line="240" w:lineRule="auto"/>
        <w:jc w:val="center"/>
        <w:rPr>
          <w:rFonts w:ascii="Times New Roman" w:hAnsi="Times New Roman"/>
          <w:i/>
          <w:sz w:val="28"/>
          <w:szCs w:val="28"/>
        </w:rPr>
      </w:pPr>
    </w:p>
    <w:p w:rsidR="00A90B8E" w:rsidRDefault="00A90B8E" w:rsidP="0083511A">
      <w:pPr>
        <w:spacing w:after="0" w:line="240" w:lineRule="auto"/>
        <w:jc w:val="center"/>
        <w:rPr>
          <w:rFonts w:ascii="Times New Roman" w:hAnsi="Times New Roman"/>
          <w:i/>
          <w:sz w:val="28"/>
          <w:szCs w:val="28"/>
        </w:rPr>
      </w:pPr>
    </w:p>
    <w:p w:rsidR="00755BCE" w:rsidRDefault="00755BCE" w:rsidP="0083511A">
      <w:pPr>
        <w:spacing w:after="0" w:line="240" w:lineRule="auto"/>
        <w:jc w:val="center"/>
        <w:rPr>
          <w:rFonts w:ascii="Times New Roman" w:hAnsi="Times New Roman"/>
          <w:i/>
          <w:sz w:val="28"/>
          <w:szCs w:val="28"/>
        </w:rPr>
      </w:pPr>
    </w:p>
    <w:p w:rsidR="00755BCE" w:rsidRDefault="00755BCE" w:rsidP="0083511A">
      <w:pPr>
        <w:spacing w:after="0" w:line="240" w:lineRule="auto"/>
        <w:jc w:val="center"/>
        <w:rPr>
          <w:rFonts w:ascii="Times New Roman" w:hAnsi="Times New Roman"/>
          <w:i/>
          <w:sz w:val="28"/>
          <w:szCs w:val="28"/>
        </w:rPr>
      </w:pPr>
    </w:p>
    <w:p w:rsidR="00593276" w:rsidRPr="00AD3024" w:rsidRDefault="00460183" w:rsidP="00E726C1">
      <w:pPr>
        <w:pStyle w:val="26"/>
      </w:pPr>
      <w:bookmarkStart w:id="65" w:name="_Toc370419311"/>
      <w:r w:rsidRPr="00AD3024">
        <w:lastRenderedPageBreak/>
        <w:t>4</w:t>
      </w:r>
      <w:r w:rsidR="00D677C7" w:rsidRPr="00AD3024">
        <w:t>.</w:t>
      </w:r>
      <w:r w:rsidR="00765B4B" w:rsidRPr="00AD3024">
        <w:t>7</w:t>
      </w:r>
      <w:r w:rsidR="00D677C7" w:rsidRPr="00AD3024">
        <w:t xml:space="preserve"> </w:t>
      </w:r>
      <w:r w:rsidR="00593276" w:rsidRPr="00AD3024">
        <w:t>Система озеленения и организация мест отдыха населения</w:t>
      </w:r>
      <w:bookmarkEnd w:id="65"/>
    </w:p>
    <w:p w:rsidR="008B4F63" w:rsidRPr="00AD3024" w:rsidRDefault="008B4F63" w:rsidP="001E3273">
      <w:pPr>
        <w:pStyle w:val="afd"/>
        <w:rPr>
          <w:sz w:val="28"/>
          <w:szCs w:val="28"/>
        </w:rPr>
      </w:pPr>
    </w:p>
    <w:p w:rsidR="00D63561" w:rsidRPr="00AD3024" w:rsidRDefault="00D63561" w:rsidP="00D63561">
      <w:pPr>
        <w:pStyle w:val="S8"/>
      </w:pPr>
      <w:r w:rsidRPr="00AD3024">
        <w:t>Проектом предусматривается следующие виды озеленения:</w:t>
      </w:r>
    </w:p>
    <w:p w:rsidR="00D63561" w:rsidRPr="00AD3024" w:rsidRDefault="00D63561" w:rsidP="00E65830">
      <w:pPr>
        <w:pStyle w:val="S8"/>
        <w:numPr>
          <w:ilvl w:val="0"/>
          <w:numId w:val="36"/>
        </w:numPr>
        <w:ind w:left="0" w:firstLine="709"/>
      </w:pPr>
      <w:r w:rsidRPr="00AD3024">
        <w:t>Насажде</w:t>
      </w:r>
      <w:r w:rsidR="00AD3024" w:rsidRPr="00AD3024">
        <w:t>ния общего пользования (скверы</w:t>
      </w:r>
      <w:r w:rsidR="00AD3024">
        <w:t>, бульвары в новой застройке</w:t>
      </w:r>
      <w:r w:rsidRPr="00AD3024">
        <w:t>);</w:t>
      </w:r>
    </w:p>
    <w:p w:rsidR="00B12574" w:rsidRPr="00AD3024" w:rsidRDefault="00B12574" w:rsidP="00E65830">
      <w:pPr>
        <w:pStyle w:val="S8"/>
        <w:numPr>
          <w:ilvl w:val="0"/>
          <w:numId w:val="36"/>
        </w:numPr>
        <w:ind w:left="0" w:firstLine="709"/>
      </w:pPr>
      <w:r w:rsidRPr="00AD3024">
        <w:t>Территории отдыха и рекреации (лесные массивы, парки)</w:t>
      </w:r>
    </w:p>
    <w:p w:rsidR="00D63561" w:rsidRPr="00AD3024" w:rsidRDefault="00D63561" w:rsidP="00E65830">
      <w:pPr>
        <w:pStyle w:val="S8"/>
        <w:numPr>
          <w:ilvl w:val="0"/>
          <w:numId w:val="36"/>
        </w:numPr>
        <w:ind w:left="0" w:firstLine="709"/>
      </w:pPr>
      <w:r w:rsidRPr="00AD3024">
        <w:t>Насаждения ограниченного пользования на участках общественных зданий, в жилых дворах, в палисадниках жилых домов.</w:t>
      </w:r>
    </w:p>
    <w:p w:rsidR="00AD3024" w:rsidRPr="00AD3024" w:rsidRDefault="00D63561" w:rsidP="00AD3024">
      <w:pPr>
        <w:pStyle w:val="S8"/>
        <w:numPr>
          <w:ilvl w:val="0"/>
          <w:numId w:val="36"/>
        </w:numPr>
        <w:ind w:left="709" w:firstLine="0"/>
      </w:pPr>
      <w:r w:rsidRPr="00AD3024">
        <w:t xml:space="preserve">Насаждения специального назначения (санитарно-защитные между жилой и производственной зоной и ветрозащитные со стороны господствующих ветров). В основу планировочной зеленных насаждений общего пользования положен принцип непрерывности озеленения. </w:t>
      </w:r>
    </w:p>
    <w:p w:rsidR="001E3273" w:rsidRPr="00AD3024" w:rsidRDefault="008B4F63" w:rsidP="00AD3024">
      <w:pPr>
        <w:pStyle w:val="S8"/>
      </w:pPr>
      <w:r w:rsidRPr="00AD3024">
        <w:t xml:space="preserve">Проектом предусмотрено размещение на территории следующих объектов озеленения местного значения: </w:t>
      </w:r>
    </w:p>
    <w:p w:rsidR="008B4F63" w:rsidRPr="00AD3024" w:rsidRDefault="008B4F63" w:rsidP="00E65830">
      <w:pPr>
        <w:pStyle w:val="S8"/>
        <w:numPr>
          <w:ilvl w:val="0"/>
          <w:numId w:val="35"/>
        </w:numPr>
      </w:pPr>
      <w:r w:rsidRPr="00AD3024">
        <w:t>Парк</w:t>
      </w:r>
      <w:r w:rsidR="00CD4E10" w:rsidRPr="00AD3024">
        <w:t xml:space="preserve"> культуры и отдыха в лесном массиве в северо</w:t>
      </w:r>
      <w:r w:rsidR="00D254F4" w:rsidRPr="00AD3024">
        <w:t>-западной</w:t>
      </w:r>
      <w:r w:rsidR="00AD3024" w:rsidRPr="00AD3024">
        <w:t xml:space="preserve"> и центральной</w:t>
      </w:r>
      <w:r w:rsidR="00D254F4" w:rsidRPr="00AD3024">
        <w:t xml:space="preserve"> части села;</w:t>
      </w:r>
    </w:p>
    <w:p w:rsidR="008B4F63" w:rsidRPr="00AD3024" w:rsidRDefault="008B4F63" w:rsidP="00E65830">
      <w:pPr>
        <w:pStyle w:val="S8"/>
        <w:numPr>
          <w:ilvl w:val="0"/>
          <w:numId w:val="35"/>
        </w:numPr>
      </w:pPr>
      <w:r w:rsidRPr="00AD3024">
        <w:t>Организация спортивно</w:t>
      </w:r>
      <w:r w:rsidR="00854009" w:rsidRPr="00AD3024">
        <w:t>й</w:t>
      </w:r>
      <w:r w:rsidRPr="00AD3024">
        <w:t xml:space="preserve"> </w:t>
      </w:r>
      <w:r w:rsidR="00854009" w:rsidRPr="00AD3024">
        <w:t>территории</w:t>
      </w:r>
      <w:r w:rsidRPr="00AD3024">
        <w:t xml:space="preserve"> в составе спортивного ядра.</w:t>
      </w:r>
    </w:p>
    <w:p w:rsidR="00930013" w:rsidRPr="006F31D8" w:rsidRDefault="00930013" w:rsidP="00930013">
      <w:pPr>
        <w:pStyle w:val="S8"/>
        <w:ind w:left="1429" w:firstLine="0"/>
        <w:rPr>
          <w:color w:val="FF0000"/>
        </w:rPr>
      </w:pPr>
    </w:p>
    <w:p w:rsidR="00854009" w:rsidRPr="006526B6" w:rsidRDefault="00D10896" w:rsidP="00D10896">
      <w:pPr>
        <w:pStyle w:val="S8"/>
        <w:ind w:left="1429" w:firstLine="0"/>
        <w:jc w:val="right"/>
        <w:rPr>
          <w:i/>
        </w:rPr>
      </w:pPr>
      <w:r w:rsidRPr="006526B6">
        <w:rPr>
          <w:i/>
        </w:rPr>
        <w:t>Таблица 4.7-1</w:t>
      </w:r>
    </w:p>
    <w:p w:rsidR="00D10896" w:rsidRPr="006526B6" w:rsidRDefault="00D10896" w:rsidP="00D10896">
      <w:pPr>
        <w:pStyle w:val="S8"/>
        <w:ind w:left="1429" w:firstLine="0"/>
        <w:jc w:val="center"/>
        <w:rPr>
          <w:i/>
        </w:rPr>
      </w:pPr>
      <w:r w:rsidRPr="006526B6">
        <w:rPr>
          <w:i/>
        </w:rPr>
        <w:t>Баланс зелёных насаждений с.</w:t>
      </w:r>
      <w:r w:rsidR="006E0222" w:rsidRPr="006526B6">
        <w:rPr>
          <w:i/>
        </w:rPr>
        <w:t>Марусино</w:t>
      </w:r>
    </w:p>
    <w:p w:rsidR="00D10896" w:rsidRPr="006F31D8" w:rsidRDefault="00D10896" w:rsidP="00930013">
      <w:pPr>
        <w:pStyle w:val="S8"/>
        <w:ind w:left="1429" w:firstLine="0"/>
        <w:rPr>
          <w:i/>
          <w:color w:val="FF0000"/>
        </w:rPr>
      </w:pPr>
    </w:p>
    <w:tbl>
      <w:tblPr>
        <w:tblW w:w="8204"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
        <w:gridCol w:w="3559"/>
        <w:gridCol w:w="1998"/>
        <w:gridCol w:w="2035"/>
      </w:tblGrid>
      <w:tr w:rsidR="006526B6" w:rsidRPr="00531035" w:rsidTr="00B8310D">
        <w:trPr>
          <w:trHeight w:val="840"/>
          <w:jc w:val="center"/>
        </w:trPr>
        <w:tc>
          <w:tcPr>
            <w:tcW w:w="612"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 п/п</w:t>
            </w:r>
          </w:p>
        </w:tc>
        <w:tc>
          <w:tcPr>
            <w:tcW w:w="3559"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Наименование зелёных насаждений</w:t>
            </w:r>
          </w:p>
        </w:tc>
        <w:tc>
          <w:tcPr>
            <w:tcW w:w="1998"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Принято в проекте, га</w:t>
            </w:r>
          </w:p>
        </w:tc>
        <w:tc>
          <w:tcPr>
            <w:tcW w:w="2035"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Обеспеченность кв.м/чел</w:t>
            </w:r>
          </w:p>
        </w:tc>
      </w:tr>
      <w:tr w:rsidR="006526B6" w:rsidRPr="006D4F27" w:rsidTr="00B8310D">
        <w:trPr>
          <w:trHeight w:val="630"/>
          <w:jc w:val="center"/>
        </w:trPr>
        <w:tc>
          <w:tcPr>
            <w:tcW w:w="612"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1.</w:t>
            </w:r>
          </w:p>
        </w:tc>
        <w:tc>
          <w:tcPr>
            <w:tcW w:w="3559" w:type="dxa"/>
            <w:shd w:val="clear" w:color="auto" w:fill="auto"/>
            <w:vAlign w:val="center"/>
            <w:hideMark/>
          </w:tcPr>
          <w:p w:rsidR="006526B6" w:rsidRPr="00531035" w:rsidRDefault="006526B6" w:rsidP="00B8310D">
            <w:pPr>
              <w:spacing w:after="0" w:line="240" w:lineRule="auto"/>
              <w:rPr>
                <w:rFonts w:ascii="Times New Roman" w:eastAsia="Times New Roman" w:hAnsi="Times New Roman"/>
                <w:sz w:val="24"/>
                <w:szCs w:val="24"/>
                <w:lang w:eastAsia="ru-RU"/>
              </w:rPr>
            </w:pPr>
            <w:r w:rsidRPr="00531035">
              <w:rPr>
                <w:rFonts w:ascii="Times New Roman" w:eastAsia="Times New Roman" w:hAnsi="Times New Roman"/>
                <w:sz w:val="24"/>
                <w:szCs w:val="24"/>
                <w:lang w:eastAsia="ru-RU"/>
              </w:rPr>
              <w:t>Зелёные насаждения общего пользования</w:t>
            </w:r>
          </w:p>
        </w:tc>
        <w:tc>
          <w:tcPr>
            <w:tcW w:w="1998"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29,47</w:t>
            </w:r>
          </w:p>
        </w:tc>
        <w:tc>
          <w:tcPr>
            <w:tcW w:w="2035"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sz w:val="24"/>
                <w:szCs w:val="24"/>
                <w:lang w:eastAsia="ru-RU"/>
              </w:rPr>
            </w:pPr>
            <w:r w:rsidRPr="00531035">
              <w:rPr>
                <w:rFonts w:ascii="Times New Roman" w:eastAsia="Times New Roman" w:hAnsi="Times New Roman"/>
                <w:sz w:val="24"/>
                <w:szCs w:val="24"/>
                <w:lang w:eastAsia="ru-RU"/>
              </w:rPr>
              <w:t>15,43</w:t>
            </w:r>
          </w:p>
        </w:tc>
      </w:tr>
      <w:tr w:rsidR="006526B6" w:rsidRPr="006D4F27" w:rsidTr="00B8310D">
        <w:trPr>
          <w:trHeight w:val="300"/>
          <w:jc w:val="center"/>
        </w:trPr>
        <w:tc>
          <w:tcPr>
            <w:tcW w:w="612" w:type="dxa"/>
            <w:shd w:val="clear" w:color="auto" w:fill="auto"/>
            <w:vAlign w:val="center"/>
            <w:hideMark/>
          </w:tcPr>
          <w:p w:rsidR="006526B6" w:rsidRPr="004251C0" w:rsidRDefault="006526B6" w:rsidP="00B8310D">
            <w:pPr>
              <w:spacing w:after="0" w:line="240" w:lineRule="auto"/>
              <w:jc w:val="center"/>
              <w:rPr>
                <w:rFonts w:ascii="Times New Roman" w:eastAsia="Times New Roman" w:hAnsi="Times New Roman"/>
                <w:b/>
                <w:bCs/>
                <w:sz w:val="24"/>
                <w:szCs w:val="24"/>
                <w:lang w:eastAsia="ru-RU"/>
              </w:rPr>
            </w:pPr>
            <w:r w:rsidRPr="004251C0">
              <w:rPr>
                <w:rFonts w:ascii="Times New Roman" w:eastAsia="Times New Roman" w:hAnsi="Times New Roman"/>
                <w:b/>
                <w:bCs/>
                <w:sz w:val="24"/>
                <w:szCs w:val="24"/>
                <w:lang w:eastAsia="ru-RU"/>
              </w:rPr>
              <w:t>2.</w:t>
            </w:r>
          </w:p>
        </w:tc>
        <w:tc>
          <w:tcPr>
            <w:tcW w:w="3559" w:type="dxa"/>
            <w:shd w:val="clear" w:color="auto" w:fill="auto"/>
            <w:vAlign w:val="center"/>
            <w:hideMark/>
          </w:tcPr>
          <w:p w:rsidR="006526B6" w:rsidRPr="004251C0" w:rsidRDefault="006526B6" w:rsidP="00B8310D">
            <w:pPr>
              <w:spacing w:after="0" w:line="240" w:lineRule="auto"/>
              <w:rPr>
                <w:rFonts w:ascii="Times New Roman" w:eastAsia="Times New Roman" w:hAnsi="Times New Roman"/>
                <w:sz w:val="24"/>
                <w:szCs w:val="24"/>
                <w:lang w:eastAsia="ru-RU"/>
              </w:rPr>
            </w:pPr>
            <w:r w:rsidRPr="004251C0">
              <w:rPr>
                <w:rFonts w:ascii="Times New Roman" w:eastAsia="Times New Roman" w:hAnsi="Times New Roman"/>
                <w:sz w:val="24"/>
                <w:szCs w:val="24"/>
                <w:lang w:eastAsia="ru-RU"/>
              </w:rPr>
              <w:t xml:space="preserve">Озеленение санитарно-защитных зон </w:t>
            </w:r>
          </w:p>
        </w:tc>
        <w:tc>
          <w:tcPr>
            <w:tcW w:w="1998" w:type="dxa"/>
            <w:shd w:val="clear" w:color="auto" w:fill="auto"/>
            <w:vAlign w:val="center"/>
            <w:hideMark/>
          </w:tcPr>
          <w:p w:rsidR="006526B6" w:rsidRPr="004251C0" w:rsidRDefault="006526B6" w:rsidP="00B8310D">
            <w:pPr>
              <w:spacing w:after="0" w:line="240" w:lineRule="auto"/>
              <w:jc w:val="center"/>
              <w:rPr>
                <w:rFonts w:ascii="Times New Roman" w:eastAsia="Times New Roman" w:hAnsi="Times New Roman"/>
                <w:b/>
                <w:bCs/>
                <w:sz w:val="24"/>
                <w:szCs w:val="24"/>
                <w:lang w:eastAsia="ru-RU"/>
              </w:rPr>
            </w:pPr>
            <w:r w:rsidRPr="004251C0">
              <w:rPr>
                <w:rFonts w:ascii="Times New Roman" w:eastAsia="Times New Roman" w:hAnsi="Times New Roman"/>
                <w:b/>
                <w:bCs/>
                <w:sz w:val="24"/>
                <w:szCs w:val="24"/>
                <w:lang w:eastAsia="ru-RU"/>
              </w:rPr>
              <w:t>33,94</w:t>
            </w:r>
          </w:p>
        </w:tc>
        <w:tc>
          <w:tcPr>
            <w:tcW w:w="2035" w:type="dxa"/>
            <w:shd w:val="clear" w:color="auto" w:fill="auto"/>
            <w:vAlign w:val="center"/>
            <w:hideMark/>
          </w:tcPr>
          <w:p w:rsidR="006526B6" w:rsidRPr="004251C0" w:rsidRDefault="006526B6" w:rsidP="00B8310D">
            <w:pPr>
              <w:spacing w:after="0" w:line="240" w:lineRule="auto"/>
              <w:jc w:val="center"/>
              <w:rPr>
                <w:rFonts w:ascii="Times New Roman" w:eastAsia="Times New Roman" w:hAnsi="Times New Roman"/>
                <w:sz w:val="24"/>
                <w:szCs w:val="24"/>
                <w:lang w:eastAsia="ru-RU"/>
              </w:rPr>
            </w:pPr>
            <w:r w:rsidRPr="004251C0">
              <w:rPr>
                <w:rFonts w:ascii="Times New Roman" w:eastAsia="Times New Roman" w:hAnsi="Times New Roman"/>
                <w:sz w:val="24"/>
                <w:szCs w:val="24"/>
                <w:lang w:eastAsia="ru-RU"/>
              </w:rPr>
              <w:t>17,77</w:t>
            </w:r>
          </w:p>
        </w:tc>
      </w:tr>
      <w:tr w:rsidR="006526B6" w:rsidRPr="006D4F27" w:rsidTr="00B8310D">
        <w:trPr>
          <w:trHeight w:val="300"/>
          <w:jc w:val="center"/>
        </w:trPr>
        <w:tc>
          <w:tcPr>
            <w:tcW w:w="612"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3.</w:t>
            </w:r>
          </w:p>
        </w:tc>
        <w:tc>
          <w:tcPr>
            <w:tcW w:w="3559" w:type="dxa"/>
            <w:shd w:val="clear" w:color="auto" w:fill="auto"/>
            <w:vAlign w:val="center"/>
            <w:hideMark/>
          </w:tcPr>
          <w:p w:rsidR="006526B6" w:rsidRPr="00531035" w:rsidRDefault="006526B6" w:rsidP="00B8310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Природные</w:t>
            </w:r>
            <w:r w:rsidRPr="00531035">
              <w:rPr>
                <w:rFonts w:ascii="Times New Roman" w:eastAsia="Times New Roman" w:hAnsi="Times New Roman"/>
                <w:sz w:val="24"/>
                <w:szCs w:val="24"/>
                <w:lang w:eastAsia="ru-RU"/>
              </w:rPr>
              <w:t xml:space="preserve"> территории</w:t>
            </w:r>
          </w:p>
        </w:tc>
        <w:tc>
          <w:tcPr>
            <w:tcW w:w="1998"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17,40</w:t>
            </w:r>
          </w:p>
        </w:tc>
        <w:tc>
          <w:tcPr>
            <w:tcW w:w="2035"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sz w:val="24"/>
                <w:szCs w:val="24"/>
                <w:lang w:eastAsia="ru-RU"/>
              </w:rPr>
            </w:pPr>
            <w:r w:rsidRPr="00531035">
              <w:rPr>
                <w:rFonts w:ascii="Times New Roman" w:eastAsia="Times New Roman" w:hAnsi="Times New Roman"/>
                <w:sz w:val="24"/>
                <w:szCs w:val="24"/>
                <w:lang w:eastAsia="ru-RU"/>
              </w:rPr>
              <w:t>9,11</w:t>
            </w:r>
          </w:p>
        </w:tc>
      </w:tr>
      <w:tr w:rsidR="006526B6" w:rsidRPr="006D4F27" w:rsidTr="00B8310D">
        <w:trPr>
          <w:trHeight w:val="300"/>
          <w:jc w:val="center"/>
        </w:trPr>
        <w:tc>
          <w:tcPr>
            <w:tcW w:w="612"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4.</w:t>
            </w:r>
          </w:p>
        </w:tc>
        <w:tc>
          <w:tcPr>
            <w:tcW w:w="3559" w:type="dxa"/>
            <w:shd w:val="clear" w:color="auto" w:fill="auto"/>
            <w:vAlign w:val="center"/>
            <w:hideMark/>
          </w:tcPr>
          <w:p w:rsidR="006526B6" w:rsidRPr="00531035" w:rsidRDefault="006526B6" w:rsidP="00B8310D">
            <w:pPr>
              <w:spacing w:after="0" w:line="240" w:lineRule="auto"/>
              <w:rPr>
                <w:rFonts w:ascii="Times New Roman" w:eastAsia="Times New Roman" w:hAnsi="Times New Roman"/>
                <w:sz w:val="24"/>
                <w:szCs w:val="24"/>
                <w:lang w:eastAsia="ru-RU"/>
              </w:rPr>
            </w:pPr>
            <w:r w:rsidRPr="00531035">
              <w:rPr>
                <w:rFonts w:ascii="Times New Roman" w:eastAsia="Times New Roman" w:hAnsi="Times New Roman"/>
                <w:sz w:val="24"/>
                <w:szCs w:val="24"/>
                <w:lang w:eastAsia="ru-RU"/>
              </w:rPr>
              <w:t>Территории отдыха и рекреации</w:t>
            </w:r>
          </w:p>
        </w:tc>
        <w:tc>
          <w:tcPr>
            <w:tcW w:w="1998"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5,56</w:t>
            </w:r>
          </w:p>
        </w:tc>
        <w:tc>
          <w:tcPr>
            <w:tcW w:w="2035"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sz w:val="24"/>
                <w:szCs w:val="24"/>
                <w:lang w:eastAsia="ru-RU"/>
              </w:rPr>
            </w:pPr>
            <w:r w:rsidRPr="00531035">
              <w:rPr>
                <w:rFonts w:ascii="Times New Roman" w:eastAsia="Times New Roman" w:hAnsi="Times New Roman"/>
                <w:sz w:val="24"/>
                <w:szCs w:val="24"/>
                <w:lang w:eastAsia="ru-RU"/>
              </w:rPr>
              <w:t>2,91</w:t>
            </w:r>
          </w:p>
        </w:tc>
      </w:tr>
      <w:tr w:rsidR="006526B6" w:rsidRPr="006D4F27" w:rsidTr="00B8310D">
        <w:trPr>
          <w:trHeight w:val="393"/>
          <w:jc w:val="center"/>
        </w:trPr>
        <w:tc>
          <w:tcPr>
            <w:tcW w:w="612"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sz w:val="24"/>
                <w:szCs w:val="24"/>
                <w:lang w:eastAsia="ru-RU"/>
              </w:rPr>
            </w:pPr>
          </w:p>
        </w:tc>
        <w:tc>
          <w:tcPr>
            <w:tcW w:w="3559"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ИТОГО:</w:t>
            </w:r>
          </w:p>
        </w:tc>
        <w:tc>
          <w:tcPr>
            <w:tcW w:w="1998" w:type="dxa"/>
            <w:shd w:val="clear" w:color="auto" w:fill="auto"/>
            <w:vAlign w:val="center"/>
            <w:hideMark/>
          </w:tcPr>
          <w:p w:rsidR="006526B6" w:rsidRPr="00531035" w:rsidRDefault="006526B6" w:rsidP="00B8310D">
            <w:pPr>
              <w:spacing w:before="240"/>
              <w:jc w:val="center"/>
              <w:rPr>
                <w:rFonts w:ascii="Times New Roman" w:eastAsia="Times New Roman" w:hAnsi="Times New Roman"/>
                <w:b/>
                <w:bCs/>
                <w:sz w:val="24"/>
                <w:szCs w:val="24"/>
                <w:lang w:eastAsia="ru-RU"/>
              </w:rPr>
            </w:pPr>
            <w:r w:rsidRPr="00531035">
              <w:rPr>
                <w:rFonts w:ascii="Times New Roman" w:eastAsia="Times New Roman" w:hAnsi="Times New Roman"/>
                <w:b/>
                <w:bCs/>
                <w:sz w:val="24"/>
                <w:szCs w:val="24"/>
                <w:lang w:eastAsia="ru-RU"/>
              </w:rPr>
              <w:t>8</w:t>
            </w:r>
            <w:r>
              <w:rPr>
                <w:rFonts w:ascii="Times New Roman" w:eastAsia="Times New Roman" w:hAnsi="Times New Roman"/>
                <w:b/>
                <w:bCs/>
                <w:sz w:val="24"/>
                <w:szCs w:val="24"/>
                <w:lang w:eastAsia="ru-RU"/>
              </w:rPr>
              <w:t>6</w:t>
            </w:r>
            <w:r w:rsidRPr="00531035">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37</w:t>
            </w:r>
          </w:p>
        </w:tc>
        <w:tc>
          <w:tcPr>
            <w:tcW w:w="2035" w:type="dxa"/>
            <w:shd w:val="clear" w:color="auto" w:fill="auto"/>
            <w:vAlign w:val="center"/>
            <w:hideMark/>
          </w:tcPr>
          <w:p w:rsidR="006526B6" w:rsidRPr="00531035" w:rsidRDefault="006526B6" w:rsidP="00B8310D">
            <w:pPr>
              <w:spacing w:after="0" w:line="240" w:lineRule="auto"/>
              <w:jc w:val="center"/>
              <w:rPr>
                <w:rFonts w:ascii="Times New Roman" w:eastAsia="Times New Roman" w:hAnsi="Times New Roman"/>
                <w:b/>
                <w:bCs/>
                <w:sz w:val="24"/>
                <w:szCs w:val="24"/>
                <w:highlight w:val="yellow"/>
                <w:lang w:eastAsia="ru-RU"/>
              </w:rPr>
            </w:pPr>
          </w:p>
        </w:tc>
      </w:tr>
    </w:tbl>
    <w:p w:rsidR="00D10896" w:rsidRPr="006F31D8" w:rsidRDefault="00D10896" w:rsidP="00930013">
      <w:pPr>
        <w:pStyle w:val="S8"/>
        <w:ind w:left="1429" w:firstLine="0"/>
        <w:rPr>
          <w:i/>
          <w:color w:val="FF0000"/>
        </w:rPr>
      </w:pPr>
    </w:p>
    <w:p w:rsidR="00D10896" w:rsidRDefault="00D10896" w:rsidP="00930013">
      <w:pPr>
        <w:pStyle w:val="S8"/>
        <w:ind w:left="1429" w:firstLine="0"/>
        <w:rPr>
          <w:i/>
          <w:color w:val="FF0000"/>
        </w:rPr>
      </w:pPr>
    </w:p>
    <w:p w:rsidR="006526B6" w:rsidRDefault="006526B6" w:rsidP="00930013">
      <w:pPr>
        <w:pStyle w:val="S8"/>
        <w:ind w:left="1429" w:firstLine="0"/>
        <w:rPr>
          <w:i/>
          <w:color w:val="FF0000"/>
        </w:rPr>
      </w:pPr>
    </w:p>
    <w:p w:rsidR="006526B6" w:rsidRDefault="006526B6" w:rsidP="00930013">
      <w:pPr>
        <w:pStyle w:val="S8"/>
        <w:ind w:left="1429" w:firstLine="0"/>
        <w:rPr>
          <w:i/>
          <w:color w:val="FF0000"/>
        </w:rPr>
      </w:pPr>
    </w:p>
    <w:p w:rsidR="006526B6" w:rsidRDefault="006526B6" w:rsidP="00930013">
      <w:pPr>
        <w:pStyle w:val="S8"/>
        <w:ind w:left="1429" w:firstLine="0"/>
        <w:rPr>
          <w:i/>
          <w:color w:val="FF0000"/>
        </w:rPr>
      </w:pPr>
    </w:p>
    <w:p w:rsidR="00A90B8E" w:rsidRDefault="00A90B8E" w:rsidP="00930013">
      <w:pPr>
        <w:pStyle w:val="S8"/>
        <w:ind w:left="1429" w:firstLine="0"/>
        <w:rPr>
          <w:i/>
          <w:color w:val="FF0000"/>
        </w:rPr>
      </w:pPr>
    </w:p>
    <w:p w:rsidR="00A90B8E" w:rsidRDefault="00A90B8E" w:rsidP="00930013">
      <w:pPr>
        <w:pStyle w:val="S8"/>
        <w:ind w:left="1429" w:firstLine="0"/>
        <w:rPr>
          <w:i/>
          <w:color w:val="FF0000"/>
        </w:rPr>
      </w:pPr>
    </w:p>
    <w:p w:rsidR="006526B6" w:rsidRDefault="006526B6" w:rsidP="00930013">
      <w:pPr>
        <w:pStyle w:val="S8"/>
        <w:ind w:left="1429" w:firstLine="0"/>
        <w:rPr>
          <w:i/>
          <w:color w:val="FF0000"/>
        </w:rPr>
      </w:pPr>
    </w:p>
    <w:p w:rsidR="006526B6" w:rsidRPr="006F31D8" w:rsidRDefault="006526B6" w:rsidP="00930013">
      <w:pPr>
        <w:pStyle w:val="S8"/>
        <w:ind w:left="1429" w:firstLine="0"/>
        <w:rPr>
          <w:color w:val="FF0000"/>
        </w:rPr>
      </w:pPr>
    </w:p>
    <w:p w:rsidR="00D10896" w:rsidRPr="006F31D8" w:rsidRDefault="00D10896" w:rsidP="00930013">
      <w:pPr>
        <w:pStyle w:val="S8"/>
        <w:ind w:left="1429" w:firstLine="0"/>
        <w:rPr>
          <w:color w:val="FF0000"/>
        </w:rPr>
      </w:pPr>
    </w:p>
    <w:p w:rsidR="00D10896" w:rsidRPr="006F31D8" w:rsidRDefault="00D10896" w:rsidP="00930013">
      <w:pPr>
        <w:pStyle w:val="S8"/>
        <w:ind w:left="1429" w:firstLine="0"/>
        <w:rPr>
          <w:color w:val="FF0000"/>
        </w:rPr>
      </w:pPr>
    </w:p>
    <w:p w:rsidR="00D10896" w:rsidRPr="006F31D8" w:rsidRDefault="00D10896" w:rsidP="00930013">
      <w:pPr>
        <w:pStyle w:val="S8"/>
        <w:ind w:left="1429" w:firstLine="0"/>
        <w:rPr>
          <w:color w:val="FF0000"/>
        </w:rPr>
      </w:pPr>
    </w:p>
    <w:p w:rsidR="00D10896" w:rsidRPr="006F31D8" w:rsidRDefault="00D10896" w:rsidP="00930013">
      <w:pPr>
        <w:pStyle w:val="S8"/>
        <w:ind w:left="1429" w:firstLine="0"/>
        <w:rPr>
          <w:color w:val="FF0000"/>
        </w:rPr>
      </w:pPr>
    </w:p>
    <w:p w:rsidR="00DB475B" w:rsidRPr="00165966" w:rsidRDefault="00460183" w:rsidP="00E726C1">
      <w:pPr>
        <w:pStyle w:val="26"/>
      </w:pPr>
      <w:bookmarkStart w:id="66" w:name="_Toc370419312"/>
      <w:r w:rsidRPr="00165966">
        <w:lastRenderedPageBreak/>
        <w:t>4</w:t>
      </w:r>
      <w:r w:rsidR="00D677C7" w:rsidRPr="00165966">
        <w:t>.</w:t>
      </w:r>
      <w:r w:rsidR="00765B4B" w:rsidRPr="00165966">
        <w:t>8</w:t>
      </w:r>
      <w:r w:rsidR="00D677C7" w:rsidRPr="00165966">
        <w:t xml:space="preserve"> </w:t>
      </w:r>
      <w:r w:rsidR="00DB475B" w:rsidRPr="00165966">
        <w:t xml:space="preserve">Развитие и размещение объектов </w:t>
      </w:r>
      <w:r w:rsidR="00F36224" w:rsidRPr="00165966">
        <w:t>транспортной</w:t>
      </w:r>
      <w:r w:rsidR="00DB475B" w:rsidRPr="00165966">
        <w:t xml:space="preserve"> инфраструктуры</w:t>
      </w:r>
      <w:bookmarkEnd w:id="66"/>
    </w:p>
    <w:p w:rsidR="00765B4B" w:rsidRPr="00165966" w:rsidRDefault="00765B4B" w:rsidP="00765B4B">
      <w:pPr>
        <w:pStyle w:val="afd"/>
      </w:pPr>
    </w:p>
    <w:p w:rsidR="00765B4B" w:rsidRPr="00165966" w:rsidRDefault="00765B4B" w:rsidP="00F51845">
      <w:pPr>
        <w:pStyle w:val="S8"/>
        <w:jc w:val="center"/>
        <w:rPr>
          <w:b/>
        </w:rPr>
      </w:pPr>
      <w:r w:rsidRPr="00165966">
        <w:rPr>
          <w:b/>
        </w:rPr>
        <w:t>Внешний транспорт</w:t>
      </w:r>
    </w:p>
    <w:p w:rsidR="000C08EF" w:rsidRPr="00165966" w:rsidRDefault="000C08EF" w:rsidP="000C08EF">
      <w:pPr>
        <w:pStyle w:val="afd"/>
      </w:pPr>
    </w:p>
    <w:p w:rsidR="00765B4B" w:rsidRPr="00165966" w:rsidRDefault="000C08EF" w:rsidP="000C08EF">
      <w:pPr>
        <w:pStyle w:val="S8"/>
      </w:pPr>
      <w:r w:rsidRPr="00165966">
        <w:t>Структура внешних транспортных не претерпит каких-либо значительных изменений на расчётный срок.</w:t>
      </w:r>
    </w:p>
    <w:p w:rsidR="00BA38B5" w:rsidRPr="00165966" w:rsidRDefault="00BA38B5" w:rsidP="000C08EF">
      <w:pPr>
        <w:pStyle w:val="S8"/>
      </w:pPr>
    </w:p>
    <w:p w:rsidR="00765B4B" w:rsidRPr="00165966" w:rsidRDefault="00765B4B" w:rsidP="00F51845">
      <w:pPr>
        <w:pStyle w:val="S8"/>
        <w:jc w:val="center"/>
        <w:rPr>
          <w:b/>
        </w:rPr>
      </w:pPr>
      <w:r w:rsidRPr="00165966">
        <w:rPr>
          <w:b/>
        </w:rPr>
        <w:t>Городской транспорт</w:t>
      </w:r>
      <w:r w:rsidR="000C08EF" w:rsidRPr="00165966">
        <w:rPr>
          <w:b/>
        </w:rPr>
        <w:t>, улично-дорожная сеть</w:t>
      </w:r>
    </w:p>
    <w:p w:rsidR="0072177A" w:rsidRPr="00165966" w:rsidRDefault="0072177A" w:rsidP="00F51845">
      <w:pPr>
        <w:pStyle w:val="S8"/>
        <w:jc w:val="center"/>
        <w:rPr>
          <w:b/>
        </w:rPr>
      </w:pPr>
    </w:p>
    <w:p w:rsidR="00653E42" w:rsidRPr="00165966" w:rsidRDefault="00653E42" w:rsidP="00653E42">
      <w:pPr>
        <w:spacing w:after="0" w:line="240" w:lineRule="auto"/>
        <w:ind w:right="-2" w:firstLine="709"/>
        <w:jc w:val="both"/>
        <w:rPr>
          <w:rFonts w:ascii="Times New Roman" w:hAnsi="Times New Roman"/>
          <w:sz w:val="28"/>
          <w:szCs w:val="28"/>
        </w:rPr>
      </w:pPr>
      <w:r w:rsidRPr="00165966">
        <w:rPr>
          <w:rFonts w:ascii="Times New Roman" w:hAnsi="Times New Roman"/>
          <w:sz w:val="28"/>
          <w:szCs w:val="28"/>
        </w:rPr>
        <w:t xml:space="preserve">В основу проектного решения улично-дорожной сети положены следующие принципы: </w:t>
      </w:r>
    </w:p>
    <w:p w:rsidR="00653E42" w:rsidRPr="00165966"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165966">
        <w:rPr>
          <w:rFonts w:ascii="Times New Roman" w:hAnsi="Times New Roman"/>
          <w:sz w:val="28"/>
          <w:szCs w:val="28"/>
        </w:rPr>
        <w:t>Максимально сохранение сложившейся структуры улиц и дорог, существующей зас</w:t>
      </w:r>
      <w:r w:rsidR="006D5139" w:rsidRPr="00165966">
        <w:rPr>
          <w:rFonts w:ascii="Times New Roman" w:hAnsi="Times New Roman"/>
          <w:sz w:val="28"/>
          <w:szCs w:val="28"/>
        </w:rPr>
        <w:t>тройки;</w:t>
      </w:r>
    </w:p>
    <w:p w:rsidR="00653E42" w:rsidRPr="00165966"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165966">
        <w:rPr>
          <w:rFonts w:ascii="Times New Roman" w:hAnsi="Times New Roman"/>
          <w:sz w:val="28"/>
          <w:szCs w:val="28"/>
        </w:rPr>
        <w:t>Учёт прежних проектных разработок с обеспечением наиболее удобных связей жилых зон с центром, местами труда, внешними дорогами с учётом сложившегося положения и н</w:t>
      </w:r>
      <w:r w:rsidR="00EB34A5" w:rsidRPr="00165966">
        <w:rPr>
          <w:rFonts w:ascii="Times New Roman" w:hAnsi="Times New Roman"/>
          <w:sz w:val="28"/>
          <w:szCs w:val="28"/>
        </w:rPr>
        <w:t>овых тенденций в строительстве</w:t>
      </w:r>
      <w:r w:rsidR="006D5139" w:rsidRPr="00165966">
        <w:rPr>
          <w:rFonts w:ascii="Times New Roman" w:hAnsi="Times New Roman"/>
          <w:sz w:val="28"/>
          <w:szCs w:val="28"/>
        </w:rPr>
        <w:t>;</w:t>
      </w:r>
    </w:p>
    <w:p w:rsidR="00653E42" w:rsidRPr="00165966"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165966">
        <w:rPr>
          <w:rFonts w:ascii="Times New Roman" w:hAnsi="Times New Roman"/>
          <w:sz w:val="28"/>
          <w:szCs w:val="28"/>
        </w:rPr>
        <w:t>Пропуск транзитного и грузового транспорта вне ил</w:t>
      </w:r>
      <w:r w:rsidR="00EB34A5" w:rsidRPr="00165966">
        <w:rPr>
          <w:rFonts w:ascii="Times New Roman" w:hAnsi="Times New Roman"/>
          <w:sz w:val="28"/>
          <w:szCs w:val="28"/>
        </w:rPr>
        <w:t xml:space="preserve">и на </w:t>
      </w:r>
      <w:r w:rsidR="006D5139" w:rsidRPr="00165966">
        <w:rPr>
          <w:rFonts w:ascii="Times New Roman" w:hAnsi="Times New Roman"/>
          <w:sz w:val="28"/>
          <w:szCs w:val="28"/>
        </w:rPr>
        <w:t>периферии жилой застройки;</w:t>
      </w:r>
    </w:p>
    <w:p w:rsidR="00653E42" w:rsidRPr="00165966"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165966">
        <w:rPr>
          <w:rFonts w:ascii="Times New Roman" w:hAnsi="Times New Roman"/>
          <w:sz w:val="28"/>
          <w:szCs w:val="28"/>
        </w:rPr>
        <w:t>Реконструкция существующих улиц, особенно в центре, с расширением их в линиях застройки, по мере возможностей, проезжих частей, с озеленением и тротуарами для пешеходов, уменьшением влияния шума и загазованности на застройку.</w:t>
      </w:r>
    </w:p>
    <w:p w:rsidR="008212BE" w:rsidRPr="00165966" w:rsidRDefault="008212BE" w:rsidP="00653E42">
      <w:pPr>
        <w:spacing w:after="0" w:line="240" w:lineRule="auto"/>
        <w:ind w:right="-2" w:firstLine="709"/>
        <w:jc w:val="both"/>
        <w:rPr>
          <w:rFonts w:ascii="Times New Roman" w:hAnsi="Times New Roman"/>
          <w:sz w:val="28"/>
          <w:szCs w:val="28"/>
        </w:rPr>
      </w:pPr>
      <w:r w:rsidRPr="00165966">
        <w:rPr>
          <w:rFonts w:ascii="Times New Roman" w:hAnsi="Times New Roman"/>
          <w:sz w:val="28"/>
          <w:szCs w:val="28"/>
        </w:rPr>
        <w:t>Проектом предусмотрена следующая классификация улично-дорожной сети:</w:t>
      </w:r>
    </w:p>
    <w:p w:rsidR="00165966" w:rsidRPr="00165966" w:rsidRDefault="00165966" w:rsidP="00653E42">
      <w:pPr>
        <w:spacing w:after="0" w:line="240" w:lineRule="auto"/>
        <w:ind w:right="-2" w:firstLine="709"/>
        <w:jc w:val="both"/>
        <w:rPr>
          <w:rFonts w:ascii="Times New Roman" w:hAnsi="Times New Roman"/>
          <w:sz w:val="28"/>
          <w:szCs w:val="28"/>
        </w:rPr>
      </w:pPr>
      <w:r w:rsidRPr="00165966">
        <w:rPr>
          <w:rFonts w:ascii="Times New Roman" w:hAnsi="Times New Roman"/>
          <w:sz w:val="28"/>
          <w:szCs w:val="28"/>
        </w:rPr>
        <w:t>Поселковой улицей являются ул. Максима Горького, ул. Школьная и далее автодорога ведущая в аэропорт Томачево.</w:t>
      </w:r>
    </w:p>
    <w:p w:rsidR="008212BE" w:rsidRPr="00165966" w:rsidRDefault="002A252F" w:rsidP="00653E42">
      <w:pPr>
        <w:spacing w:after="0" w:line="240" w:lineRule="auto"/>
        <w:ind w:right="-2" w:firstLine="709"/>
        <w:jc w:val="both"/>
        <w:rPr>
          <w:rFonts w:ascii="Times New Roman" w:hAnsi="Times New Roman"/>
          <w:sz w:val="28"/>
          <w:szCs w:val="28"/>
        </w:rPr>
      </w:pPr>
      <w:r w:rsidRPr="00165966">
        <w:rPr>
          <w:rFonts w:ascii="Times New Roman" w:hAnsi="Times New Roman"/>
          <w:sz w:val="28"/>
          <w:szCs w:val="28"/>
        </w:rPr>
        <w:t>Главные улицы</w:t>
      </w:r>
      <w:r w:rsidR="008212BE" w:rsidRPr="00165966">
        <w:rPr>
          <w:rFonts w:ascii="Times New Roman" w:hAnsi="Times New Roman"/>
          <w:sz w:val="28"/>
          <w:szCs w:val="28"/>
        </w:rPr>
        <w:t xml:space="preserve"> </w:t>
      </w:r>
      <w:r w:rsidR="00EB34A5" w:rsidRPr="00165966">
        <w:rPr>
          <w:rFonts w:ascii="Times New Roman" w:hAnsi="Times New Roman"/>
          <w:sz w:val="28"/>
          <w:szCs w:val="28"/>
        </w:rPr>
        <w:t xml:space="preserve"> – улицы </w:t>
      </w:r>
      <w:r w:rsidR="00165966" w:rsidRPr="00165966">
        <w:rPr>
          <w:rFonts w:ascii="Times New Roman" w:hAnsi="Times New Roman"/>
          <w:sz w:val="28"/>
          <w:szCs w:val="28"/>
        </w:rPr>
        <w:t>Больничная</w:t>
      </w:r>
      <w:r w:rsidR="00E0410E" w:rsidRPr="00165966">
        <w:rPr>
          <w:rFonts w:ascii="Times New Roman" w:hAnsi="Times New Roman"/>
          <w:sz w:val="28"/>
          <w:szCs w:val="28"/>
        </w:rPr>
        <w:t xml:space="preserve">, </w:t>
      </w:r>
      <w:r w:rsidR="00165966" w:rsidRPr="00165966">
        <w:rPr>
          <w:rFonts w:ascii="Times New Roman" w:hAnsi="Times New Roman"/>
          <w:sz w:val="28"/>
          <w:szCs w:val="28"/>
        </w:rPr>
        <w:t>Трудовая</w:t>
      </w:r>
      <w:r w:rsidR="00E0410E" w:rsidRPr="00165966">
        <w:rPr>
          <w:rFonts w:ascii="Times New Roman" w:hAnsi="Times New Roman"/>
          <w:sz w:val="28"/>
          <w:szCs w:val="28"/>
        </w:rPr>
        <w:t xml:space="preserve">, </w:t>
      </w:r>
      <w:r w:rsidR="00165966" w:rsidRPr="00165966">
        <w:rPr>
          <w:rFonts w:ascii="Times New Roman" w:hAnsi="Times New Roman"/>
          <w:sz w:val="28"/>
          <w:szCs w:val="28"/>
        </w:rPr>
        <w:t>пер.Школьный</w:t>
      </w:r>
      <w:r w:rsidR="00E0410E" w:rsidRPr="00165966">
        <w:rPr>
          <w:rFonts w:ascii="Times New Roman" w:hAnsi="Times New Roman"/>
          <w:sz w:val="28"/>
          <w:szCs w:val="28"/>
        </w:rPr>
        <w:t>,</w:t>
      </w:r>
      <w:r w:rsidR="00EB34A5" w:rsidRPr="00165966">
        <w:rPr>
          <w:rFonts w:ascii="Times New Roman" w:hAnsi="Times New Roman"/>
          <w:sz w:val="28"/>
          <w:szCs w:val="28"/>
        </w:rPr>
        <w:t xml:space="preserve"> </w:t>
      </w:r>
      <w:r w:rsidR="00E0410E" w:rsidRPr="00165966">
        <w:rPr>
          <w:rFonts w:ascii="Times New Roman" w:hAnsi="Times New Roman"/>
          <w:sz w:val="28"/>
          <w:szCs w:val="28"/>
        </w:rPr>
        <w:t xml:space="preserve">проектируемые главные улицы, </w:t>
      </w:r>
      <w:r w:rsidR="008212BE" w:rsidRPr="00165966">
        <w:rPr>
          <w:rFonts w:ascii="Times New Roman" w:hAnsi="Times New Roman"/>
          <w:sz w:val="28"/>
          <w:szCs w:val="28"/>
        </w:rPr>
        <w:t>связывающ</w:t>
      </w:r>
      <w:r w:rsidR="00E0410E" w:rsidRPr="00165966">
        <w:rPr>
          <w:rFonts w:ascii="Times New Roman" w:hAnsi="Times New Roman"/>
          <w:sz w:val="28"/>
          <w:szCs w:val="28"/>
        </w:rPr>
        <w:t>ие</w:t>
      </w:r>
      <w:r w:rsidR="008212BE" w:rsidRPr="00165966">
        <w:rPr>
          <w:rFonts w:ascii="Times New Roman" w:hAnsi="Times New Roman"/>
          <w:sz w:val="28"/>
          <w:szCs w:val="28"/>
        </w:rPr>
        <w:t xml:space="preserve"> улицы </w:t>
      </w:r>
      <w:r w:rsidR="00165966" w:rsidRPr="00165966">
        <w:rPr>
          <w:rFonts w:ascii="Times New Roman" w:hAnsi="Times New Roman"/>
          <w:sz w:val="28"/>
          <w:szCs w:val="28"/>
        </w:rPr>
        <w:t>Трудовую и поселковую улицу</w:t>
      </w:r>
      <w:r w:rsidR="00E0410E" w:rsidRPr="00165966">
        <w:rPr>
          <w:rFonts w:ascii="Times New Roman" w:hAnsi="Times New Roman"/>
          <w:sz w:val="28"/>
          <w:szCs w:val="28"/>
        </w:rPr>
        <w:t>, а также проектируемые главные улицы в новом ю</w:t>
      </w:r>
      <w:r w:rsidR="00165966" w:rsidRPr="00165966">
        <w:rPr>
          <w:rFonts w:ascii="Times New Roman" w:hAnsi="Times New Roman"/>
          <w:sz w:val="28"/>
          <w:szCs w:val="28"/>
        </w:rPr>
        <w:t xml:space="preserve">го-западном </w:t>
      </w:r>
      <w:r w:rsidR="00E0410E" w:rsidRPr="00165966">
        <w:rPr>
          <w:rFonts w:ascii="Times New Roman" w:hAnsi="Times New Roman"/>
          <w:sz w:val="28"/>
          <w:szCs w:val="28"/>
        </w:rPr>
        <w:t>районе.</w:t>
      </w:r>
    </w:p>
    <w:p w:rsidR="00E0410E" w:rsidRPr="00AE6D05" w:rsidRDefault="00E0410E" w:rsidP="00653E42">
      <w:pPr>
        <w:spacing w:after="0" w:line="240" w:lineRule="auto"/>
        <w:ind w:right="-2" w:firstLine="709"/>
        <w:jc w:val="both"/>
        <w:rPr>
          <w:rFonts w:ascii="Times New Roman" w:hAnsi="Times New Roman"/>
          <w:sz w:val="28"/>
          <w:szCs w:val="28"/>
        </w:rPr>
      </w:pPr>
      <w:r w:rsidRPr="00165966">
        <w:rPr>
          <w:rFonts w:ascii="Times New Roman" w:hAnsi="Times New Roman"/>
          <w:sz w:val="28"/>
          <w:szCs w:val="28"/>
        </w:rPr>
        <w:t>Основными улицами</w:t>
      </w:r>
      <w:r w:rsidR="00EB34A5" w:rsidRPr="00165966">
        <w:rPr>
          <w:rFonts w:ascii="Times New Roman" w:hAnsi="Times New Roman"/>
          <w:sz w:val="28"/>
          <w:szCs w:val="28"/>
        </w:rPr>
        <w:t xml:space="preserve"> в жилой застройке</w:t>
      </w:r>
      <w:r w:rsidR="008212BE" w:rsidRPr="00165966">
        <w:rPr>
          <w:rFonts w:ascii="Times New Roman" w:hAnsi="Times New Roman"/>
          <w:sz w:val="28"/>
          <w:szCs w:val="28"/>
        </w:rPr>
        <w:t xml:space="preserve"> </w:t>
      </w:r>
      <w:r w:rsidRPr="00165966">
        <w:rPr>
          <w:rFonts w:ascii="Times New Roman" w:hAnsi="Times New Roman"/>
          <w:sz w:val="28"/>
          <w:szCs w:val="28"/>
        </w:rPr>
        <w:t>являются</w:t>
      </w:r>
      <w:r w:rsidR="008212BE" w:rsidRPr="00165966">
        <w:rPr>
          <w:rFonts w:ascii="Times New Roman" w:hAnsi="Times New Roman"/>
          <w:sz w:val="28"/>
          <w:szCs w:val="28"/>
        </w:rPr>
        <w:t xml:space="preserve"> </w:t>
      </w:r>
      <w:r w:rsidRPr="00165966">
        <w:rPr>
          <w:rFonts w:ascii="Times New Roman" w:hAnsi="Times New Roman"/>
          <w:sz w:val="28"/>
          <w:szCs w:val="28"/>
        </w:rPr>
        <w:t>ул</w:t>
      </w:r>
      <w:r w:rsidR="008A3AD5" w:rsidRPr="00165966">
        <w:rPr>
          <w:rFonts w:ascii="Times New Roman" w:hAnsi="Times New Roman"/>
          <w:sz w:val="28"/>
          <w:szCs w:val="28"/>
        </w:rPr>
        <w:t>ицы</w:t>
      </w:r>
      <w:r w:rsidRPr="00165966">
        <w:rPr>
          <w:rFonts w:ascii="Times New Roman" w:hAnsi="Times New Roman"/>
          <w:sz w:val="28"/>
          <w:szCs w:val="28"/>
        </w:rPr>
        <w:t xml:space="preserve"> </w:t>
      </w:r>
      <w:r w:rsidR="00165966" w:rsidRPr="00165966">
        <w:rPr>
          <w:rFonts w:ascii="Times New Roman" w:hAnsi="Times New Roman"/>
          <w:sz w:val="28"/>
          <w:szCs w:val="28"/>
        </w:rPr>
        <w:t>Первомайская</w:t>
      </w:r>
      <w:r w:rsidRPr="00165966">
        <w:rPr>
          <w:rFonts w:ascii="Times New Roman" w:hAnsi="Times New Roman"/>
          <w:sz w:val="28"/>
          <w:szCs w:val="28"/>
        </w:rPr>
        <w:t xml:space="preserve">, </w:t>
      </w:r>
      <w:r w:rsidR="00165966" w:rsidRPr="00165966">
        <w:rPr>
          <w:rFonts w:ascii="Times New Roman" w:hAnsi="Times New Roman"/>
          <w:sz w:val="28"/>
          <w:szCs w:val="28"/>
        </w:rPr>
        <w:t>Автомобилистов</w:t>
      </w:r>
      <w:r w:rsidRPr="00165966">
        <w:rPr>
          <w:rFonts w:ascii="Times New Roman" w:hAnsi="Times New Roman"/>
          <w:sz w:val="28"/>
          <w:szCs w:val="28"/>
        </w:rPr>
        <w:t xml:space="preserve">, </w:t>
      </w:r>
      <w:r w:rsidR="00165966" w:rsidRPr="00165966">
        <w:rPr>
          <w:rFonts w:ascii="Times New Roman" w:hAnsi="Times New Roman"/>
          <w:sz w:val="28"/>
          <w:szCs w:val="28"/>
        </w:rPr>
        <w:t>пер. Первомайский</w:t>
      </w:r>
      <w:r w:rsidRPr="00165966">
        <w:rPr>
          <w:rFonts w:ascii="Times New Roman" w:hAnsi="Times New Roman"/>
          <w:sz w:val="28"/>
          <w:szCs w:val="28"/>
        </w:rPr>
        <w:t xml:space="preserve">, проектируемые улицы </w:t>
      </w:r>
      <w:r w:rsidRPr="00AE6D05">
        <w:rPr>
          <w:rFonts w:ascii="Times New Roman" w:hAnsi="Times New Roman"/>
          <w:sz w:val="28"/>
          <w:szCs w:val="28"/>
        </w:rPr>
        <w:t>в новом ю</w:t>
      </w:r>
      <w:r w:rsidR="00165966" w:rsidRPr="00AE6D05">
        <w:rPr>
          <w:rFonts w:ascii="Times New Roman" w:hAnsi="Times New Roman"/>
          <w:sz w:val="28"/>
          <w:szCs w:val="28"/>
        </w:rPr>
        <w:t xml:space="preserve">го-западном </w:t>
      </w:r>
      <w:r w:rsidRPr="00AE6D05">
        <w:rPr>
          <w:rFonts w:ascii="Times New Roman" w:hAnsi="Times New Roman"/>
          <w:sz w:val="28"/>
          <w:szCs w:val="28"/>
        </w:rPr>
        <w:t>районе.</w:t>
      </w:r>
    </w:p>
    <w:p w:rsidR="00E0410E" w:rsidRPr="00AE6D05" w:rsidRDefault="00E0410E" w:rsidP="00653E42">
      <w:pPr>
        <w:spacing w:after="0" w:line="240" w:lineRule="auto"/>
        <w:ind w:right="-2" w:firstLine="709"/>
        <w:jc w:val="both"/>
        <w:rPr>
          <w:rFonts w:ascii="Times New Roman" w:hAnsi="Times New Roman"/>
          <w:sz w:val="28"/>
          <w:szCs w:val="28"/>
        </w:rPr>
      </w:pPr>
      <w:r w:rsidRPr="00AE6D05">
        <w:rPr>
          <w:rFonts w:ascii="Times New Roman" w:hAnsi="Times New Roman"/>
          <w:sz w:val="28"/>
          <w:szCs w:val="28"/>
        </w:rPr>
        <w:t>Второстепенны</w:t>
      </w:r>
      <w:r w:rsidR="008A3AD5" w:rsidRPr="00AE6D05">
        <w:rPr>
          <w:rFonts w:ascii="Times New Roman" w:hAnsi="Times New Roman"/>
          <w:sz w:val="28"/>
          <w:szCs w:val="28"/>
        </w:rPr>
        <w:t>ми</w:t>
      </w:r>
      <w:r w:rsidRPr="00AE6D05">
        <w:rPr>
          <w:rFonts w:ascii="Times New Roman" w:hAnsi="Times New Roman"/>
          <w:sz w:val="28"/>
          <w:szCs w:val="28"/>
        </w:rPr>
        <w:t xml:space="preserve"> ули</w:t>
      </w:r>
      <w:r w:rsidR="008A3AD5" w:rsidRPr="00AE6D05">
        <w:rPr>
          <w:rFonts w:ascii="Times New Roman" w:hAnsi="Times New Roman"/>
          <w:sz w:val="28"/>
          <w:szCs w:val="28"/>
        </w:rPr>
        <w:t>цами в жилой  застройке и проездами являются  остальные улицы и дороги как в существующей застройке, так и на проектируемой территории.</w:t>
      </w:r>
    </w:p>
    <w:p w:rsidR="002301EE" w:rsidRPr="00AE6D05" w:rsidRDefault="002301EE" w:rsidP="00661CE5">
      <w:pPr>
        <w:spacing w:after="0" w:line="240" w:lineRule="auto"/>
        <w:ind w:right="-2" w:firstLine="709"/>
        <w:jc w:val="both"/>
        <w:rPr>
          <w:rFonts w:ascii="Times New Roman" w:hAnsi="Times New Roman"/>
          <w:sz w:val="28"/>
          <w:szCs w:val="28"/>
        </w:rPr>
      </w:pPr>
      <w:r w:rsidRPr="00AE6D05">
        <w:rPr>
          <w:rFonts w:ascii="Times New Roman" w:hAnsi="Times New Roman"/>
          <w:sz w:val="28"/>
          <w:szCs w:val="28"/>
        </w:rPr>
        <w:t xml:space="preserve">Проектом предусматривается на </w:t>
      </w:r>
      <w:r w:rsidRPr="00AE6D05">
        <w:rPr>
          <w:rFonts w:ascii="Times New Roman" w:hAnsi="Times New Roman"/>
          <w:i/>
          <w:sz w:val="28"/>
          <w:szCs w:val="28"/>
        </w:rPr>
        <w:t>первую очередь</w:t>
      </w:r>
      <w:r w:rsidRPr="00AE6D05">
        <w:rPr>
          <w:rFonts w:ascii="Times New Roman" w:hAnsi="Times New Roman"/>
          <w:sz w:val="28"/>
          <w:szCs w:val="28"/>
        </w:rPr>
        <w:t>:</w:t>
      </w:r>
    </w:p>
    <w:p w:rsidR="002301EE" w:rsidRPr="00AE6D05" w:rsidRDefault="002301EE" w:rsidP="00E65830">
      <w:pPr>
        <w:numPr>
          <w:ilvl w:val="0"/>
          <w:numId w:val="39"/>
        </w:numPr>
        <w:spacing w:after="0" w:line="240" w:lineRule="auto"/>
        <w:ind w:right="-2"/>
        <w:jc w:val="both"/>
        <w:rPr>
          <w:rFonts w:ascii="Times New Roman" w:hAnsi="Times New Roman"/>
          <w:sz w:val="28"/>
          <w:szCs w:val="28"/>
        </w:rPr>
      </w:pPr>
      <w:r w:rsidRPr="00AE6D05">
        <w:rPr>
          <w:rFonts w:ascii="Times New Roman" w:hAnsi="Times New Roman"/>
          <w:sz w:val="28"/>
          <w:szCs w:val="28"/>
        </w:rPr>
        <w:t>строительс</w:t>
      </w:r>
      <w:r w:rsidR="005F5B4B" w:rsidRPr="00AE6D05">
        <w:rPr>
          <w:rFonts w:ascii="Times New Roman" w:hAnsi="Times New Roman"/>
          <w:sz w:val="28"/>
          <w:szCs w:val="28"/>
        </w:rPr>
        <w:t>т</w:t>
      </w:r>
      <w:r w:rsidRPr="00AE6D05">
        <w:rPr>
          <w:rFonts w:ascii="Times New Roman" w:hAnsi="Times New Roman"/>
          <w:sz w:val="28"/>
          <w:szCs w:val="28"/>
        </w:rPr>
        <w:t xml:space="preserve">во </w:t>
      </w:r>
      <w:r w:rsidR="003479A1" w:rsidRPr="00AE6D05">
        <w:rPr>
          <w:rFonts w:ascii="Times New Roman" w:hAnsi="Times New Roman"/>
          <w:sz w:val="28"/>
          <w:szCs w:val="28"/>
        </w:rPr>
        <w:t xml:space="preserve">улично-дорожной сети в новом квартале </w:t>
      </w:r>
      <w:r w:rsidR="00AE6D05" w:rsidRPr="00AE6D05">
        <w:rPr>
          <w:rFonts w:ascii="Times New Roman" w:hAnsi="Times New Roman"/>
          <w:sz w:val="28"/>
          <w:szCs w:val="28"/>
        </w:rPr>
        <w:t>малоэтажной и индивидуальной</w:t>
      </w:r>
      <w:r w:rsidR="003479A1" w:rsidRPr="00AE6D05">
        <w:rPr>
          <w:rFonts w:ascii="Times New Roman" w:hAnsi="Times New Roman"/>
          <w:sz w:val="28"/>
          <w:szCs w:val="28"/>
        </w:rPr>
        <w:t xml:space="preserve"> застройки в западной части села;</w:t>
      </w:r>
    </w:p>
    <w:p w:rsidR="003479A1" w:rsidRPr="00AE6D05" w:rsidRDefault="003479A1" w:rsidP="00E65830">
      <w:pPr>
        <w:pStyle w:val="S8"/>
        <w:numPr>
          <w:ilvl w:val="0"/>
          <w:numId w:val="39"/>
        </w:numPr>
      </w:pPr>
      <w:r w:rsidRPr="00AE6D05">
        <w:rPr>
          <w:szCs w:val="28"/>
        </w:rPr>
        <w:t>строительство</w:t>
      </w:r>
      <w:r w:rsidR="00AE6D05" w:rsidRPr="00AE6D05">
        <w:rPr>
          <w:szCs w:val="28"/>
        </w:rPr>
        <w:t xml:space="preserve"> обходной </w:t>
      </w:r>
      <w:r w:rsidR="000638B3" w:rsidRPr="00AE6D05">
        <w:rPr>
          <w:szCs w:val="28"/>
        </w:rPr>
        <w:t xml:space="preserve"> </w:t>
      </w:r>
      <w:r w:rsidR="00AE6D05" w:rsidRPr="00AE6D05">
        <w:rPr>
          <w:szCs w:val="28"/>
        </w:rPr>
        <w:t>авто</w:t>
      </w:r>
      <w:r w:rsidRPr="00AE6D05">
        <w:rPr>
          <w:szCs w:val="28"/>
        </w:rPr>
        <w:t xml:space="preserve">дороги </w:t>
      </w:r>
      <w:r w:rsidRPr="00AE6D05">
        <w:t>от с.</w:t>
      </w:r>
      <w:r w:rsidR="006E0222" w:rsidRPr="00AE6D05">
        <w:t>Марусино</w:t>
      </w:r>
      <w:r w:rsidRPr="00AE6D05">
        <w:t xml:space="preserve"> до </w:t>
      </w:r>
      <w:r w:rsidR="00AE6D05" w:rsidRPr="00AE6D05">
        <w:t>песчаных карьеров;</w:t>
      </w:r>
    </w:p>
    <w:p w:rsidR="002301EE" w:rsidRPr="00AE6D05" w:rsidRDefault="002301EE" w:rsidP="00E65830">
      <w:pPr>
        <w:numPr>
          <w:ilvl w:val="0"/>
          <w:numId w:val="39"/>
        </w:numPr>
        <w:spacing w:after="0" w:line="240" w:lineRule="auto"/>
        <w:ind w:right="-2"/>
        <w:jc w:val="both"/>
        <w:rPr>
          <w:rFonts w:ascii="Times New Roman" w:hAnsi="Times New Roman"/>
          <w:sz w:val="28"/>
          <w:szCs w:val="28"/>
        </w:rPr>
      </w:pPr>
      <w:r w:rsidRPr="00AE6D05">
        <w:rPr>
          <w:rFonts w:ascii="Times New Roman" w:hAnsi="Times New Roman"/>
          <w:sz w:val="28"/>
          <w:szCs w:val="28"/>
        </w:rPr>
        <w:t xml:space="preserve">асфальтирование и полное благоустройство всех </w:t>
      </w:r>
      <w:r w:rsidR="003479A1" w:rsidRPr="00AE6D05">
        <w:rPr>
          <w:rFonts w:ascii="Times New Roman" w:hAnsi="Times New Roman"/>
          <w:sz w:val="28"/>
          <w:szCs w:val="28"/>
        </w:rPr>
        <w:t>главных и основных улиц и дорог</w:t>
      </w:r>
      <w:r w:rsidRPr="00AE6D05">
        <w:rPr>
          <w:rFonts w:ascii="Times New Roman" w:hAnsi="Times New Roman"/>
          <w:sz w:val="28"/>
          <w:szCs w:val="28"/>
        </w:rPr>
        <w:t>;</w:t>
      </w:r>
    </w:p>
    <w:p w:rsidR="002301EE" w:rsidRPr="00AE6D05" w:rsidRDefault="002301EE" w:rsidP="00E65830">
      <w:pPr>
        <w:numPr>
          <w:ilvl w:val="0"/>
          <w:numId w:val="39"/>
        </w:numPr>
        <w:spacing w:after="0" w:line="240" w:lineRule="auto"/>
        <w:ind w:right="-2"/>
        <w:jc w:val="both"/>
        <w:rPr>
          <w:rFonts w:ascii="Times New Roman" w:hAnsi="Times New Roman"/>
          <w:sz w:val="28"/>
          <w:szCs w:val="28"/>
        </w:rPr>
      </w:pPr>
      <w:r w:rsidRPr="00AE6D05">
        <w:rPr>
          <w:rFonts w:ascii="Times New Roman" w:hAnsi="Times New Roman"/>
          <w:sz w:val="28"/>
          <w:szCs w:val="28"/>
        </w:rPr>
        <w:t>асфальтирование улиц в жилой застройке</w:t>
      </w:r>
      <w:r w:rsidR="000638B3" w:rsidRPr="00AE6D05">
        <w:rPr>
          <w:rFonts w:ascii="Times New Roman" w:hAnsi="Times New Roman"/>
          <w:sz w:val="28"/>
          <w:szCs w:val="28"/>
        </w:rPr>
        <w:t>.</w:t>
      </w:r>
    </w:p>
    <w:p w:rsidR="000638B3" w:rsidRPr="00AE6D05" w:rsidRDefault="000638B3" w:rsidP="000638B3">
      <w:pPr>
        <w:spacing w:after="0" w:line="240" w:lineRule="auto"/>
        <w:ind w:left="1429" w:right="-2"/>
        <w:jc w:val="both"/>
        <w:rPr>
          <w:rFonts w:ascii="Times New Roman" w:hAnsi="Times New Roman"/>
          <w:sz w:val="28"/>
          <w:szCs w:val="28"/>
        </w:rPr>
      </w:pPr>
    </w:p>
    <w:p w:rsidR="002301EE" w:rsidRPr="00AE6D05" w:rsidRDefault="002301EE" w:rsidP="002301EE">
      <w:pPr>
        <w:spacing w:after="0" w:line="240" w:lineRule="auto"/>
        <w:ind w:left="1429" w:right="-2"/>
        <w:jc w:val="both"/>
        <w:rPr>
          <w:rFonts w:ascii="Times New Roman" w:hAnsi="Times New Roman"/>
          <w:sz w:val="28"/>
          <w:szCs w:val="28"/>
        </w:rPr>
      </w:pPr>
      <w:r w:rsidRPr="00AE6D05">
        <w:rPr>
          <w:rFonts w:ascii="Times New Roman" w:hAnsi="Times New Roman"/>
          <w:i/>
          <w:sz w:val="28"/>
          <w:szCs w:val="28"/>
        </w:rPr>
        <w:lastRenderedPageBreak/>
        <w:t>на расчётный срок</w:t>
      </w:r>
      <w:r w:rsidRPr="00AE6D05">
        <w:rPr>
          <w:rFonts w:ascii="Times New Roman" w:hAnsi="Times New Roman"/>
          <w:sz w:val="28"/>
          <w:szCs w:val="28"/>
        </w:rPr>
        <w:t>:</w:t>
      </w:r>
    </w:p>
    <w:p w:rsidR="0027401F" w:rsidRPr="00AE6D05" w:rsidRDefault="0027401F" w:rsidP="00E65830">
      <w:pPr>
        <w:numPr>
          <w:ilvl w:val="0"/>
          <w:numId w:val="39"/>
        </w:numPr>
        <w:spacing w:after="0" w:line="240" w:lineRule="auto"/>
        <w:ind w:right="-2"/>
        <w:jc w:val="both"/>
        <w:rPr>
          <w:rFonts w:ascii="Times New Roman" w:hAnsi="Times New Roman"/>
          <w:sz w:val="28"/>
          <w:szCs w:val="28"/>
        </w:rPr>
      </w:pPr>
      <w:r w:rsidRPr="00AE6D05">
        <w:rPr>
          <w:rFonts w:ascii="Times New Roman" w:hAnsi="Times New Roman"/>
          <w:sz w:val="28"/>
          <w:szCs w:val="28"/>
        </w:rPr>
        <w:t>строительство улично-дорожной сети в проектируемом ю</w:t>
      </w:r>
      <w:r w:rsidR="00AE6D05" w:rsidRPr="00AE6D05">
        <w:rPr>
          <w:rFonts w:ascii="Times New Roman" w:hAnsi="Times New Roman"/>
          <w:sz w:val="28"/>
          <w:szCs w:val="28"/>
        </w:rPr>
        <w:t>го-западном</w:t>
      </w:r>
      <w:r w:rsidRPr="00AE6D05">
        <w:rPr>
          <w:rFonts w:ascii="Times New Roman" w:hAnsi="Times New Roman"/>
          <w:sz w:val="28"/>
          <w:szCs w:val="28"/>
        </w:rPr>
        <w:t xml:space="preserve"> районе;</w:t>
      </w:r>
    </w:p>
    <w:p w:rsidR="00A67521" w:rsidRPr="00AE6D05" w:rsidRDefault="00A67521" w:rsidP="00E65830">
      <w:pPr>
        <w:numPr>
          <w:ilvl w:val="0"/>
          <w:numId w:val="39"/>
        </w:numPr>
        <w:spacing w:after="0" w:line="240" w:lineRule="auto"/>
        <w:ind w:right="-2"/>
        <w:jc w:val="both"/>
        <w:rPr>
          <w:rFonts w:ascii="Times New Roman" w:hAnsi="Times New Roman"/>
          <w:sz w:val="28"/>
          <w:szCs w:val="28"/>
        </w:rPr>
      </w:pPr>
      <w:r w:rsidRPr="00AE6D05">
        <w:rPr>
          <w:rFonts w:ascii="Times New Roman" w:hAnsi="Times New Roman"/>
          <w:sz w:val="28"/>
          <w:szCs w:val="28"/>
        </w:rPr>
        <w:t xml:space="preserve">полное благоустройство всех жилых улиц </w:t>
      </w:r>
      <w:r w:rsidR="0027401F" w:rsidRPr="00AE6D05">
        <w:rPr>
          <w:rFonts w:ascii="Times New Roman" w:hAnsi="Times New Roman"/>
          <w:sz w:val="28"/>
          <w:szCs w:val="28"/>
        </w:rPr>
        <w:t>села</w:t>
      </w:r>
      <w:r w:rsidRPr="00AE6D05">
        <w:rPr>
          <w:rFonts w:ascii="Times New Roman" w:hAnsi="Times New Roman"/>
          <w:sz w:val="28"/>
          <w:szCs w:val="28"/>
        </w:rPr>
        <w:t>;</w:t>
      </w:r>
    </w:p>
    <w:p w:rsidR="000638B3" w:rsidRPr="006F31D8" w:rsidRDefault="000638B3" w:rsidP="000638B3">
      <w:pPr>
        <w:spacing w:after="0" w:line="240" w:lineRule="auto"/>
        <w:ind w:left="1429" w:right="-2"/>
        <w:jc w:val="both"/>
        <w:rPr>
          <w:rFonts w:ascii="Times New Roman" w:hAnsi="Times New Roman"/>
          <w:color w:val="FF0000"/>
          <w:sz w:val="28"/>
          <w:szCs w:val="28"/>
        </w:rPr>
      </w:pPr>
    </w:p>
    <w:p w:rsidR="00661CE5" w:rsidRPr="00BB1D1C" w:rsidRDefault="00661CE5" w:rsidP="00653E42">
      <w:pPr>
        <w:spacing w:after="0" w:line="240" w:lineRule="auto"/>
        <w:ind w:right="-2" w:firstLine="709"/>
        <w:jc w:val="both"/>
        <w:rPr>
          <w:rFonts w:ascii="Times New Roman" w:hAnsi="Times New Roman"/>
          <w:sz w:val="28"/>
          <w:szCs w:val="28"/>
        </w:rPr>
      </w:pPr>
      <w:r w:rsidRPr="00BB1D1C">
        <w:rPr>
          <w:rFonts w:ascii="Times New Roman" w:hAnsi="Times New Roman"/>
          <w:sz w:val="28"/>
          <w:szCs w:val="28"/>
        </w:rPr>
        <w:t>Таким образом</w:t>
      </w:r>
      <w:r w:rsidR="00653E42" w:rsidRPr="00BB1D1C">
        <w:rPr>
          <w:rFonts w:ascii="Times New Roman" w:hAnsi="Times New Roman"/>
          <w:sz w:val="28"/>
          <w:szCs w:val="28"/>
        </w:rPr>
        <w:t xml:space="preserve">, на расчётный срок улицы и дороги будут занимать </w:t>
      </w:r>
      <w:r w:rsidR="00BB1D1C" w:rsidRPr="00BB1D1C">
        <w:rPr>
          <w:rFonts w:ascii="Times New Roman" w:hAnsi="Times New Roman"/>
          <w:sz w:val="28"/>
          <w:szCs w:val="28"/>
        </w:rPr>
        <w:t>20,79</w:t>
      </w:r>
      <w:r w:rsidR="00653E42" w:rsidRPr="00BB1D1C">
        <w:rPr>
          <w:rFonts w:ascii="Times New Roman" w:hAnsi="Times New Roman"/>
          <w:sz w:val="28"/>
          <w:szCs w:val="28"/>
        </w:rPr>
        <w:t xml:space="preserve">% территории, плотность улично-дорожной сети составит </w:t>
      </w:r>
      <w:r w:rsidR="00BB1D1C" w:rsidRPr="00BB1D1C">
        <w:rPr>
          <w:rFonts w:ascii="Times New Roman" w:hAnsi="Times New Roman"/>
          <w:sz w:val="28"/>
          <w:szCs w:val="28"/>
        </w:rPr>
        <w:t xml:space="preserve">11,94 </w:t>
      </w:r>
      <w:r w:rsidR="00EB34A5" w:rsidRPr="00BB1D1C">
        <w:rPr>
          <w:rFonts w:ascii="Times New Roman" w:hAnsi="Times New Roman"/>
          <w:sz w:val="28"/>
          <w:szCs w:val="28"/>
        </w:rPr>
        <w:t> </w:t>
      </w:r>
      <w:r w:rsidR="00653E42" w:rsidRPr="00BB1D1C">
        <w:rPr>
          <w:rFonts w:ascii="Times New Roman" w:hAnsi="Times New Roman"/>
          <w:sz w:val="28"/>
          <w:szCs w:val="28"/>
        </w:rPr>
        <w:t>км/</w:t>
      </w:r>
      <w:r w:rsidR="00DF4DC5" w:rsidRPr="00BB1D1C">
        <w:rPr>
          <w:rFonts w:ascii="Times New Roman" w:hAnsi="Times New Roman"/>
          <w:sz w:val="28"/>
          <w:szCs w:val="28"/>
        </w:rPr>
        <w:t>кв.км</w:t>
      </w:r>
      <w:r w:rsidRPr="00BB1D1C">
        <w:rPr>
          <w:rFonts w:ascii="Times New Roman" w:hAnsi="Times New Roman"/>
          <w:sz w:val="28"/>
          <w:szCs w:val="28"/>
        </w:rPr>
        <w:t xml:space="preserve">. </w:t>
      </w:r>
    </w:p>
    <w:p w:rsidR="00653E42" w:rsidRPr="00BB1D1C" w:rsidRDefault="00653E42" w:rsidP="00653E42">
      <w:pPr>
        <w:spacing w:after="0" w:line="240" w:lineRule="auto"/>
        <w:ind w:right="-2" w:firstLine="709"/>
        <w:jc w:val="both"/>
        <w:rPr>
          <w:rFonts w:ascii="Times New Roman" w:hAnsi="Times New Roman"/>
          <w:sz w:val="28"/>
          <w:szCs w:val="28"/>
        </w:rPr>
      </w:pPr>
      <w:r w:rsidRPr="00BB1D1C">
        <w:rPr>
          <w:rFonts w:ascii="Times New Roman" w:hAnsi="Times New Roman"/>
          <w:sz w:val="28"/>
          <w:szCs w:val="28"/>
        </w:rPr>
        <w:t xml:space="preserve">Из-за </w:t>
      </w:r>
      <w:r w:rsidR="00BB1D1C" w:rsidRPr="00BB1D1C">
        <w:rPr>
          <w:rFonts w:ascii="Times New Roman" w:hAnsi="Times New Roman"/>
          <w:sz w:val="28"/>
          <w:szCs w:val="28"/>
        </w:rPr>
        <w:t>средней</w:t>
      </w:r>
      <w:r w:rsidRPr="00BB1D1C">
        <w:rPr>
          <w:rFonts w:ascii="Times New Roman" w:hAnsi="Times New Roman"/>
          <w:sz w:val="28"/>
          <w:szCs w:val="28"/>
        </w:rPr>
        <w:t xml:space="preserve"> величины </w:t>
      </w:r>
      <w:r w:rsidR="0027401F" w:rsidRPr="00BB1D1C">
        <w:rPr>
          <w:rFonts w:ascii="Times New Roman" w:hAnsi="Times New Roman"/>
          <w:sz w:val="28"/>
          <w:szCs w:val="28"/>
        </w:rPr>
        <w:t>сел</w:t>
      </w:r>
      <w:r w:rsidR="00661CE5" w:rsidRPr="00BB1D1C">
        <w:rPr>
          <w:rFonts w:ascii="Times New Roman" w:hAnsi="Times New Roman"/>
          <w:sz w:val="28"/>
          <w:szCs w:val="28"/>
        </w:rPr>
        <w:t>а</w:t>
      </w:r>
      <w:r w:rsidRPr="00BB1D1C">
        <w:rPr>
          <w:rFonts w:ascii="Times New Roman" w:hAnsi="Times New Roman"/>
          <w:sz w:val="28"/>
          <w:szCs w:val="28"/>
        </w:rPr>
        <w:t xml:space="preserve"> и соответственно транспорта, интенсивность движения по улицам и дорогам ожидается небольшой, поэтому движение на перекрестках в основном будет саморегулируемым</w:t>
      </w:r>
      <w:r w:rsidR="0027401F" w:rsidRPr="00BB1D1C">
        <w:rPr>
          <w:rFonts w:ascii="Times New Roman" w:hAnsi="Times New Roman"/>
          <w:sz w:val="28"/>
          <w:szCs w:val="28"/>
        </w:rPr>
        <w:t>.</w:t>
      </w:r>
      <w:r w:rsidR="00E30F14" w:rsidRPr="00BB1D1C">
        <w:rPr>
          <w:rFonts w:ascii="Times New Roman" w:hAnsi="Times New Roman"/>
          <w:sz w:val="28"/>
          <w:szCs w:val="28"/>
        </w:rPr>
        <w:t xml:space="preserve"> </w:t>
      </w:r>
    </w:p>
    <w:p w:rsidR="00E30F14" w:rsidRPr="00BB1D1C" w:rsidRDefault="00E30F14" w:rsidP="00653E42">
      <w:pPr>
        <w:spacing w:after="0" w:line="240" w:lineRule="auto"/>
        <w:ind w:right="-2" w:firstLine="709"/>
        <w:jc w:val="both"/>
        <w:rPr>
          <w:rFonts w:ascii="Times New Roman" w:hAnsi="Times New Roman"/>
          <w:sz w:val="28"/>
          <w:szCs w:val="28"/>
        </w:rPr>
      </w:pPr>
      <w:r w:rsidRPr="00BB1D1C">
        <w:rPr>
          <w:rFonts w:ascii="Times New Roman" w:hAnsi="Times New Roman"/>
          <w:sz w:val="28"/>
          <w:szCs w:val="28"/>
        </w:rPr>
        <w:t>Проектом также предусмотрена организация  дополнительных маршрутов общественного транспорта (автобуса). В совокупности маршрутная сеть позволит осуществлять связь всех микрорайонов с центром и промзонами (местами приложения труда), а так же между собой. Трассировка приведена на чертеже.</w:t>
      </w:r>
    </w:p>
    <w:p w:rsidR="00661CE5" w:rsidRPr="00BB1D1C" w:rsidRDefault="00661CE5" w:rsidP="00653E42">
      <w:pPr>
        <w:spacing w:after="0" w:line="240" w:lineRule="auto"/>
        <w:ind w:right="-2" w:firstLine="709"/>
        <w:jc w:val="both"/>
        <w:rPr>
          <w:rFonts w:ascii="Times New Roman" w:hAnsi="Times New Roman"/>
          <w:sz w:val="28"/>
          <w:szCs w:val="28"/>
        </w:rPr>
      </w:pPr>
      <w:r w:rsidRPr="00BB1D1C">
        <w:rPr>
          <w:rFonts w:ascii="Times New Roman" w:hAnsi="Times New Roman"/>
          <w:sz w:val="28"/>
          <w:szCs w:val="28"/>
        </w:rPr>
        <w:t xml:space="preserve">Автомобилизация составит </w:t>
      </w:r>
      <w:r w:rsidR="003877A6" w:rsidRPr="00BB1D1C">
        <w:rPr>
          <w:rFonts w:ascii="Times New Roman" w:hAnsi="Times New Roman"/>
          <w:sz w:val="28"/>
          <w:szCs w:val="28"/>
        </w:rPr>
        <w:t>7</w:t>
      </w:r>
      <w:r w:rsidR="00BB1D1C" w:rsidRPr="00BB1D1C">
        <w:rPr>
          <w:rFonts w:ascii="Times New Roman" w:hAnsi="Times New Roman"/>
          <w:sz w:val="28"/>
          <w:szCs w:val="28"/>
        </w:rPr>
        <w:t>640</w:t>
      </w:r>
      <w:r w:rsidR="00073FE1" w:rsidRPr="00BB1D1C">
        <w:rPr>
          <w:rFonts w:ascii="Times New Roman" w:hAnsi="Times New Roman"/>
          <w:sz w:val="28"/>
          <w:szCs w:val="28"/>
        </w:rPr>
        <w:t xml:space="preserve"> автомобилей из расчёта 400 автомобилей на 1000 жителей.</w:t>
      </w:r>
      <w:r w:rsidR="00BB1D1C" w:rsidRPr="00BB1D1C">
        <w:rPr>
          <w:rFonts w:ascii="Times New Roman" w:hAnsi="Times New Roman"/>
          <w:sz w:val="28"/>
          <w:szCs w:val="28"/>
        </w:rPr>
        <w:t xml:space="preserve"> Действующие АЗС отсутствуют, для этого проектом предлагается обустройство новой автозаправочной станции и станции технического обслуживания в новой западной застройке села в санитарно-защитной зоне от песчаного карьера </w:t>
      </w:r>
      <w:r w:rsidR="00073FE1" w:rsidRPr="00BB1D1C">
        <w:rPr>
          <w:rFonts w:ascii="Times New Roman" w:hAnsi="Times New Roman"/>
          <w:sz w:val="28"/>
          <w:szCs w:val="28"/>
        </w:rPr>
        <w:t xml:space="preserve"> для обслуживания расчётного парка. Следует избегать размещения станций технического обслуживания ав</w:t>
      </w:r>
      <w:r w:rsidR="003877A6" w:rsidRPr="00BB1D1C">
        <w:rPr>
          <w:rFonts w:ascii="Times New Roman" w:hAnsi="Times New Roman"/>
          <w:sz w:val="28"/>
          <w:szCs w:val="28"/>
        </w:rPr>
        <w:t>томобилей (СТО) в пределах жилой застройки</w:t>
      </w:r>
      <w:r w:rsidR="00073FE1" w:rsidRPr="00BB1D1C">
        <w:rPr>
          <w:rFonts w:ascii="Times New Roman" w:hAnsi="Times New Roman"/>
          <w:sz w:val="28"/>
          <w:szCs w:val="28"/>
        </w:rPr>
        <w:t>, для размещения подобных объектов предусмотрены коммунальные зоны.</w:t>
      </w:r>
    </w:p>
    <w:p w:rsidR="00653E42" w:rsidRPr="00BB1D1C" w:rsidRDefault="00653E42" w:rsidP="00653E42">
      <w:pPr>
        <w:spacing w:after="0" w:line="240" w:lineRule="auto"/>
        <w:ind w:right="-2" w:firstLine="709"/>
        <w:jc w:val="both"/>
        <w:rPr>
          <w:rFonts w:ascii="Times New Roman" w:hAnsi="Times New Roman"/>
          <w:sz w:val="28"/>
          <w:szCs w:val="28"/>
        </w:rPr>
      </w:pPr>
      <w:r w:rsidRPr="00BB1D1C">
        <w:rPr>
          <w:rFonts w:ascii="Times New Roman" w:hAnsi="Times New Roman"/>
          <w:sz w:val="28"/>
          <w:szCs w:val="28"/>
        </w:rPr>
        <w:t>В селитебных районах, в местах разм</w:t>
      </w:r>
      <w:r w:rsidR="00074FE2" w:rsidRPr="00BB1D1C">
        <w:rPr>
          <w:rFonts w:ascii="Times New Roman" w:hAnsi="Times New Roman"/>
          <w:sz w:val="28"/>
          <w:szCs w:val="28"/>
        </w:rPr>
        <w:t xml:space="preserve">ещения домов для престарелых и </w:t>
      </w:r>
      <w:r w:rsidRPr="00BB1D1C">
        <w:rPr>
          <w:rFonts w:ascii="Times New Roman" w:hAnsi="Times New Roman"/>
          <w:sz w:val="28"/>
          <w:szCs w:val="28"/>
        </w:rPr>
        <w:t>инвалидов, учреждений здравоохранения и других учреждений массового посещения населения следует предусматривать пешеходные пути с возможностью подъезда механических инвалидных колясок, в соответствии со СНиП 35-01-2001 «Доступность зданий и сооружений для маломобильных групп населения"</w:t>
      </w:r>
    </w:p>
    <w:p w:rsidR="00653E42" w:rsidRPr="00BB1D1C" w:rsidRDefault="00653E42" w:rsidP="00653E42">
      <w:pPr>
        <w:pStyle w:val="af2"/>
        <w:spacing w:after="0"/>
        <w:ind w:left="0" w:right="-2" w:firstLine="709"/>
        <w:jc w:val="both"/>
        <w:rPr>
          <w:sz w:val="28"/>
          <w:szCs w:val="28"/>
        </w:rPr>
      </w:pPr>
      <w:r w:rsidRPr="00BB1D1C">
        <w:rPr>
          <w:sz w:val="28"/>
          <w:szCs w:val="28"/>
        </w:rPr>
        <w:t>Рекомендуется предусматривать специальные стояночные места  на парковке автотранспорта, у всех основных входов в жилые дома и объекты культурно-бытового обслуживания и общественного назначения  следует устраивать пан</w:t>
      </w:r>
      <w:r w:rsidR="00362DE5" w:rsidRPr="00BB1D1C">
        <w:rPr>
          <w:sz w:val="28"/>
          <w:szCs w:val="28"/>
        </w:rPr>
        <w:t>дусы (уклон 8-10% с поручнями).</w:t>
      </w:r>
    </w:p>
    <w:p w:rsidR="000C08EF" w:rsidRDefault="000D0133" w:rsidP="000C08EF">
      <w:pPr>
        <w:pStyle w:val="afd"/>
        <w:rPr>
          <w:color w:val="FF0000"/>
        </w:rPr>
      </w:pPr>
      <w:r w:rsidRPr="006F31D8">
        <w:rPr>
          <w:color w:val="FF0000"/>
        </w:rPr>
        <w:br/>
      </w:r>
    </w:p>
    <w:p w:rsidR="00BB1D1C" w:rsidRDefault="00BB1D1C" w:rsidP="000C08EF">
      <w:pPr>
        <w:pStyle w:val="afd"/>
        <w:rPr>
          <w:color w:val="FF0000"/>
        </w:rPr>
      </w:pPr>
    </w:p>
    <w:p w:rsidR="00BB1D1C" w:rsidRDefault="00BB1D1C" w:rsidP="000C08EF">
      <w:pPr>
        <w:pStyle w:val="afd"/>
        <w:rPr>
          <w:color w:val="FF0000"/>
        </w:rPr>
      </w:pPr>
    </w:p>
    <w:p w:rsidR="00BB1D1C" w:rsidRDefault="00BB1D1C"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CB778D" w:rsidRDefault="00CB778D" w:rsidP="000C08EF">
      <w:pPr>
        <w:pStyle w:val="afd"/>
        <w:rPr>
          <w:color w:val="FF0000"/>
        </w:rPr>
      </w:pPr>
    </w:p>
    <w:p w:rsidR="00BB1D1C" w:rsidRDefault="00BB1D1C" w:rsidP="000C08EF">
      <w:pPr>
        <w:pStyle w:val="afd"/>
        <w:rPr>
          <w:color w:val="FF0000"/>
        </w:rPr>
      </w:pPr>
    </w:p>
    <w:p w:rsidR="00593276" w:rsidRPr="00CB778D" w:rsidRDefault="00460183" w:rsidP="00E726C1">
      <w:pPr>
        <w:pStyle w:val="26"/>
      </w:pPr>
      <w:bookmarkStart w:id="67" w:name="_Toc370419313"/>
      <w:r w:rsidRPr="00CB778D">
        <w:lastRenderedPageBreak/>
        <w:t>4</w:t>
      </w:r>
      <w:r w:rsidR="00D677C7" w:rsidRPr="00CB778D">
        <w:t>.</w:t>
      </w:r>
      <w:r w:rsidRPr="00CB778D">
        <w:t>9</w:t>
      </w:r>
      <w:r w:rsidR="00D677C7" w:rsidRPr="00CB778D">
        <w:t xml:space="preserve"> </w:t>
      </w:r>
      <w:r w:rsidR="00593276" w:rsidRPr="00CB778D">
        <w:t>Инженерная подготовка и вертикальная планировка территории</w:t>
      </w:r>
      <w:bookmarkEnd w:id="67"/>
    </w:p>
    <w:p w:rsidR="00E111B8" w:rsidRPr="00CB778D" w:rsidRDefault="00E111B8" w:rsidP="00E726C1">
      <w:pPr>
        <w:pStyle w:val="26"/>
      </w:pPr>
    </w:p>
    <w:p w:rsidR="00CB778D" w:rsidRPr="00CB778D" w:rsidRDefault="00CB778D" w:rsidP="00CB778D">
      <w:pPr>
        <w:pStyle w:val="S8"/>
      </w:pPr>
      <w:r w:rsidRPr="00CB778D">
        <w:t>Территория села Марусино расположена в основном на плоском, осложнённом бессточными понижениями рельефе. Проектом предусмотрены следующие мероприятия по инженерной подготовке территории:</w:t>
      </w:r>
    </w:p>
    <w:p w:rsidR="00CB778D" w:rsidRDefault="00CB778D" w:rsidP="00CB778D">
      <w:pPr>
        <w:pStyle w:val="S8"/>
        <w:numPr>
          <w:ilvl w:val="0"/>
          <w:numId w:val="38"/>
        </w:numPr>
      </w:pPr>
      <w:r w:rsidRPr="00CB778D">
        <w:t>Вертикальная</w:t>
      </w:r>
      <w:r>
        <w:t xml:space="preserve"> планировка</w:t>
      </w:r>
    </w:p>
    <w:p w:rsidR="00CB778D" w:rsidRDefault="00CB778D" w:rsidP="00CB778D">
      <w:pPr>
        <w:pStyle w:val="S8"/>
        <w:numPr>
          <w:ilvl w:val="0"/>
          <w:numId w:val="38"/>
        </w:numPr>
      </w:pPr>
      <w:r>
        <w:t>Ливневая канализация</w:t>
      </w:r>
    </w:p>
    <w:p w:rsidR="00CB778D" w:rsidRDefault="00CB778D" w:rsidP="00CB778D">
      <w:pPr>
        <w:pStyle w:val="S8"/>
        <w:numPr>
          <w:ilvl w:val="0"/>
          <w:numId w:val="38"/>
        </w:numPr>
      </w:pPr>
      <w:r>
        <w:t>Очистка поверхностного стока</w:t>
      </w:r>
    </w:p>
    <w:p w:rsidR="00CB778D" w:rsidRDefault="00CB778D" w:rsidP="00CB778D">
      <w:pPr>
        <w:pStyle w:val="S8"/>
        <w:ind w:firstLine="0"/>
      </w:pPr>
    </w:p>
    <w:p w:rsidR="00CB778D" w:rsidRDefault="00CB778D" w:rsidP="00CB778D">
      <w:pPr>
        <w:pStyle w:val="S8"/>
        <w:rPr>
          <w:b/>
        </w:rPr>
      </w:pPr>
      <w:r w:rsidRPr="00044DD4">
        <w:rPr>
          <w:b/>
        </w:rPr>
        <w:t>Вертикальная плани</w:t>
      </w:r>
      <w:r>
        <w:rPr>
          <w:b/>
        </w:rPr>
        <w:t>р</w:t>
      </w:r>
      <w:r w:rsidRPr="00044DD4">
        <w:rPr>
          <w:b/>
        </w:rPr>
        <w:t>о</w:t>
      </w:r>
      <w:r>
        <w:rPr>
          <w:b/>
        </w:rPr>
        <w:t>в</w:t>
      </w:r>
      <w:r w:rsidRPr="00044DD4">
        <w:rPr>
          <w:b/>
        </w:rPr>
        <w:t>ка</w:t>
      </w:r>
    </w:p>
    <w:p w:rsidR="00CB778D" w:rsidRDefault="00CB778D" w:rsidP="00CB778D">
      <w:pPr>
        <w:pStyle w:val="afffffffffc"/>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Рельеф участка спокойный, однородный. Средний уклон по площадке, в основном, составляет менее 0,3 %. </w:t>
      </w:r>
    </w:p>
    <w:p w:rsidR="00CB778D" w:rsidRDefault="00CB778D" w:rsidP="00CB778D">
      <w:pPr>
        <w:pStyle w:val="afffffffffc"/>
        <w:spacing w:after="0" w:line="100" w:lineRule="atLeast"/>
        <w:ind w:firstLine="709"/>
        <w:jc w:val="both"/>
      </w:pPr>
      <w:r>
        <w:rPr>
          <w:rFonts w:ascii="Times New Roman" w:hAnsi="Times New Roman" w:cs="Times New Roman"/>
          <w:sz w:val="28"/>
          <w:szCs w:val="28"/>
        </w:rPr>
        <w:t xml:space="preserve">Общий перепад отметок в пределах проектируемой территории составляет 6,5 м (от 98,50 до 105,00 в абсолютных отметках). </w:t>
      </w:r>
    </w:p>
    <w:p w:rsidR="00CB778D" w:rsidRPr="00044DD4" w:rsidRDefault="00CB778D" w:rsidP="00CB778D">
      <w:pPr>
        <w:pStyle w:val="S8"/>
        <w:rPr>
          <w:b/>
        </w:rPr>
      </w:pPr>
      <w:r>
        <w:rPr>
          <w:szCs w:val="28"/>
        </w:rPr>
        <w:t xml:space="preserve">В целом рельеф можно охарактеризовать, как благоприятный для размещения застройки, трассирования улиц и дорог, но, при этом крайне неблагоприятным для организации стока поверхностных вод и прокладки самотечных инженерных сетей, т.к. средний уклон местности менее 0,5%.  </w:t>
      </w:r>
    </w:p>
    <w:p w:rsidR="00CB778D" w:rsidRDefault="00CB778D" w:rsidP="00CB778D">
      <w:pPr>
        <w:pStyle w:val="S8"/>
      </w:pPr>
      <w:r>
        <w:t xml:space="preserve">Вертикальная планировка территории решается с минимальными уклонами по проездам. По большинству улиц уклон не достигает даже минимальной величины в 0,005 и составляет в среднем 0,001-0,003. </w:t>
      </w:r>
    </w:p>
    <w:p w:rsidR="00CB778D" w:rsidRDefault="00CB778D" w:rsidP="00CB778D">
      <w:pPr>
        <w:pStyle w:val="afffffffffc"/>
        <w:spacing w:after="0" w:line="100" w:lineRule="atLeast"/>
        <w:ind w:firstLine="709"/>
        <w:jc w:val="both"/>
      </w:pPr>
      <w:r>
        <w:rPr>
          <w:rFonts w:ascii="Times New Roman" w:hAnsi="Times New Roman"/>
          <w:sz w:val="28"/>
          <w:szCs w:val="28"/>
        </w:rPr>
        <w:t>Также имеется достаточное количество участков с нулевым уклоном, котловин, и бессточных понижений.</w:t>
      </w:r>
    </w:p>
    <w:p w:rsidR="00CB778D" w:rsidRDefault="00CB778D" w:rsidP="00CB778D">
      <w:pPr>
        <w:pStyle w:val="afd"/>
        <w:spacing w:after="0"/>
        <w:ind w:firstLine="709"/>
        <w:jc w:val="both"/>
      </w:pPr>
      <w:r>
        <w:rPr>
          <w:sz w:val="28"/>
          <w:szCs w:val="28"/>
        </w:rPr>
        <w:t>Естественный водоотвод с территории неблагоприятный. Необходимо соблюдение мероприятий по инженерной подготовке территории: срезке грунтовых масс, подсыпке площадок новой застройки, организации отвода дождевых и талых вод.</w:t>
      </w:r>
    </w:p>
    <w:p w:rsidR="00CB778D" w:rsidRDefault="00CB778D" w:rsidP="00CB778D">
      <w:pPr>
        <w:pStyle w:val="afffffffffc"/>
        <w:spacing w:after="0" w:line="100" w:lineRule="atLeast"/>
        <w:ind w:firstLine="709"/>
        <w:jc w:val="both"/>
      </w:pPr>
      <w:r>
        <w:rPr>
          <w:rFonts w:ascii="Times New Roman" w:hAnsi="Times New Roman"/>
          <w:bCs/>
          <w:sz w:val="28"/>
          <w:szCs w:val="28"/>
        </w:rPr>
        <w:t>Схема вертикальной планировки выполнена с максимальным учётом рельефа с целью минимизации работ по инженерной подготовке территорий.</w:t>
      </w:r>
    </w:p>
    <w:p w:rsidR="00CB778D" w:rsidRDefault="00CB778D" w:rsidP="00CB778D">
      <w:pPr>
        <w:pStyle w:val="afd"/>
        <w:spacing w:after="0"/>
        <w:jc w:val="both"/>
      </w:pPr>
      <w:r>
        <w:rPr>
          <w:bCs/>
          <w:sz w:val="28"/>
          <w:szCs w:val="28"/>
        </w:rPr>
        <w:t xml:space="preserve">Решения по вертикальной планировке даны на чертеже инженерных мероприятий в виде отметок (проектных и чёрных) и уклонов по осям улиц. </w:t>
      </w:r>
    </w:p>
    <w:p w:rsidR="00CB778D" w:rsidRDefault="00CB778D" w:rsidP="00CB778D">
      <w:pPr>
        <w:pStyle w:val="afd"/>
        <w:spacing w:after="0"/>
        <w:jc w:val="both"/>
      </w:pPr>
      <w:r>
        <w:rPr>
          <w:rFonts w:eastAsia="Calibri"/>
          <w:sz w:val="28"/>
          <w:szCs w:val="28"/>
        </w:rPr>
        <w:t xml:space="preserve">        Проезжая часть улиц, имеет как двускатный так и односкатный   поперечный профиль в зависимости от класса улиц и принятой системы водоотвода, требующий уточнения на дальнейших стадиях проектирования.</w:t>
      </w:r>
    </w:p>
    <w:p w:rsidR="00CB778D" w:rsidRPr="00794C5C" w:rsidRDefault="00CB778D" w:rsidP="00CB778D">
      <w:pPr>
        <w:pStyle w:val="afd"/>
        <w:spacing w:after="0"/>
        <w:ind w:firstLine="709"/>
        <w:jc w:val="both"/>
      </w:pPr>
      <w:r>
        <w:rPr>
          <w:rFonts w:eastAsia="Calibri"/>
          <w:bCs/>
          <w:sz w:val="28"/>
          <w:szCs w:val="28"/>
        </w:rPr>
        <w:t>Вертикальная планировка решена с небольшим превышением кварталов над уличной сетью, для обеспечения выпуска с их территории поверхностных стоков на уличные проезды. Улицы запроектированы во врезке на 0.3 – 0.5 м.</w:t>
      </w:r>
      <w:r w:rsidRPr="00794C5C">
        <w:rPr>
          <w:rFonts w:eastAsia="Calibri"/>
          <w:bCs/>
          <w:sz w:val="28"/>
          <w:szCs w:val="28"/>
        </w:rPr>
        <w:t xml:space="preserve"> Поверхность тротуаров, газонов и других элементов улиц, примыкающих к проезжей части, по возможности превышают по отношению к ней на 0,15 м. Принятая система водоотвода требуют уточнения на дал</w:t>
      </w:r>
      <w:r>
        <w:rPr>
          <w:rFonts w:eastAsia="Calibri"/>
          <w:bCs/>
          <w:sz w:val="28"/>
          <w:szCs w:val="28"/>
        </w:rPr>
        <w:t>ьнейших стадиях проектирования.</w:t>
      </w:r>
    </w:p>
    <w:p w:rsidR="00CB778D" w:rsidRDefault="00CB778D" w:rsidP="00CB778D">
      <w:pPr>
        <w:pStyle w:val="afd"/>
        <w:spacing w:after="0"/>
        <w:ind w:firstLine="709"/>
        <w:jc w:val="both"/>
        <w:rPr>
          <w:rFonts w:eastAsia="Calibri"/>
          <w:bCs/>
          <w:sz w:val="28"/>
          <w:szCs w:val="28"/>
        </w:rPr>
      </w:pPr>
      <w:r w:rsidRPr="00794C5C">
        <w:rPr>
          <w:rFonts w:eastAsia="Calibri"/>
          <w:bCs/>
          <w:sz w:val="28"/>
          <w:szCs w:val="28"/>
        </w:rPr>
        <w:t>Поперечный уклон поверхности прое</w:t>
      </w:r>
      <w:r>
        <w:rPr>
          <w:rFonts w:eastAsia="Calibri"/>
          <w:bCs/>
          <w:sz w:val="28"/>
          <w:szCs w:val="28"/>
        </w:rPr>
        <w:t>зжих частей улиц и дорог устано</w:t>
      </w:r>
      <w:r w:rsidRPr="00794C5C">
        <w:rPr>
          <w:rFonts w:eastAsia="Calibri"/>
          <w:bCs/>
          <w:sz w:val="28"/>
          <w:szCs w:val="28"/>
        </w:rPr>
        <w:t>вл</w:t>
      </w:r>
      <w:r>
        <w:rPr>
          <w:rFonts w:eastAsia="Calibri"/>
          <w:bCs/>
          <w:sz w:val="28"/>
          <w:szCs w:val="28"/>
        </w:rPr>
        <w:t>ен</w:t>
      </w:r>
      <w:r w:rsidRPr="00794C5C">
        <w:rPr>
          <w:rFonts w:eastAsia="Calibri"/>
          <w:bCs/>
          <w:sz w:val="28"/>
          <w:szCs w:val="28"/>
        </w:rPr>
        <w:t xml:space="preserve"> в зависимости от типов дорожных покрытий и прин</w:t>
      </w:r>
      <w:r>
        <w:rPr>
          <w:rFonts w:eastAsia="Calibri"/>
          <w:bCs/>
          <w:sz w:val="28"/>
          <w:szCs w:val="28"/>
        </w:rPr>
        <w:t>ят</w:t>
      </w:r>
      <w:r w:rsidRPr="00794C5C">
        <w:rPr>
          <w:rFonts w:eastAsia="Calibri"/>
          <w:bCs/>
          <w:sz w:val="28"/>
          <w:szCs w:val="28"/>
        </w:rPr>
        <w:t xml:space="preserve"> в среднем для асфальтобетонных и цементно-бетонных покрытий из плит – 2,0%.  Максимальный продольный уклон по улицам и проездам принят – </w:t>
      </w:r>
      <w:r>
        <w:rPr>
          <w:rFonts w:eastAsia="Calibri"/>
          <w:bCs/>
          <w:sz w:val="28"/>
          <w:szCs w:val="28"/>
        </w:rPr>
        <w:t>7,9</w:t>
      </w:r>
      <w:r w:rsidRPr="00794C5C">
        <w:rPr>
          <w:rFonts w:eastAsia="Calibri"/>
          <w:bCs/>
          <w:sz w:val="28"/>
          <w:szCs w:val="28"/>
        </w:rPr>
        <w:t xml:space="preserve">%, </w:t>
      </w:r>
      <w:r w:rsidRPr="00794C5C">
        <w:rPr>
          <w:rFonts w:eastAsia="Calibri"/>
          <w:bCs/>
          <w:sz w:val="28"/>
          <w:szCs w:val="28"/>
        </w:rPr>
        <w:lastRenderedPageBreak/>
        <w:t xml:space="preserve">минимальный - 0%. </w:t>
      </w:r>
    </w:p>
    <w:p w:rsidR="00CB778D" w:rsidRPr="00794C5C" w:rsidRDefault="00CB778D" w:rsidP="00CB778D">
      <w:pPr>
        <w:pStyle w:val="afd"/>
        <w:spacing w:after="0"/>
        <w:ind w:firstLine="709"/>
        <w:jc w:val="both"/>
        <w:rPr>
          <w:rFonts w:eastAsia="Calibri"/>
          <w:bCs/>
          <w:sz w:val="28"/>
          <w:szCs w:val="28"/>
        </w:rPr>
      </w:pPr>
      <w:r w:rsidRPr="00794C5C">
        <w:rPr>
          <w:rFonts w:eastAsia="Calibri"/>
          <w:bCs/>
          <w:sz w:val="28"/>
          <w:szCs w:val="28"/>
        </w:rPr>
        <w:t>Минимальный допустимый уклон для лотков</w:t>
      </w:r>
      <w:r>
        <w:rPr>
          <w:rFonts w:eastAsia="Calibri"/>
          <w:bCs/>
          <w:sz w:val="28"/>
          <w:szCs w:val="28"/>
        </w:rPr>
        <w:t>, расположенных по краю</w:t>
      </w:r>
      <w:r w:rsidRPr="00794C5C">
        <w:rPr>
          <w:rFonts w:eastAsia="Calibri"/>
          <w:bCs/>
          <w:sz w:val="28"/>
          <w:szCs w:val="28"/>
        </w:rPr>
        <w:t xml:space="preserve"> проезжей части</w:t>
      </w:r>
      <w:r>
        <w:rPr>
          <w:rFonts w:eastAsia="Calibri"/>
          <w:bCs/>
          <w:sz w:val="28"/>
          <w:szCs w:val="28"/>
        </w:rPr>
        <w:t xml:space="preserve"> при асфальтобетонном покрытии, </w:t>
      </w:r>
      <w:r w:rsidRPr="00794C5C">
        <w:rPr>
          <w:rFonts w:eastAsia="Calibri"/>
          <w:bCs/>
          <w:sz w:val="28"/>
          <w:szCs w:val="28"/>
        </w:rPr>
        <w:t xml:space="preserve">составляет 0,3%. На участках дорог с нулевым продольным уклоном или продольным уклоном менее 0,5%, поперечный уклон составляет 2%, а продольный задаётся по дну водоотводного </w:t>
      </w:r>
      <w:r>
        <w:rPr>
          <w:rFonts w:eastAsia="Calibri"/>
          <w:bCs/>
          <w:sz w:val="28"/>
          <w:szCs w:val="28"/>
        </w:rPr>
        <w:t>лотка, либо в трубе закрытой ливневой сети</w:t>
      </w:r>
      <w:r w:rsidRPr="00794C5C">
        <w:rPr>
          <w:rFonts w:eastAsia="Calibri"/>
          <w:bCs/>
          <w:sz w:val="28"/>
          <w:szCs w:val="28"/>
        </w:rPr>
        <w:t xml:space="preserve">. Сама дорога в этом случае решается пилообразным продольным профилем. </w:t>
      </w:r>
      <w:r>
        <w:rPr>
          <w:rFonts w:eastAsia="Calibri"/>
          <w:bCs/>
          <w:sz w:val="28"/>
          <w:szCs w:val="28"/>
        </w:rPr>
        <w:t>Такое решение позволяет ускорить отвод поверхностного стока и является профилактическим мероприятием по защите территории от подтопления.</w:t>
      </w:r>
    </w:p>
    <w:p w:rsidR="00CB778D" w:rsidRDefault="00CB778D" w:rsidP="00CB778D">
      <w:pPr>
        <w:pStyle w:val="afffffffffc"/>
        <w:spacing w:after="0" w:line="100" w:lineRule="atLeast"/>
        <w:ind w:firstLine="709"/>
        <w:jc w:val="both"/>
      </w:pPr>
      <w:r>
        <w:rPr>
          <w:rFonts w:ascii="Times New Roman" w:eastAsia="Calibri" w:hAnsi="Times New Roman" w:cs="Times New Roman"/>
          <w:sz w:val="28"/>
          <w:szCs w:val="28"/>
        </w:rPr>
        <w:t>В состав подготовительных мероприятий, производимых до начала инженерной подготовки территории, входят:</w:t>
      </w:r>
    </w:p>
    <w:p w:rsidR="00CB778D" w:rsidRDefault="00CB778D" w:rsidP="00CB778D">
      <w:pPr>
        <w:pStyle w:val="afffffffffc"/>
        <w:numPr>
          <w:ilvl w:val="0"/>
          <w:numId w:val="56"/>
        </w:numPr>
        <w:spacing w:after="0" w:line="100" w:lineRule="atLeast"/>
        <w:ind w:left="0" w:firstLine="709"/>
        <w:jc w:val="both"/>
      </w:pPr>
      <w:r>
        <w:rPr>
          <w:rFonts w:ascii="Times New Roman" w:eastAsia="Calibri" w:hAnsi="Times New Roman" w:cs="Times New Roman"/>
          <w:sz w:val="28"/>
          <w:szCs w:val="28"/>
        </w:rPr>
        <w:t xml:space="preserve">расчистка территории от кустарника; </w:t>
      </w:r>
    </w:p>
    <w:p w:rsidR="00CB778D" w:rsidRDefault="00CB778D" w:rsidP="00CB778D">
      <w:pPr>
        <w:pStyle w:val="afffffffffc"/>
        <w:numPr>
          <w:ilvl w:val="0"/>
          <w:numId w:val="56"/>
        </w:numPr>
        <w:spacing w:after="0" w:line="100" w:lineRule="atLeast"/>
        <w:ind w:left="0" w:firstLine="709"/>
        <w:jc w:val="both"/>
      </w:pPr>
      <w:r>
        <w:rPr>
          <w:rFonts w:ascii="Times New Roman" w:eastAsia="Calibri" w:hAnsi="Times New Roman" w:cs="Times New Roman"/>
          <w:sz w:val="28"/>
          <w:szCs w:val="28"/>
        </w:rPr>
        <w:t>снятие растительного слоя грунта по трассам будущих улиц и проездов, с последующим хранением в строго отведенных местах, и использованием при благоустройстве территории.</w:t>
      </w:r>
    </w:p>
    <w:p w:rsidR="00CB778D" w:rsidRDefault="00CB778D" w:rsidP="00CB778D">
      <w:pPr>
        <w:pStyle w:val="S8"/>
      </w:pPr>
      <w:r>
        <w:rPr>
          <w:rFonts w:eastAsia="Calibri"/>
          <w:bCs/>
          <w:szCs w:val="28"/>
        </w:rPr>
        <w:t>Излишки грунта, полученные при устройстве дорожных корыт, могут быть использованы для благоустройства, подсыпки пониженных мест на территории новой застройки, укрепления оврагов прилегающих территорий.</w:t>
      </w:r>
    </w:p>
    <w:p w:rsidR="00CB778D" w:rsidRDefault="00CB778D" w:rsidP="00CB778D">
      <w:pPr>
        <w:pStyle w:val="S8"/>
      </w:pPr>
    </w:p>
    <w:p w:rsidR="00CB778D" w:rsidRDefault="00CB778D" w:rsidP="00CB778D">
      <w:pPr>
        <w:pStyle w:val="S8"/>
      </w:pPr>
    </w:p>
    <w:p w:rsidR="00CB778D" w:rsidRDefault="00CB778D" w:rsidP="00CB778D">
      <w:pPr>
        <w:pStyle w:val="afd"/>
        <w:spacing w:after="0"/>
        <w:jc w:val="center"/>
        <w:rPr>
          <w:b/>
          <w:bCs/>
          <w:sz w:val="28"/>
          <w:szCs w:val="28"/>
        </w:rPr>
      </w:pPr>
      <w:r>
        <w:rPr>
          <w:b/>
          <w:bCs/>
          <w:sz w:val="28"/>
          <w:szCs w:val="28"/>
        </w:rPr>
        <w:t>Водостоки</w:t>
      </w:r>
    </w:p>
    <w:p w:rsidR="00CB778D" w:rsidRDefault="00CB778D" w:rsidP="00CB778D">
      <w:pPr>
        <w:pStyle w:val="afd"/>
        <w:spacing w:after="0"/>
        <w:ind w:firstLine="709"/>
        <w:jc w:val="both"/>
        <w:rPr>
          <w:bCs/>
          <w:sz w:val="28"/>
          <w:szCs w:val="28"/>
        </w:rPr>
      </w:pPr>
      <w:r>
        <w:rPr>
          <w:bCs/>
          <w:sz w:val="28"/>
          <w:szCs w:val="28"/>
        </w:rPr>
        <w:t>В настоящем проекте организация поверхностного водоотвода принята при помощи развитой ливневой сети. Запроектированная система водостоков проложена по проектируемым улицам и проездам по направлениям максимальных уклонов рельефа.</w:t>
      </w:r>
    </w:p>
    <w:p w:rsidR="00CB778D" w:rsidRDefault="00CB778D" w:rsidP="00CB778D">
      <w:pPr>
        <w:pStyle w:val="afd"/>
        <w:spacing w:after="0"/>
        <w:ind w:firstLine="709"/>
        <w:jc w:val="both"/>
        <w:rPr>
          <w:sz w:val="28"/>
          <w:szCs w:val="28"/>
        </w:rPr>
      </w:pPr>
      <w:r>
        <w:rPr>
          <w:sz w:val="28"/>
          <w:szCs w:val="28"/>
        </w:rPr>
        <w:t xml:space="preserve">Открытые водостоки представляют собой придорожные водоотводные лотки, расположенные по краям проезжей части, которые собирают поверхностный сток с территории и отводят его  в дождеприёмные колодцы закрытой водосточной сети и далее на площадку локального очистного сооружения ливневой сети, либо в резервуар-накопитель с последующей перекачкой на площадку локального очистного сооружения, либо в придорожные фильтрующие траншеи (для небольшого по площади бассейна стока № 6). </w:t>
      </w:r>
    </w:p>
    <w:p w:rsidR="00CB778D" w:rsidRPr="00F216C8" w:rsidRDefault="00CB778D" w:rsidP="00CB778D">
      <w:pPr>
        <w:pStyle w:val="afd"/>
        <w:spacing w:after="0"/>
        <w:ind w:firstLine="709"/>
        <w:jc w:val="both"/>
      </w:pPr>
      <w:r>
        <w:rPr>
          <w:rFonts w:eastAsia="ArialMT"/>
          <w:sz w:val="28"/>
          <w:szCs w:val="28"/>
        </w:rPr>
        <w:t xml:space="preserve">Водоотводные   лотки рекомендуется  выполнить  вдоль проезжей части из монолитного бетона (глубина лотка в начальной точке- 0,2-0,3 м, размер по дну канала - 0,4м, крутизна откосов 2:1). </w:t>
      </w:r>
      <w:r>
        <w:rPr>
          <w:sz w:val="28"/>
          <w:szCs w:val="28"/>
        </w:rPr>
        <w:t xml:space="preserve">В местах пересечения водоотводных лотков с автодорогами устраиваются трубчатые железобетонные переезды </w:t>
      </w:r>
      <w:r>
        <w:rPr>
          <w:rFonts w:eastAsia="ArialMT"/>
          <w:sz w:val="28"/>
          <w:szCs w:val="28"/>
        </w:rPr>
        <w:t>Ø400мм</w:t>
      </w:r>
      <w:r>
        <w:rPr>
          <w:sz w:val="28"/>
          <w:szCs w:val="28"/>
        </w:rPr>
        <w:t>.</w:t>
      </w:r>
    </w:p>
    <w:p w:rsidR="00CB778D" w:rsidRDefault="00CB778D" w:rsidP="00CB778D">
      <w:pPr>
        <w:pStyle w:val="S8"/>
      </w:pPr>
      <w:r>
        <w:t>В связи с тем, что применение открытых водоотводных лотков и канав (по проекту дренажных лотков) может быть принято в зоне усадебной застройки на ограниченных территориях, то проектом предусмотрено строительство также закрытой ливневой сети, которая запроектирована также на территории нового строительства в зоне малоэтажной жилой застройки.</w:t>
      </w:r>
    </w:p>
    <w:p w:rsidR="00CB778D" w:rsidRPr="005D6A47" w:rsidRDefault="00CB778D" w:rsidP="00CB778D">
      <w:pPr>
        <w:pStyle w:val="afd"/>
        <w:spacing w:after="0"/>
        <w:ind w:firstLine="709"/>
        <w:jc w:val="both"/>
        <w:rPr>
          <w:sz w:val="28"/>
          <w:szCs w:val="28"/>
        </w:rPr>
      </w:pPr>
      <w:r>
        <w:rPr>
          <w:sz w:val="28"/>
          <w:szCs w:val="28"/>
        </w:rPr>
        <w:t xml:space="preserve">Планировочная структура позволяет разбить территорию </w:t>
      </w:r>
      <w:r w:rsidRPr="0092107E">
        <w:rPr>
          <w:sz w:val="28"/>
          <w:szCs w:val="28"/>
        </w:rPr>
        <w:t xml:space="preserve">на </w:t>
      </w:r>
      <w:r>
        <w:rPr>
          <w:sz w:val="28"/>
          <w:szCs w:val="28"/>
        </w:rPr>
        <w:t xml:space="preserve">9 </w:t>
      </w:r>
      <w:r w:rsidRPr="0092107E">
        <w:rPr>
          <w:sz w:val="28"/>
          <w:szCs w:val="28"/>
        </w:rPr>
        <w:t>бассейн</w:t>
      </w:r>
      <w:r>
        <w:rPr>
          <w:sz w:val="28"/>
          <w:szCs w:val="28"/>
        </w:rPr>
        <w:t xml:space="preserve">ов поверхностного стока, площадью которых составляет от 4,54 га до 211,61 га, имеющих самостоятельные выпуски ливневой канализации. </w:t>
      </w:r>
    </w:p>
    <w:p w:rsidR="00CB778D" w:rsidRPr="00D1545F" w:rsidRDefault="00CB778D" w:rsidP="00CB778D">
      <w:pPr>
        <w:pStyle w:val="S8"/>
      </w:pPr>
      <w:r w:rsidRPr="00D1545F">
        <w:lastRenderedPageBreak/>
        <w:t xml:space="preserve">Для </w:t>
      </w:r>
      <w:r>
        <w:t xml:space="preserve">всех </w:t>
      </w:r>
      <w:r w:rsidRPr="00D1545F">
        <w:t>бассейн</w:t>
      </w:r>
      <w:r>
        <w:t xml:space="preserve">ов стока (кроме бассейна стока № 6, чья площадь незначительна и бассейна стока № 9, который включает в себя зону существующей застройки), </w:t>
      </w:r>
      <w:r w:rsidRPr="00D1545F">
        <w:t>предусмотрен отвод стока на  локальн</w:t>
      </w:r>
      <w:r>
        <w:t>ые</w:t>
      </w:r>
      <w:r w:rsidRPr="00D1545F">
        <w:t xml:space="preserve"> очистн</w:t>
      </w:r>
      <w:r>
        <w:t>ые</w:t>
      </w:r>
      <w:r w:rsidRPr="00D1545F">
        <w:t xml:space="preserve"> сооружени</w:t>
      </w:r>
      <w:r>
        <w:t>я</w:t>
      </w:r>
      <w:r w:rsidRPr="00D1545F">
        <w:t xml:space="preserve"> ливневой сети (ЛОС), размеры и местоположение котор</w:t>
      </w:r>
      <w:r>
        <w:t>ых</w:t>
      </w:r>
      <w:r w:rsidRPr="00D1545F">
        <w:t xml:space="preserve"> следует уточнить на рабочей стадии проектирования. </w:t>
      </w:r>
      <w:r>
        <w:t xml:space="preserve">Вертикальная планировка и водоотвод для бассейна стока № 1 и части бассейна стока №2 были разработаны ранее проектом планировки. </w:t>
      </w:r>
    </w:p>
    <w:p w:rsidR="00CB778D" w:rsidRPr="00B50524" w:rsidRDefault="00CB778D" w:rsidP="00CB778D">
      <w:pPr>
        <w:spacing w:after="0" w:line="240" w:lineRule="auto"/>
        <w:jc w:val="both"/>
        <w:rPr>
          <w:rFonts w:ascii="Times New Roman" w:hAnsi="Times New Roman"/>
          <w:sz w:val="28"/>
          <w:szCs w:val="28"/>
        </w:rPr>
      </w:pPr>
    </w:p>
    <w:p w:rsidR="00CB778D" w:rsidRDefault="00CB778D" w:rsidP="00CB778D">
      <w:pPr>
        <w:pStyle w:val="afd"/>
        <w:jc w:val="center"/>
      </w:pPr>
      <w:r>
        <w:rPr>
          <w:b/>
          <w:bCs/>
          <w:color w:val="000000"/>
          <w:sz w:val="28"/>
          <w:szCs w:val="28"/>
        </w:rPr>
        <w:t xml:space="preserve">Расчёт объёмов поверхностного стока. </w:t>
      </w:r>
    </w:p>
    <w:p w:rsidR="00CB778D" w:rsidRDefault="00CB778D" w:rsidP="00CB778D">
      <w:pPr>
        <w:pStyle w:val="afd"/>
        <w:spacing w:after="0"/>
        <w:ind w:firstLine="709"/>
        <w:jc w:val="both"/>
      </w:pPr>
      <w:r w:rsidRPr="007D41DF">
        <w:rPr>
          <w:bCs/>
          <w:sz w:val="28"/>
          <w:szCs w:val="28"/>
        </w:rPr>
        <w:t>Среднегодовой объём поверхностных сточных вод, образующихся на селитебных территориях в период выпадения дождей, таяния снега и мойки дорожных покрытий определён в соответствии с</w:t>
      </w:r>
      <w:r w:rsidRPr="007D41DF">
        <w:rPr>
          <w:bCs/>
          <w:i/>
          <w:sz w:val="28"/>
          <w:szCs w:val="28"/>
        </w:rPr>
        <w:t>«Рекомендация</w:t>
      </w:r>
      <w:r>
        <w:rPr>
          <w:bCs/>
          <w:i/>
          <w:sz w:val="28"/>
          <w:szCs w:val="28"/>
        </w:rPr>
        <w:t>ми</w:t>
      </w:r>
      <w:r w:rsidRPr="007D41DF">
        <w:rPr>
          <w:bCs/>
          <w:i/>
          <w:sz w:val="28"/>
          <w:szCs w:val="28"/>
        </w:rPr>
        <w:t xml:space="preserve"> по расчёту систем сбора, отведения и очистки поверхностного стока с селитебных территорий, площадок предприятий и определению</w:t>
      </w:r>
      <w:r>
        <w:rPr>
          <w:bCs/>
          <w:i/>
          <w:sz w:val="28"/>
          <w:szCs w:val="28"/>
        </w:rPr>
        <w:t xml:space="preserve"> условий выпуска его в водные объекты», </w:t>
      </w:r>
      <w:r>
        <w:rPr>
          <w:bCs/>
          <w:sz w:val="28"/>
          <w:szCs w:val="28"/>
        </w:rPr>
        <w:t>а также в СП 32.13330.2012 «Канализация. Наружные сети».</w:t>
      </w:r>
    </w:p>
    <w:p w:rsidR="00CB778D" w:rsidRDefault="00CB778D" w:rsidP="00CB778D">
      <w:pPr>
        <w:pStyle w:val="S8"/>
      </w:pPr>
      <w:r>
        <w:rPr>
          <w:i/>
          <w:iCs/>
        </w:rPr>
        <w:t>W</w:t>
      </w:r>
      <w:r>
        <w:t xml:space="preserve">г = </w:t>
      </w:r>
      <w:r>
        <w:rPr>
          <w:i/>
          <w:iCs/>
        </w:rPr>
        <w:t>W</w:t>
      </w:r>
      <w:r>
        <w:t xml:space="preserve">д + </w:t>
      </w:r>
      <w:r>
        <w:rPr>
          <w:i/>
          <w:iCs/>
        </w:rPr>
        <w:t>W</w:t>
      </w:r>
      <w:r>
        <w:t xml:space="preserve">т + </w:t>
      </w:r>
      <w:r>
        <w:rPr>
          <w:i/>
          <w:iCs/>
        </w:rPr>
        <w:t>W</w:t>
      </w:r>
      <w:r>
        <w:t>м</w:t>
      </w:r>
      <w:r>
        <w:rPr>
          <w:sz w:val="23"/>
          <w:szCs w:val="23"/>
        </w:rPr>
        <w:t>,</w:t>
      </w:r>
    </w:p>
    <w:p w:rsidR="00CB778D" w:rsidRDefault="00CB778D" w:rsidP="00CB778D">
      <w:pPr>
        <w:pStyle w:val="S8"/>
      </w:pPr>
      <w:r>
        <w:t xml:space="preserve">где </w:t>
      </w:r>
      <w:r>
        <w:rPr>
          <w:i/>
          <w:iCs/>
        </w:rPr>
        <w:t>W</w:t>
      </w:r>
      <w:r>
        <w:t>д</w:t>
      </w:r>
      <w:r>
        <w:rPr>
          <w:i/>
          <w:iCs/>
        </w:rPr>
        <w:t>, W</w:t>
      </w:r>
      <w:r>
        <w:t xml:space="preserve">т и </w:t>
      </w:r>
      <w:r>
        <w:rPr>
          <w:i/>
          <w:iCs/>
        </w:rPr>
        <w:t>W</w:t>
      </w:r>
      <w:r>
        <w:t>м − среднегодовой объем дождевых, талых и  поливомоечных вод, м</w:t>
      </w:r>
      <w:r>
        <w:rPr>
          <w:vertAlign w:val="superscript"/>
        </w:rPr>
        <w:t>3</w:t>
      </w:r>
      <w:r>
        <w:t>.</w:t>
      </w:r>
    </w:p>
    <w:p w:rsidR="00CB778D" w:rsidRDefault="00CB778D" w:rsidP="00CB778D">
      <w:pPr>
        <w:pStyle w:val="S8"/>
      </w:pPr>
      <w:r>
        <w:rPr>
          <w:rFonts w:eastAsia="Calibri"/>
          <w:color w:val="000000"/>
        </w:rPr>
        <w:t>Среднегодовой объем дождевых (</w:t>
      </w:r>
      <w:r>
        <w:rPr>
          <w:rFonts w:eastAsia="Calibri"/>
          <w:i/>
          <w:iCs/>
          <w:color w:val="000000"/>
        </w:rPr>
        <w:t>W</w:t>
      </w:r>
      <w:r>
        <w:rPr>
          <w:rFonts w:eastAsia="Calibri"/>
          <w:color w:val="000000"/>
        </w:rPr>
        <w:t xml:space="preserve">д) и талых </w:t>
      </w:r>
      <w:r>
        <w:rPr>
          <w:rFonts w:eastAsia="Calibri"/>
          <w:b/>
          <w:bCs/>
          <w:color w:val="000000"/>
        </w:rPr>
        <w:t>(</w:t>
      </w:r>
      <w:r>
        <w:rPr>
          <w:rFonts w:eastAsia="Calibri"/>
          <w:i/>
          <w:iCs/>
          <w:color w:val="000000"/>
        </w:rPr>
        <w:t>W</w:t>
      </w:r>
      <w:r>
        <w:rPr>
          <w:rFonts w:eastAsia="Calibri"/>
          <w:color w:val="000000"/>
        </w:rPr>
        <w:t xml:space="preserve">т) вод, стекающих с селитебных территорий и промышленных площадок, определяется по формулам: </w:t>
      </w:r>
    </w:p>
    <w:p w:rsidR="00CB778D" w:rsidRDefault="00CB778D" w:rsidP="00CB778D">
      <w:pPr>
        <w:pStyle w:val="S8"/>
      </w:pPr>
      <w:r>
        <w:rPr>
          <w:rFonts w:eastAsia="Calibri"/>
          <w:i/>
          <w:iCs/>
        </w:rPr>
        <w:t>W</w:t>
      </w:r>
      <w:r>
        <w:rPr>
          <w:rFonts w:eastAsia="Calibri"/>
        </w:rPr>
        <w:t>д = 10</w:t>
      </w:r>
      <w:r>
        <w:rPr>
          <w:rFonts w:eastAsia="Calibri"/>
          <w:i/>
          <w:iCs/>
        </w:rPr>
        <w:t>h</w:t>
      </w:r>
      <w:r>
        <w:rPr>
          <w:rFonts w:eastAsia="Calibri"/>
          <w:vertAlign w:val="subscript"/>
        </w:rPr>
        <w:t>д</w:t>
      </w:r>
      <w:r>
        <w:rPr>
          <w:rFonts w:ascii="GreekC" w:eastAsia="Calibri" w:hAnsi="GreekC" w:cs="GreekC"/>
          <w:b/>
          <w:sz w:val="36"/>
          <w:szCs w:val="36"/>
        </w:rPr>
        <w:t>Ψ</w:t>
      </w:r>
      <w:r>
        <w:rPr>
          <w:rFonts w:eastAsia="Calibri"/>
          <w:vertAlign w:val="subscript"/>
        </w:rPr>
        <w:t>д</w:t>
      </w:r>
      <w:r>
        <w:rPr>
          <w:rFonts w:eastAsia="Calibri"/>
          <w:i/>
          <w:iCs/>
        </w:rPr>
        <w:t xml:space="preserve">F; </w:t>
      </w:r>
    </w:p>
    <w:p w:rsidR="00CB778D" w:rsidRDefault="00CB778D" w:rsidP="00CB778D">
      <w:pPr>
        <w:pStyle w:val="S8"/>
      </w:pPr>
      <w:r>
        <w:rPr>
          <w:rFonts w:eastAsia="Calibri"/>
          <w:i/>
          <w:iCs/>
        </w:rPr>
        <w:t>W</w:t>
      </w:r>
      <w:r>
        <w:rPr>
          <w:rFonts w:eastAsia="Calibri"/>
        </w:rPr>
        <w:t>т = 10</w:t>
      </w:r>
      <w:r>
        <w:rPr>
          <w:rFonts w:eastAsia="Calibri"/>
          <w:i/>
          <w:iCs/>
        </w:rPr>
        <w:t>h</w:t>
      </w:r>
      <w:r>
        <w:rPr>
          <w:rFonts w:eastAsia="Calibri"/>
          <w:vertAlign w:val="subscript"/>
        </w:rPr>
        <w:t>т</w:t>
      </w:r>
      <w:r>
        <w:rPr>
          <w:rFonts w:ascii="GreekC" w:eastAsia="Calibri" w:hAnsi="GreekC" w:cs="GreekC"/>
          <w:b/>
          <w:sz w:val="36"/>
          <w:szCs w:val="36"/>
        </w:rPr>
        <w:t>Ψ</w:t>
      </w:r>
      <w:r>
        <w:rPr>
          <w:rFonts w:eastAsia="Calibri"/>
        </w:rPr>
        <w:t xml:space="preserve">т </w:t>
      </w:r>
      <w:r>
        <w:rPr>
          <w:rFonts w:eastAsia="Calibri"/>
          <w:i/>
          <w:iCs/>
        </w:rPr>
        <w:t xml:space="preserve">F; </w:t>
      </w:r>
    </w:p>
    <w:p w:rsidR="00CB778D" w:rsidRDefault="00CB778D" w:rsidP="00CB778D">
      <w:pPr>
        <w:pStyle w:val="S8"/>
      </w:pPr>
      <w:r>
        <w:rPr>
          <w:rFonts w:eastAsia="Calibri"/>
        </w:rPr>
        <w:t xml:space="preserve">где </w:t>
      </w:r>
      <w:r>
        <w:rPr>
          <w:rFonts w:eastAsia="Calibri"/>
          <w:i/>
          <w:iCs/>
        </w:rPr>
        <w:t xml:space="preserve">F </w:t>
      </w:r>
      <w:r>
        <w:rPr>
          <w:rFonts w:eastAsia="Calibri"/>
        </w:rPr>
        <w:t xml:space="preserve">− общая площадь стока, га; </w:t>
      </w:r>
    </w:p>
    <w:p w:rsidR="00CB778D" w:rsidRDefault="00CB778D" w:rsidP="00CB778D">
      <w:pPr>
        <w:pStyle w:val="S8"/>
      </w:pPr>
      <w:r>
        <w:rPr>
          <w:rFonts w:eastAsia="Calibri"/>
          <w:i/>
          <w:iCs/>
        </w:rPr>
        <w:t>h</w:t>
      </w:r>
      <w:r>
        <w:rPr>
          <w:rFonts w:eastAsia="Calibri"/>
          <w:vertAlign w:val="subscript"/>
        </w:rPr>
        <w:t>д</w:t>
      </w:r>
      <w:r>
        <w:rPr>
          <w:rFonts w:eastAsia="Calibri"/>
        </w:rPr>
        <w:t xml:space="preserve"> − слой осадков, мм, за теплый период года, определяется по табл. 2 СНиП 23-01−99 [2]; </w:t>
      </w:r>
      <w:r>
        <w:rPr>
          <w:rFonts w:eastAsia="Calibri"/>
          <w:i/>
          <w:iCs/>
        </w:rPr>
        <w:t>h</w:t>
      </w:r>
      <w:r>
        <w:rPr>
          <w:rFonts w:eastAsia="Calibri"/>
          <w:vertAlign w:val="subscript"/>
        </w:rPr>
        <w:t>д</w:t>
      </w:r>
      <w:r>
        <w:rPr>
          <w:rFonts w:eastAsia="Calibri"/>
        </w:rPr>
        <w:t>= 338 мм.</w:t>
      </w:r>
    </w:p>
    <w:p w:rsidR="00CB778D" w:rsidRDefault="00CB778D" w:rsidP="00CB778D">
      <w:pPr>
        <w:pStyle w:val="S8"/>
      </w:pPr>
      <w:r>
        <w:rPr>
          <w:rFonts w:eastAsia="Calibri"/>
          <w:i/>
          <w:iCs/>
        </w:rPr>
        <w:t>h</w:t>
      </w:r>
      <w:r>
        <w:rPr>
          <w:rFonts w:eastAsia="Calibri"/>
          <w:vertAlign w:val="subscript"/>
        </w:rPr>
        <w:t>т</w:t>
      </w:r>
      <w:r>
        <w:rPr>
          <w:rFonts w:eastAsia="Calibri"/>
        </w:rPr>
        <w:t xml:space="preserve"> − слой осадков, мм, за холодный период го- да (определяет общее годовое количество талых вод) или запас воды в снежном покрове к началу снеготаяния, определяется по табл. 1 СНиП 23-01−99 [2]; </w:t>
      </w:r>
      <w:r>
        <w:rPr>
          <w:rFonts w:eastAsia="Calibri"/>
          <w:i/>
          <w:iCs/>
        </w:rPr>
        <w:t>h</w:t>
      </w:r>
      <w:r>
        <w:rPr>
          <w:rFonts w:eastAsia="Calibri"/>
          <w:vertAlign w:val="subscript"/>
        </w:rPr>
        <w:t>т</w:t>
      </w:r>
      <w:r>
        <w:rPr>
          <w:rFonts w:eastAsia="Calibri"/>
        </w:rPr>
        <w:t>= 104 мм.</w:t>
      </w:r>
    </w:p>
    <w:p w:rsidR="00CB778D" w:rsidRDefault="00CB778D" w:rsidP="00CB778D">
      <w:pPr>
        <w:pStyle w:val="S8"/>
      </w:pPr>
      <w:r>
        <w:rPr>
          <w:rFonts w:ascii="GreekC" w:hAnsi="GreekC" w:cs="GreekC"/>
          <w:b/>
          <w:sz w:val="36"/>
          <w:szCs w:val="36"/>
        </w:rPr>
        <w:t>Ψ</w:t>
      </w:r>
      <w:r>
        <w:t xml:space="preserve">д и </w:t>
      </w:r>
      <w:r>
        <w:rPr>
          <w:rFonts w:ascii="GreekC" w:hAnsi="GreekC" w:cs="GreekC"/>
          <w:b/>
          <w:sz w:val="36"/>
          <w:szCs w:val="36"/>
        </w:rPr>
        <w:t>Ψ</w:t>
      </w:r>
      <w:r>
        <w:t>т − общий коэффициент стока дождевых и талых вод соответственно.</w:t>
      </w:r>
    </w:p>
    <w:p w:rsidR="00CB778D" w:rsidRDefault="00CB778D" w:rsidP="00CB778D">
      <w:pPr>
        <w:pStyle w:val="S8"/>
      </w:pPr>
      <w:r>
        <w:rPr>
          <w:color w:val="000000"/>
          <w:szCs w:val="28"/>
        </w:rPr>
        <w:t xml:space="preserve">При определении среднегодового количества дождевых вод </w:t>
      </w:r>
      <w:r>
        <w:rPr>
          <w:i/>
          <w:iCs/>
          <w:color w:val="000000"/>
          <w:szCs w:val="28"/>
        </w:rPr>
        <w:t>W</w:t>
      </w:r>
      <w:r>
        <w:rPr>
          <w:color w:val="000000"/>
          <w:szCs w:val="28"/>
        </w:rPr>
        <w:t xml:space="preserve">д, стекающих с селитебных территорий, общий коэффициент стока </w:t>
      </w:r>
      <w:r>
        <w:rPr>
          <w:rFonts w:ascii="GreekC" w:hAnsi="GreekC" w:cs="GreekC"/>
          <w:b/>
          <w:sz w:val="36"/>
          <w:szCs w:val="36"/>
        </w:rPr>
        <w:t>Ψ</w:t>
      </w:r>
      <w:r>
        <w:rPr>
          <w:color w:val="000000"/>
          <w:szCs w:val="28"/>
        </w:rPr>
        <w:t xml:space="preserve">д  для общей площади </w:t>
      </w:r>
      <w:r>
        <w:rPr>
          <w:i/>
          <w:iCs/>
          <w:color w:val="000000"/>
          <w:szCs w:val="28"/>
        </w:rPr>
        <w:t>F</w:t>
      </w:r>
      <w:r>
        <w:rPr>
          <w:iCs/>
          <w:color w:val="000000"/>
          <w:szCs w:val="28"/>
        </w:rPr>
        <w:t xml:space="preserve"> рассчитывается как средневзвешенная величина из частных значений для площадей стока с разным видом поверхности.</w:t>
      </w:r>
    </w:p>
    <w:p w:rsidR="00CB778D" w:rsidRDefault="00CB778D" w:rsidP="00CB778D">
      <w:pPr>
        <w:pStyle w:val="S8"/>
      </w:pPr>
      <w:r>
        <w:rPr>
          <w:rFonts w:eastAsia="Calibri"/>
        </w:rPr>
        <w:t xml:space="preserve">При определении среднегодового объема дождевых вод </w:t>
      </w:r>
      <w:r>
        <w:rPr>
          <w:rFonts w:eastAsia="Calibri"/>
          <w:i/>
          <w:iCs/>
        </w:rPr>
        <w:t>W</w:t>
      </w:r>
      <w:r>
        <w:rPr>
          <w:rFonts w:eastAsia="Calibri"/>
        </w:rPr>
        <w:t xml:space="preserve">д, стекающих с территорий промышленных предприятий и производств, значение общего коэффициента стока </w:t>
      </w:r>
      <w:r>
        <w:rPr>
          <w:rFonts w:ascii="GreekC" w:eastAsia="Calibri" w:hAnsi="GreekC" w:cs="GreekC"/>
          <w:b/>
          <w:sz w:val="36"/>
          <w:szCs w:val="36"/>
        </w:rPr>
        <w:t>Ψ</w:t>
      </w:r>
      <w:r>
        <w:rPr>
          <w:rFonts w:eastAsia="Calibri"/>
        </w:rPr>
        <w:t xml:space="preserve">д находится как средневзвешенная величина для всей площади стока с учетом средних значений коэффициентов стока для разного вида поверхностей, которые следует принимать: </w:t>
      </w:r>
    </w:p>
    <w:p w:rsidR="00CB778D" w:rsidRDefault="00CB778D" w:rsidP="00CB778D">
      <w:pPr>
        <w:pStyle w:val="S8"/>
      </w:pPr>
      <w:r>
        <w:rPr>
          <w:rFonts w:eastAsia="Calibri"/>
        </w:rPr>
        <w:t xml:space="preserve">для водонепроницаемых покрытий 0,6−0,8; </w:t>
      </w:r>
    </w:p>
    <w:p w:rsidR="00CB778D" w:rsidRDefault="00CB778D" w:rsidP="00CB778D">
      <w:pPr>
        <w:pStyle w:val="S8"/>
      </w:pPr>
      <w:r>
        <w:rPr>
          <w:rFonts w:eastAsia="Calibri"/>
        </w:rPr>
        <w:t xml:space="preserve">для грунтовых поверхностей − 0,2; </w:t>
      </w:r>
    </w:p>
    <w:p w:rsidR="00CB778D" w:rsidRDefault="00CB778D" w:rsidP="00CB778D">
      <w:pPr>
        <w:pStyle w:val="S8"/>
      </w:pPr>
      <w:r>
        <w:rPr>
          <w:lang w:eastAsia="en-US"/>
        </w:rPr>
        <w:t>для газонов − 0,1.</w:t>
      </w:r>
    </w:p>
    <w:p w:rsidR="00CB778D" w:rsidRDefault="00CB778D" w:rsidP="00CB778D">
      <w:pPr>
        <w:pStyle w:val="S8"/>
      </w:pPr>
      <w:r>
        <w:rPr>
          <w:iCs/>
        </w:rPr>
        <w:lastRenderedPageBreak/>
        <w:t xml:space="preserve">При определении среднегодового объёма </w:t>
      </w:r>
      <w:r>
        <w:rPr>
          <w:lang w:eastAsia="en-US"/>
        </w:rPr>
        <w:t xml:space="preserve">талых вод </w:t>
      </w:r>
      <w:r>
        <w:rPr>
          <w:i/>
          <w:iCs/>
        </w:rPr>
        <w:t>W</w:t>
      </w:r>
      <w:r>
        <w:t>т с селитебных территорий и площадок предприятий с учётом уборки снега и потерь воды за счёт частичного впитывания водопроницаемыми поверхностями в период оттепелей можно принимать в пределах 0,5-0,7.</w:t>
      </w:r>
    </w:p>
    <w:p w:rsidR="00CB778D" w:rsidRDefault="00CB778D" w:rsidP="00CB778D">
      <w:pPr>
        <w:pStyle w:val="S8"/>
      </w:pPr>
      <w:r>
        <w:rPr>
          <w:rFonts w:eastAsia="Calibri"/>
        </w:rPr>
        <w:t>Общий годовой объем поливомоечных вод (</w:t>
      </w:r>
      <w:r>
        <w:rPr>
          <w:rFonts w:eastAsia="Calibri"/>
          <w:i/>
          <w:iCs/>
        </w:rPr>
        <w:t>W</w:t>
      </w:r>
      <w:r>
        <w:rPr>
          <w:rFonts w:eastAsia="Calibri"/>
        </w:rPr>
        <w:t>м), м</w:t>
      </w:r>
      <w:r>
        <w:rPr>
          <w:rFonts w:eastAsia="Calibri"/>
          <w:vertAlign w:val="superscript"/>
        </w:rPr>
        <w:t>3</w:t>
      </w:r>
      <w:r>
        <w:rPr>
          <w:rFonts w:eastAsia="Calibri"/>
        </w:rPr>
        <w:t xml:space="preserve">, стекающих с площади стока, определяется по формуле: </w:t>
      </w:r>
    </w:p>
    <w:p w:rsidR="00CB778D" w:rsidRDefault="00CB778D" w:rsidP="00CB778D">
      <w:pPr>
        <w:pStyle w:val="S8"/>
      </w:pPr>
      <w:r>
        <w:rPr>
          <w:rFonts w:eastAsia="Calibri"/>
          <w:i/>
          <w:iCs/>
        </w:rPr>
        <w:t>W</w:t>
      </w:r>
      <w:r>
        <w:rPr>
          <w:rFonts w:eastAsia="Calibri"/>
        </w:rPr>
        <w:t>м = 10</w:t>
      </w:r>
      <w:r>
        <w:rPr>
          <w:rFonts w:eastAsia="Calibri"/>
          <w:i/>
          <w:iCs/>
        </w:rPr>
        <w:t>m k F</w:t>
      </w:r>
      <w:r>
        <w:rPr>
          <w:rFonts w:eastAsia="Calibri"/>
        </w:rPr>
        <w:t>м</w:t>
      </w:r>
      <w:r>
        <w:rPr>
          <w:rFonts w:ascii="GreekC" w:eastAsia="Calibri" w:hAnsi="GreekC" w:cs="GreekC"/>
          <w:b/>
          <w:sz w:val="36"/>
          <w:szCs w:val="36"/>
        </w:rPr>
        <w:t>Ψ</w:t>
      </w:r>
      <w:r>
        <w:rPr>
          <w:rFonts w:eastAsia="Calibri"/>
        </w:rPr>
        <w:t xml:space="preserve">м, </w:t>
      </w:r>
    </w:p>
    <w:p w:rsidR="00CB778D" w:rsidRDefault="00CB778D" w:rsidP="00CB778D">
      <w:pPr>
        <w:pStyle w:val="S8"/>
      </w:pPr>
      <w:r>
        <w:rPr>
          <w:rFonts w:eastAsia="Calibri"/>
        </w:rPr>
        <w:t xml:space="preserve">где </w:t>
      </w:r>
      <w:r>
        <w:rPr>
          <w:rFonts w:eastAsia="Calibri"/>
          <w:i/>
          <w:iCs/>
        </w:rPr>
        <w:t xml:space="preserve">т − </w:t>
      </w:r>
      <w:r>
        <w:rPr>
          <w:rFonts w:eastAsia="Calibri"/>
        </w:rPr>
        <w:t>удельный расход воды на мойку дорожных покрытий (как правило, принимается 1,2−1,5 л/м</w:t>
      </w:r>
      <w:r>
        <w:rPr>
          <w:rFonts w:eastAsia="Calibri"/>
          <w:vertAlign w:val="superscript"/>
        </w:rPr>
        <w:t>2</w:t>
      </w:r>
      <w:r>
        <w:rPr>
          <w:rFonts w:eastAsia="Calibri"/>
        </w:rPr>
        <w:t xml:space="preserve"> на одну мойку); </w:t>
      </w:r>
    </w:p>
    <w:p w:rsidR="00CB778D" w:rsidRDefault="00CB778D" w:rsidP="00CB778D">
      <w:pPr>
        <w:pStyle w:val="S8"/>
      </w:pPr>
      <w:r>
        <w:rPr>
          <w:rFonts w:eastAsia="Calibri"/>
          <w:i/>
          <w:iCs/>
        </w:rPr>
        <w:t xml:space="preserve">k − </w:t>
      </w:r>
      <w:r>
        <w:rPr>
          <w:rFonts w:eastAsia="Calibri"/>
        </w:rPr>
        <w:t xml:space="preserve">среднее количество моек в году (для средней полосы России составляет около 150); </w:t>
      </w:r>
    </w:p>
    <w:p w:rsidR="00CB778D" w:rsidRDefault="00CB778D" w:rsidP="00CB778D">
      <w:pPr>
        <w:pStyle w:val="S8"/>
      </w:pPr>
      <w:r>
        <w:rPr>
          <w:rFonts w:eastAsia="Calibri"/>
          <w:i/>
          <w:iCs/>
        </w:rPr>
        <w:t>F</w:t>
      </w:r>
      <w:r>
        <w:rPr>
          <w:rFonts w:eastAsia="Calibri"/>
        </w:rPr>
        <w:t xml:space="preserve">м − площадь твердых покрытий, подвергающихся мойке, га; </w:t>
      </w:r>
    </w:p>
    <w:p w:rsidR="00CB778D" w:rsidRDefault="00CB778D" w:rsidP="00CB778D">
      <w:pPr>
        <w:pStyle w:val="S8"/>
      </w:pPr>
      <w:r>
        <w:rPr>
          <w:rFonts w:ascii="GreekC" w:hAnsi="GreekC" w:cs="GreekC"/>
          <w:b/>
          <w:sz w:val="36"/>
          <w:szCs w:val="36"/>
        </w:rPr>
        <w:t>Ψ</w:t>
      </w:r>
      <w:r>
        <w:rPr>
          <w:lang w:eastAsia="en-US"/>
        </w:rPr>
        <w:t>м − коэффициент стока для поливомоечных вод (принимается равным 0,5).</w:t>
      </w:r>
    </w:p>
    <w:p w:rsidR="00CB778D" w:rsidRDefault="00CB778D" w:rsidP="00CB778D">
      <w:pPr>
        <w:pStyle w:val="S8"/>
      </w:pPr>
      <w:r>
        <w:rPr>
          <w:lang w:eastAsia="en-US"/>
        </w:rPr>
        <w:t>Для сокращения объёма талых вод на территории населённых пунктов в зимний период необходимо предусматривать организацию уборки и вывоза снега с депонированием на «сухих» снегосвалках, либо его сброс в снегоплавильные камеры с последующим отводом талых вод в водосточную сеть.</w:t>
      </w:r>
    </w:p>
    <w:p w:rsidR="00CB778D" w:rsidRDefault="00CB778D" w:rsidP="00CB778D">
      <w:pPr>
        <w:pStyle w:val="afd"/>
        <w:spacing w:after="0"/>
        <w:ind w:firstLine="709"/>
        <w:jc w:val="both"/>
      </w:pPr>
      <w:r>
        <w:rPr>
          <w:sz w:val="28"/>
          <w:szCs w:val="28"/>
        </w:rPr>
        <w:t xml:space="preserve">Результаты подсчётов среднегодовых объёмов дождевого, талого стоков и моечных вод приведены </w:t>
      </w:r>
      <w:r w:rsidRPr="0010482C">
        <w:rPr>
          <w:bCs/>
          <w:sz w:val="28"/>
          <w:szCs w:val="28"/>
        </w:rPr>
        <w:t xml:space="preserve">в </w:t>
      </w:r>
      <w:r w:rsidRPr="00CB778D">
        <w:rPr>
          <w:bCs/>
          <w:i/>
          <w:sz w:val="28"/>
          <w:szCs w:val="28"/>
        </w:rPr>
        <w:t>таблице  4.9-1</w:t>
      </w:r>
      <w:r w:rsidRPr="00CB778D">
        <w:rPr>
          <w:i/>
          <w:sz w:val="28"/>
          <w:szCs w:val="28"/>
        </w:rPr>
        <w:t>.</w:t>
      </w:r>
    </w:p>
    <w:p w:rsidR="00CB778D" w:rsidRDefault="00CB778D" w:rsidP="00CB778D">
      <w:pPr>
        <w:pStyle w:val="S8"/>
        <w:jc w:val="right"/>
        <w:rPr>
          <w:rFonts w:eastAsia="Calibri"/>
          <w:i/>
        </w:rPr>
      </w:pPr>
      <w:r w:rsidRPr="00CB778D">
        <w:rPr>
          <w:rFonts w:eastAsia="Calibri"/>
          <w:i/>
        </w:rPr>
        <w:t xml:space="preserve">Таблица </w:t>
      </w:r>
      <w:r>
        <w:rPr>
          <w:rFonts w:eastAsia="Calibri"/>
          <w:i/>
        </w:rPr>
        <w:t>4.9-1</w:t>
      </w:r>
    </w:p>
    <w:p w:rsidR="00CB778D" w:rsidRPr="00CB778D" w:rsidRDefault="00CB778D" w:rsidP="00CB778D">
      <w:pPr>
        <w:pStyle w:val="S8"/>
        <w:jc w:val="right"/>
        <w:rPr>
          <w:i/>
        </w:rPr>
      </w:pPr>
    </w:p>
    <w:tbl>
      <w:tblPr>
        <w:tblW w:w="9102" w:type="dxa"/>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5"/>
        <w:gridCol w:w="1434"/>
        <w:gridCol w:w="1611"/>
        <w:gridCol w:w="1652"/>
        <w:gridCol w:w="1574"/>
        <w:gridCol w:w="1426"/>
      </w:tblGrid>
      <w:tr w:rsidR="00CB778D" w:rsidRPr="00CB778D" w:rsidTr="00B8310D">
        <w:trPr>
          <w:trHeight w:val="1134"/>
          <w:jc w:val="center"/>
        </w:trPr>
        <w:tc>
          <w:tcPr>
            <w:tcW w:w="1405" w:type="dxa"/>
            <w:tcBorders>
              <w:bottom w:val="single" w:sz="4" w:space="0" w:color="auto"/>
            </w:tcBorders>
          </w:tcPr>
          <w:p w:rsidR="00CB778D" w:rsidRPr="00CB778D" w:rsidRDefault="00CB778D" w:rsidP="00CB778D">
            <w:pPr>
              <w:pStyle w:val="S8"/>
              <w:spacing w:line="360" w:lineRule="auto"/>
              <w:ind w:firstLine="0"/>
              <w:rPr>
                <w:sz w:val="24"/>
              </w:rPr>
            </w:pPr>
          </w:p>
          <w:p w:rsidR="00CB778D" w:rsidRPr="00CB778D" w:rsidRDefault="00CB778D" w:rsidP="00CB778D">
            <w:pPr>
              <w:pStyle w:val="S8"/>
              <w:spacing w:line="360" w:lineRule="auto"/>
              <w:ind w:firstLine="0"/>
              <w:rPr>
                <w:sz w:val="24"/>
              </w:rPr>
            </w:pPr>
            <w:r w:rsidRPr="00CB778D">
              <w:rPr>
                <w:sz w:val="24"/>
              </w:rPr>
              <w:t>№ ЛОС</w:t>
            </w:r>
          </w:p>
        </w:tc>
        <w:tc>
          <w:tcPr>
            <w:tcW w:w="1434" w:type="dxa"/>
            <w:vAlign w:val="center"/>
          </w:tcPr>
          <w:p w:rsidR="00CB778D" w:rsidRPr="00CB778D" w:rsidRDefault="00CB778D" w:rsidP="00CB778D">
            <w:pPr>
              <w:pStyle w:val="S8"/>
              <w:spacing w:line="360" w:lineRule="auto"/>
              <w:ind w:firstLine="0"/>
              <w:rPr>
                <w:sz w:val="24"/>
              </w:rPr>
            </w:pPr>
            <w:r w:rsidRPr="00CB778D">
              <w:rPr>
                <w:sz w:val="24"/>
              </w:rPr>
              <w:t>№ бассейна</w:t>
            </w:r>
          </w:p>
        </w:tc>
        <w:tc>
          <w:tcPr>
            <w:tcW w:w="1611" w:type="dxa"/>
            <w:vAlign w:val="center"/>
          </w:tcPr>
          <w:p w:rsidR="00CB778D" w:rsidRPr="00CB778D" w:rsidRDefault="00CB778D" w:rsidP="00CB778D">
            <w:pPr>
              <w:pStyle w:val="S8"/>
              <w:spacing w:line="360" w:lineRule="auto"/>
              <w:ind w:firstLine="0"/>
              <w:rPr>
                <w:sz w:val="24"/>
              </w:rPr>
            </w:pPr>
            <w:r w:rsidRPr="00CB778D">
              <w:rPr>
                <w:sz w:val="24"/>
              </w:rPr>
              <w:t>Общая площадь бассейна стока, га.</w:t>
            </w:r>
          </w:p>
        </w:tc>
        <w:tc>
          <w:tcPr>
            <w:tcW w:w="1652" w:type="dxa"/>
            <w:vAlign w:val="center"/>
          </w:tcPr>
          <w:p w:rsidR="00CB778D" w:rsidRPr="00CB778D" w:rsidRDefault="00CB778D" w:rsidP="00CB778D">
            <w:pPr>
              <w:pStyle w:val="S8"/>
              <w:spacing w:line="360" w:lineRule="auto"/>
              <w:ind w:firstLine="0"/>
              <w:rPr>
                <w:sz w:val="24"/>
              </w:rPr>
            </w:pPr>
            <w:r w:rsidRPr="00CB778D">
              <w:rPr>
                <w:sz w:val="24"/>
              </w:rPr>
              <w:t xml:space="preserve">Объём дождевого стока, </w:t>
            </w:r>
          </w:p>
          <w:p w:rsidR="00CB778D" w:rsidRPr="00CB778D" w:rsidRDefault="00CB778D" w:rsidP="00CB778D">
            <w:pPr>
              <w:pStyle w:val="S8"/>
              <w:spacing w:line="360" w:lineRule="auto"/>
              <w:ind w:firstLine="0"/>
              <w:rPr>
                <w:sz w:val="24"/>
              </w:rPr>
            </w:pPr>
            <w:r w:rsidRPr="00CB778D">
              <w:rPr>
                <w:sz w:val="24"/>
              </w:rPr>
              <w:t>тыс. м</w:t>
            </w:r>
            <w:r w:rsidRPr="00CB778D">
              <w:rPr>
                <w:sz w:val="24"/>
                <w:vertAlign w:val="superscript"/>
              </w:rPr>
              <w:t>3</w:t>
            </w:r>
            <w:r w:rsidRPr="00CB778D">
              <w:rPr>
                <w:sz w:val="24"/>
              </w:rPr>
              <w:t>.</w:t>
            </w:r>
          </w:p>
        </w:tc>
        <w:tc>
          <w:tcPr>
            <w:tcW w:w="1574" w:type="dxa"/>
            <w:vAlign w:val="center"/>
          </w:tcPr>
          <w:p w:rsidR="00CB778D" w:rsidRPr="00CB778D" w:rsidRDefault="00CB778D" w:rsidP="00CB778D">
            <w:pPr>
              <w:pStyle w:val="S8"/>
              <w:spacing w:line="360" w:lineRule="auto"/>
              <w:ind w:firstLine="0"/>
              <w:rPr>
                <w:sz w:val="24"/>
              </w:rPr>
            </w:pPr>
            <w:r w:rsidRPr="00CB778D">
              <w:rPr>
                <w:sz w:val="24"/>
              </w:rPr>
              <w:t>Объём талого</w:t>
            </w:r>
          </w:p>
          <w:p w:rsidR="00CB778D" w:rsidRPr="00CB778D" w:rsidRDefault="00CB778D" w:rsidP="00CB778D">
            <w:pPr>
              <w:pStyle w:val="S8"/>
              <w:spacing w:line="360" w:lineRule="auto"/>
              <w:ind w:firstLine="0"/>
              <w:rPr>
                <w:sz w:val="24"/>
              </w:rPr>
            </w:pPr>
            <w:r w:rsidRPr="00CB778D">
              <w:rPr>
                <w:sz w:val="24"/>
              </w:rPr>
              <w:t>стока,</w:t>
            </w:r>
          </w:p>
          <w:p w:rsidR="00CB778D" w:rsidRPr="00CB778D" w:rsidRDefault="00CB778D" w:rsidP="00CB778D">
            <w:pPr>
              <w:pStyle w:val="S8"/>
              <w:spacing w:line="360" w:lineRule="auto"/>
              <w:ind w:firstLine="0"/>
              <w:rPr>
                <w:sz w:val="24"/>
              </w:rPr>
            </w:pPr>
            <w:r w:rsidRPr="00CB778D">
              <w:rPr>
                <w:sz w:val="24"/>
              </w:rPr>
              <w:t xml:space="preserve"> тыс. м</w:t>
            </w:r>
            <w:r w:rsidRPr="00CB778D">
              <w:rPr>
                <w:sz w:val="24"/>
                <w:vertAlign w:val="superscript"/>
              </w:rPr>
              <w:t>3</w:t>
            </w:r>
          </w:p>
        </w:tc>
        <w:tc>
          <w:tcPr>
            <w:tcW w:w="1426" w:type="dxa"/>
          </w:tcPr>
          <w:p w:rsidR="00CB778D" w:rsidRPr="00CB778D" w:rsidRDefault="00CB778D" w:rsidP="00CB778D">
            <w:pPr>
              <w:pStyle w:val="S8"/>
              <w:spacing w:line="360" w:lineRule="auto"/>
              <w:ind w:firstLine="0"/>
              <w:rPr>
                <w:sz w:val="24"/>
              </w:rPr>
            </w:pPr>
            <w:r w:rsidRPr="00CB778D">
              <w:rPr>
                <w:sz w:val="24"/>
              </w:rPr>
              <w:t>Объём моечных вод, тыс. м</w:t>
            </w:r>
            <w:r w:rsidRPr="00CB778D">
              <w:rPr>
                <w:sz w:val="24"/>
                <w:vertAlign w:val="superscript"/>
              </w:rPr>
              <w:t>3</w:t>
            </w:r>
          </w:p>
        </w:tc>
      </w:tr>
      <w:tr w:rsidR="00CB778D" w:rsidRPr="00CB778D" w:rsidTr="00B8310D">
        <w:trPr>
          <w:jc w:val="center"/>
        </w:trPr>
        <w:tc>
          <w:tcPr>
            <w:tcW w:w="1405" w:type="dxa"/>
            <w:vMerge w:val="restart"/>
            <w:tcBorders>
              <w:top w:val="single" w:sz="4" w:space="0" w:color="auto"/>
              <w:left w:val="single" w:sz="4" w:space="0" w:color="auto"/>
              <w:bottom w:val="single" w:sz="4" w:space="0" w:color="auto"/>
              <w:right w:val="single" w:sz="4" w:space="0" w:color="auto"/>
            </w:tcBorders>
          </w:tcPr>
          <w:p w:rsidR="00CB778D" w:rsidRPr="00CB778D" w:rsidRDefault="00CB778D" w:rsidP="00CB778D">
            <w:pPr>
              <w:pStyle w:val="S8"/>
              <w:spacing w:line="360" w:lineRule="auto"/>
              <w:ind w:firstLine="0"/>
              <w:rPr>
                <w:sz w:val="24"/>
              </w:rPr>
            </w:pPr>
            <w:r w:rsidRPr="00CB778D">
              <w:rPr>
                <w:noProof/>
                <w:sz w:val="24"/>
              </w:rPr>
              <w:pict>
                <v:shapetype id="_x0000_t32" coordsize="21600,21600" o:spt="32" o:oned="t" path="m,l21600,21600e" filled="f">
                  <v:path arrowok="t" fillok="f" o:connecttype="none"/>
                  <o:lock v:ext="edit" shapetype="t"/>
                </v:shapetype>
                <v:shape id="_x0000_s1031" type="#_x0000_t32" style="position:absolute;left:0;text-align:left;margin-left:-6pt;margin-top:26.75pt;width:69pt;height:0;flip:x;z-index:251662336;mso-position-horizontal-relative:text;mso-position-vertical-relative:text" o:connectortype="straight"/>
              </w:pict>
            </w:r>
            <w:r w:rsidRPr="00CB778D">
              <w:rPr>
                <w:sz w:val="24"/>
              </w:rPr>
              <w:t>ЛОС 1</w:t>
            </w:r>
          </w:p>
          <w:p w:rsidR="00CB778D" w:rsidRPr="00CB778D" w:rsidRDefault="00CB778D" w:rsidP="00CB778D">
            <w:pPr>
              <w:pStyle w:val="S8"/>
              <w:spacing w:line="360" w:lineRule="auto"/>
              <w:ind w:firstLine="0"/>
              <w:rPr>
                <w:sz w:val="24"/>
              </w:rPr>
            </w:pPr>
            <w:r w:rsidRPr="00CB778D">
              <w:rPr>
                <w:sz w:val="24"/>
              </w:rPr>
              <w:t>ЛОС 2</w:t>
            </w:r>
          </w:p>
        </w:tc>
        <w:tc>
          <w:tcPr>
            <w:tcW w:w="1434" w:type="dxa"/>
            <w:tcBorders>
              <w:left w:val="single" w:sz="4" w:space="0" w:color="auto"/>
            </w:tcBorders>
            <w:vAlign w:val="center"/>
          </w:tcPr>
          <w:p w:rsidR="00CB778D" w:rsidRPr="00CB778D" w:rsidRDefault="00CB778D" w:rsidP="00CB778D">
            <w:pPr>
              <w:pStyle w:val="S8"/>
              <w:spacing w:line="360" w:lineRule="auto"/>
              <w:ind w:firstLine="0"/>
              <w:rPr>
                <w:sz w:val="24"/>
              </w:rPr>
            </w:pPr>
            <w:r w:rsidRPr="00CB778D">
              <w:rPr>
                <w:sz w:val="24"/>
              </w:rPr>
              <w:t>1</w:t>
            </w:r>
          </w:p>
        </w:tc>
        <w:tc>
          <w:tcPr>
            <w:tcW w:w="1611" w:type="dxa"/>
          </w:tcPr>
          <w:p w:rsidR="00CB778D" w:rsidRPr="00CB778D" w:rsidRDefault="00CB778D" w:rsidP="00CB778D">
            <w:pPr>
              <w:pStyle w:val="S8"/>
              <w:spacing w:line="360" w:lineRule="auto"/>
              <w:ind w:firstLine="0"/>
              <w:rPr>
                <w:sz w:val="24"/>
              </w:rPr>
            </w:pPr>
            <w:r w:rsidRPr="00CB778D">
              <w:rPr>
                <w:rFonts w:eastAsia="Calibri"/>
                <w:sz w:val="24"/>
              </w:rPr>
              <w:t>22,70</w:t>
            </w:r>
          </w:p>
        </w:tc>
        <w:tc>
          <w:tcPr>
            <w:tcW w:w="1652" w:type="dxa"/>
          </w:tcPr>
          <w:p w:rsidR="00CB778D" w:rsidRPr="00CB778D" w:rsidRDefault="00CB778D" w:rsidP="00CB778D">
            <w:pPr>
              <w:pStyle w:val="S8"/>
              <w:spacing w:line="360" w:lineRule="auto"/>
              <w:ind w:firstLine="0"/>
              <w:rPr>
                <w:sz w:val="24"/>
              </w:rPr>
            </w:pPr>
            <w:r w:rsidRPr="00CB778D">
              <w:rPr>
                <w:rFonts w:eastAsia="Calibri"/>
                <w:sz w:val="24"/>
              </w:rPr>
              <w:t>23,02</w:t>
            </w:r>
          </w:p>
        </w:tc>
        <w:tc>
          <w:tcPr>
            <w:tcW w:w="1574" w:type="dxa"/>
          </w:tcPr>
          <w:p w:rsidR="00CB778D" w:rsidRPr="00CB778D" w:rsidRDefault="00CB778D" w:rsidP="00CB778D">
            <w:pPr>
              <w:pStyle w:val="S8"/>
              <w:spacing w:line="360" w:lineRule="auto"/>
              <w:ind w:firstLine="0"/>
              <w:rPr>
                <w:sz w:val="24"/>
              </w:rPr>
            </w:pPr>
            <w:r w:rsidRPr="00CB778D">
              <w:rPr>
                <w:rFonts w:eastAsia="Calibri"/>
                <w:sz w:val="24"/>
              </w:rPr>
              <w:t>11,80</w:t>
            </w:r>
          </w:p>
        </w:tc>
        <w:tc>
          <w:tcPr>
            <w:tcW w:w="1426" w:type="dxa"/>
          </w:tcPr>
          <w:p w:rsidR="00CB778D" w:rsidRPr="00CB778D" w:rsidRDefault="00CB778D" w:rsidP="00CB778D">
            <w:pPr>
              <w:pStyle w:val="S8"/>
              <w:spacing w:line="360" w:lineRule="auto"/>
              <w:ind w:firstLine="0"/>
              <w:rPr>
                <w:sz w:val="24"/>
              </w:rPr>
            </w:pPr>
            <w:r w:rsidRPr="00CB778D">
              <w:rPr>
                <w:rFonts w:eastAsia="Calibri"/>
                <w:sz w:val="24"/>
              </w:rPr>
              <w:t>3,04</w:t>
            </w:r>
          </w:p>
        </w:tc>
      </w:tr>
      <w:tr w:rsidR="00CB778D" w:rsidRPr="00CB778D" w:rsidTr="00B8310D">
        <w:trPr>
          <w:jc w:val="center"/>
        </w:trPr>
        <w:tc>
          <w:tcPr>
            <w:tcW w:w="1405" w:type="dxa"/>
            <w:vMerge/>
            <w:tcBorders>
              <w:left w:val="single" w:sz="4" w:space="0" w:color="auto"/>
              <w:bottom w:val="single" w:sz="4" w:space="0" w:color="auto"/>
              <w:right w:val="single" w:sz="4" w:space="0" w:color="auto"/>
            </w:tcBorders>
          </w:tcPr>
          <w:p w:rsidR="00CB778D" w:rsidRPr="00CB778D" w:rsidRDefault="00CB778D" w:rsidP="00CB778D">
            <w:pPr>
              <w:pStyle w:val="S8"/>
              <w:spacing w:line="360" w:lineRule="auto"/>
              <w:ind w:firstLine="0"/>
              <w:rPr>
                <w:sz w:val="24"/>
              </w:rPr>
            </w:pPr>
          </w:p>
        </w:tc>
        <w:tc>
          <w:tcPr>
            <w:tcW w:w="1434" w:type="dxa"/>
            <w:tcBorders>
              <w:left w:val="single" w:sz="4" w:space="0" w:color="auto"/>
            </w:tcBorders>
            <w:vAlign w:val="center"/>
          </w:tcPr>
          <w:p w:rsidR="00CB778D" w:rsidRPr="00CB778D" w:rsidRDefault="00CB778D" w:rsidP="00CB778D">
            <w:pPr>
              <w:pStyle w:val="S8"/>
              <w:spacing w:line="360" w:lineRule="auto"/>
              <w:ind w:firstLine="0"/>
              <w:rPr>
                <w:sz w:val="24"/>
              </w:rPr>
            </w:pPr>
            <w:r w:rsidRPr="00CB778D">
              <w:rPr>
                <w:sz w:val="24"/>
              </w:rPr>
              <w:t>2</w:t>
            </w:r>
          </w:p>
        </w:tc>
        <w:tc>
          <w:tcPr>
            <w:tcW w:w="1611" w:type="dxa"/>
          </w:tcPr>
          <w:p w:rsidR="00CB778D" w:rsidRPr="00CB778D" w:rsidRDefault="00CB778D" w:rsidP="00CB778D">
            <w:pPr>
              <w:pStyle w:val="S8"/>
              <w:spacing w:line="360" w:lineRule="auto"/>
              <w:ind w:firstLine="0"/>
              <w:rPr>
                <w:sz w:val="24"/>
              </w:rPr>
            </w:pPr>
            <w:r w:rsidRPr="00CB778D">
              <w:rPr>
                <w:rFonts w:eastAsia="Calibri"/>
                <w:sz w:val="24"/>
              </w:rPr>
              <w:t>96,70</w:t>
            </w:r>
          </w:p>
        </w:tc>
        <w:tc>
          <w:tcPr>
            <w:tcW w:w="1652" w:type="dxa"/>
          </w:tcPr>
          <w:p w:rsidR="00CB778D" w:rsidRPr="00CB778D" w:rsidRDefault="00CB778D" w:rsidP="00CB778D">
            <w:pPr>
              <w:pStyle w:val="S8"/>
              <w:spacing w:line="360" w:lineRule="auto"/>
              <w:ind w:firstLine="0"/>
              <w:rPr>
                <w:sz w:val="24"/>
              </w:rPr>
            </w:pPr>
            <w:r w:rsidRPr="00CB778D">
              <w:rPr>
                <w:rFonts w:eastAsia="Calibri"/>
                <w:sz w:val="24"/>
              </w:rPr>
              <w:t>130,74</w:t>
            </w:r>
          </w:p>
        </w:tc>
        <w:tc>
          <w:tcPr>
            <w:tcW w:w="1574" w:type="dxa"/>
          </w:tcPr>
          <w:p w:rsidR="00CB778D" w:rsidRPr="00CB778D" w:rsidRDefault="00CB778D" w:rsidP="00CB778D">
            <w:pPr>
              <w:pStyle w:val="S8"/>
              <w:spacing w:line="360" w:lineRule="auto"/>
              <w:ind w:firstLine="0"/>
              <w:rPr>
                <w:sz w:val="24"/>
              </w:rPr>
            </w:pPr>
            <w:r w:rsidRPr="00CB778D">
              <w:rPr>
                <w:rFonts w:eastAsia="Calibri"/>
                <w:sz w:val="24"/>
              </w:rPr>
              <w:t>50,28</w:t>
            </w:r>
          </w:p>
        </w:tc>
        <w:tc>
          <w:tcPr>
            <w:tcW w:w="1426" w:type="dxa"/>
          </w:tcPr>
          <w:p w:rsidR="00CB778D" w:rsidRPr="00CB778D" w:rsidRDefault="00CB778D" w:rsidP="00CB778D">
            <w:pPr>
              <w:pStyle w:val="S8"/>
              <w:spacing w:line="360" w:lineRule="auto"/>
              <w:ind w:firstLine="0"/>
              <w:rPr>
                <w:sz w:val="24"/>
              </w:rPr>
            </w:pPr>
            <w:r w:rsidRPr="00CB778D">
              <w:rPr>
                <w:rFonts w:eastAsia="Calibri"/>
                <w:sz w:val="24"/>
              </w:rPr>
              <w:t>14,51</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r w:rsidRPr="00CB778D">
              <w:rPr>
                <w:sz w:val="24"/>
              </w:rPr>
              <w:t>ЛОС 2</w:t>
            </w:r>
          </w:p>
        </w:tc>
        <w:tc>
          <w:tcPr>
            <w:tcW w:w="1434" w:type="dxa"/>
            <w:vAlign w:val="center"/>
          </w:tcPr>
          <w:p w:rsidR="00CB778D" w:rsidRPr="00CB778D" w:rsidRDefault="00CB778D" w:rsidP="00CB778D">
            <w:pPr>
              <w:pStyle w:val="S8"/>
              <w:spacing w:line="360" w:lineRule="auto"/>
              <w:ind w:firstLine="0"/>
              <w:rPr>
                <w:sz w:val="24"/>
              </w:rPr>
            </w:pPr>
            <w:r w:rsidRPr="00CB778D">
              <w:rPr>
                <w:sz w:val="24"/>
              </w:rPr>
              <w:t>3</w:t>
            </w:r>
          </w:p>
        </w:tc>
        <w:tc>
          <w:tcPr>
            <w:tcW w:w="1611" w:type="dxa"/>
          </w:tcPr>
          <w:p w:rsidR="00CB778D" w:rsidRPr="00CB778D" w:rsidRDefault="00CB778D" w:rsidP="00CB778D">
            <w:pPr>
              <w:pStyle w:val="S8"/>
              <w:spacing w:line="360" w:lineRule="auto"/>
              <w:ind w:firstLine="0"/>
              <w:rPr>
                <w:sz w:val="24"/>
              </w:rPr>
            </w:pPr>
            <w:r w:rsidRPr="00CB778D">
              <w:rPr>
                <w:rFonts w:eastAsia="Calibri"/>
                <w:sz w:val="24"/>
              </w:rPr>
              <w:t>10,74</w:t>
            </w:r>
          </w:p>
        </w:tc>
        <w:tc>
          <w:tcPr>
            <w:tcW w:w="1652" w:type="dxa"/>
          </w:tcPr>
          <w:p w:rsidR="00CB778D" w:rsidRPr="00CB778D" w:rsidRDefault="00CB778D" w:rsidP="00CB778D">
            <w:pPr>
              <w:pStyle w:val="S8"/>
              <w:spacing w:line="360" w:lineRule="auto"/>
              <w:ind w:firstLine="0"/>
              <w:rPr>
                <w:sz w:val="24"/>
              </w:rPr>
            </w:pPr>
            <w:r w:rsidRPr="00CB778D">
              <w:rPr>
                <w:rFonts w:eastAsia="Calibri"/>
                <w:sz w:val="24"/>
              </w:rPr>
              <w:t>10,16</w:t>
            </w:r>
          </w:p>
        </w:tc>
        <w:tc>
          <w:tcPr>
            <w:tcW w:w="1574" w:type="dxa"/>
          </w:tcPr>
          <w:p w:rsidR="00CB778D" w:rsidRPr="00CB778D" w:rsidRDefault="00CB778D" w:rsidP="00CB778D">
            <w:pPr>
              <w:pStyle w:val="S8"/>
              <w:spacing w:line="360" w:lineRule="auto"/>
              <w:ind w:firstLine="0"/>
              <w:rPr>
                <w:sz w:val="24"/>
              </w:rPr>
            </w:pPr>
            <w:r w:rsidRPr="00CB778D">
              <w:rPr>
                <w:rFonts w:eastAsia="Calibri"/>
                <w:sz w:val="24"/>
              </w:rPr>
              <w:t>5,58</w:t>
            </w:r>
          </w:p>
        </w:tc>
        <w:tc>
          <w:tcPr>
            <w:tcW w:w="1426" w:type="dxa"/>
          </w:tcPr>
          <w:p w:rsidR="00CB778D" w:rsidRPr="00CB778D" w:rsidRDefault="00CB778D" w:rsidP="00CB778D">
            <w:pPr>
              <w:pStyle w:val="S8"/>
              <w:spacing w:line="360" w:lineRule="auto"/>
              <w:ind w:firstLine="0"/>
              <w:rPr>
                <w:sz w:val="24"/>
              </w:rPr>
            </w:pPr>
            <w:r w:rsidRPr="00CB778D">
              <w:rPr>
                <w:rFonts w:eastAsia="Calibri"/>
                <w:sz w:val="24"/>
              </w:rPr>
              <w:t>1,61</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r w:rsidRPr="00CB778D">
              <w:rPr>
                <w:sz w:val="24"/>
              </w:rPr>
              <w:t>ЛОС 2</w:t>
            </w:r>
          </w:p>
        </w:tc>
        <w:tc>
          <w:tcPr>
            <w:tcW w:w="1434" w:type="dxa"/>
            <w:vAlign w:val="center"/>
          </w:tcPr>
          <w:p w:rsidR="00CB778D" w:rsidRPr="00CB778D" w:rsidRDefault="00CB778D" w:rsidP="00CB778D">
            <w:pPr>
              <w:pStyle w:val="S8"/>
              <w:spacing w:line="360" w:lineRule="auto"/>
              <w:ind w:firstLine="0"/>
              <w:rPr>
                <w:sz w:val="24"/>
              </w:rPr>
            </w:pPr>
            <w:r w:rsidRPr="00CB778D">
              <w:rPr>
                <w:sz w:val="24"/>
              </w:rPr>
              <w:t>4</w:t>
            </w:r>
          </w:p>
        </w:tc>
        <w:tc>
          <w:tcPr>
            <w:tcW w:w="1611" w:type="dxa"/>
          </w:tcPr>
          <w:p w:rsidR="00CB778D" w:rsidRPr="00CB778D" w:rsidRDefault="00CB778D" w:rsidP="00CB778D">
            <w:pPr>
              <w:pStyle w:val="S8"/>
              <w:spacing w:line="360" w:lineRule="auto"/>
              <w:ind w:firstLine="0"/>
              <w:rPr>
                <w:rFonts w:eastAsia="Calibri"/>
                <w:sz w:val="24"/>
              </w:rPr>
            </w:pPr>
            <w:r w:rsidRPr="00CB778D">
              <w:rPr>
                <w:rFonts w:eastAsia="Calibri"/>
                <w:sz w:val="24"/>
              </w:rPr>
              <w:t>27,10</w:t>
            </w:r>
          </w:p>
        </w:tc>
        <w:tc>
          <w:tcPr>
            <w:tcW w:w="1652" w:type="dxa"/>
          </w:tcPr>
          <w:p w:rsidR="00CB778D" w:rsidRPr="00CB778D" w:rsidRDefault="00CB778D" w:rsidP="00CB778D">
            <w:pPr>
              <w:pStyle w:val="S8"/>
              <w:spacing w:line="360" w:lineRule="auto"/>
              <w:ind w:firstLine="0"/>
              <w:rPr>
                <w:rFonts w:eastAsia="Calibri"/>
                <w:sz w:val="24"/>
              </w:rPr>
            </w:pPr>
            <w:r w:rsidRPr="00CB778D">
              <w:rPr>
                <w:rFonts w:eastAsia="Calibri"/>
                <w:sz w:val="24"/>
              </w:rPr>
              <w:tab/>
              <w:t>27,48</w:t>
            </w:r>
            <w:r w:rsidRPr="00CB778D">
              <w:rPr>
                <w:rFonts w:eastAsia="Calibri"/>
                <w:sz w:val="24"/>
              </w:rPr>
              <w:tab/>
            </w:r>
          </w:p>
        </w:tc>
        <w:tc>
          <w:tcPr>
            <w:tcW w:w="1574" w:type="dxa"/>
          </w:tcPr>
          <w:p w:rsidR="00CB778D" w:rsidRPr="00CB778D" w:rsidRDefault="00CB778D" w:rsidP="00CB778D">
            <w:pPr>
              <w:pStyle w:val="S8"/>
              <w:spacing w:line="360" w:lineRule="auto"/>
              <w:ind w:firstLine="0"/>
              <w:rPr>
                <w:rFonts w:eastAsia="Calibri"/>
                <w:sz w:val="24"/>
              </w:rPr>
            </w:pPr>
            <w:r w:rsidRPr="00CB778D">
              <w:rPr>
                <w:rFonts w:eastAsia="Calibri"/>
                <w:sz w:val="24"/>
              </w:rPr>
              <w:t>14,09</w:t>
            </w:r>
          </w:p>
        </w:tc>
        <w:tc>
          <w:tcPr>
            <w:tcW w:w="1426" w:type="dxa"/>
          </w:tcPr>
          <w:p w:rsidR="00CB778D" w:rsidRPr="00CB778D" w:rsidRDefault="00CB778D" w:rsidP="00CB778D">
            <w:pPr>
              <w:pStyle w:val="S8"/>
              <w:spacing w:line="360" w:lineRule="auto"/>
              <w:ind w:firstLine="0"/>
              <w:rPr>
                <w:rFonts w:eastAsia="Calibri"/>
                <w:sz w:val="24"/>
              </w:rPr>
            </w:pPr>
            <w:r w:rsidRPr="00CB778D">
              <w:rPr>
                <w:rFonts w:eastAsia="Calibri"/>
                <w:sz w:val="24"/>
              </w:rPr>
              <w:t>4,07</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r w:rsidRPr="00CB778D">
              <w:rPr>
                <w:sz w:val="24"/>
              </w:rPr>
              <w:t>ЛОС 3</w:t>
            </w:r>
          </w:p>
        </w:tc>
        <w:tc>
          <w:tcPr>
            <w:tcW w:w="1434" w:type="dxa"/>
            <w:vAlign w:val="center"/>
          </w:tcPr>
          <w:p w:rsidR="00CB778D" w:rsidRPr="00CB778D" w:rsidRDefault="00CB778D" w:rsidP="00CB778D">
            <w:pPr>
              <w:pStyle w:val="S8"/>
              <w:spacing w:line="360" w:lineRule="auto"/>
              <w:ind w:firstLine="0"/>
              <w:rPr>
                <w:sz w:val="24"/>
              </w:rPr>
            </w:pPr>
            <w:r w:rsidRPr="00CB778D">
              <w:rPr>
                <w:sz w:val="24"/>
              </w:rPr>
              <w:t>5</w:t>
            </w:r>
          </w:p>
        </w:tc>
        <w:tc>
          <w:tcPr>
            <w:tcW w:w="1611" w:type="dxa"/>
          </w:tcPr>
          <w:p w:rsidR="00CB778D" w:rsidRPr="00CB778D" w:rsidRDefault="00CB778D" w:rsidP="00CB778D">
            <w:pPr>
              <w:pStyle w:val="S8"/>
              <w:spacing w:line="360" w:lineRule="auto"/>
              <w:ind w:firstLine="0"/>
              <w:rPr>
                <w:rFonts w:eastAsia="Calibri"/>
                <w:sz w:val="24"/>
              </w:rPr>
            </w:pPr>
            <w:r w:rsidRPr="00CB778D">
              <w:rPr>
                <w:rFonts w:eastAsia="Calibri"/>
                <w:sz w:val="24"/>
              </w:rPr>
              <w:t>78,55</w:t>
            </w:r>
          </w:p>
        </w:tc>
        <w:tc>
          <w:tcPr>
            <w:tcW w:w="1652" w:type="dxa"/>
          </w:tcPr>
          <w:p w:rsidR="00CB778D" w:rsidRPr="00CB778D" w:rsidRDefault="00CB778D" w:rsidP="00CB778D">
            <w:pPr>
              <w:pStyle w:val="S8"/>
              <w:spacing w:line="360" w:lineRule="auto"/>
              <w:ind w:firstLine="0"/>
              <w:rPr>
                <w:rFonts w:eastAsia="Calibri"/>
                <w:sz w:val="24"/>
              </w:rPr>
            </w:pPr>
            <w:r w:rsidRPr="00CB778D">
              <w:rPr>
                <w:rFonts w:eastAsia="Calibri"/>
                <w:sz w:val="24"/>
              </w:rPr>
              <w:t>92,92</w:t>
            </w:r>
          </w:p>
        </w:tc>
        <w:tc>
          <w:tcPr>
            <w:tcW w:w="1574" w:type="dxa"/>
          </w:tcPr>
          <w:p w:rsidR="00CB778D" w:rsidRPr="00CB778D" w:rsidRDefault="00CB778D" w:rsidP="00CB778D">
            <w:pPr>
              <w:pStyle w:val="S8"/>
              <w:spacing w:line="360" w:lineRule="auto"/>
              <w:ind w:firstLine="0"/>
              <w:rPr>
                <w:rFonts w:eastAsia="Calibri"/>
                <w:sz w:val="24"/>
              </w:rPr>
            </w:pPr>
            <w:r w:rsidRPr="00CB778D">
              <w:rPr>
                <w:rFonts w:eastAsia="Calibri"/>
                <w:sz w:val="24"/>
              </w:rPr>
              <w:t>40,85</w:t>
            </w:r>
          </w:p>
        </w:tc>
        <w:tc>
          <w:tcPr>
            <w:tcW w:w="1426" w:type="dxa"/>
          </w:tcPr>
          <w:p w:rsidR="00CB778D" w:rsidRPr="00CB778D" w:rsidRDefault="00CB778D" w:rsidP="00CB778D">
            <w:pPr>
              <w:pStyle w:val="S8"/>
              <w:spacing w:line="360" w:lineRule="auto"/>
              <w:ind w:firstLine="0"/>
              <w:rPr>
                <w:rFonts w:eastAsia="Calibri"/>
                <w:sz w:val="24"/>
              </w:rPr>
            </w:pPr>
            <w:r w:rsidRPr="00CB778D">
              <w:rPr>
                <w:rFonts w:eastAsia="Calibri"/>
                <w:sz w:val="24"/>
              </w:rPr>
              <w:t>11,78</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r w:rsidRPr="00CB778D">
              <w:rPr>
                <w:sz w:val="24"/>
              </w:rPr>
              <w:t>Фильтр. траншеи</w:t>
            </w:r>
          </w:p>
        </w:tc>
        <w:tc>
          <w:tcPr>
            <w:tcW w:w="1434" w:type="dxa"/>
            <w:vAlign w:val="center"/>
          </w:tcPr>
          <w:p w:rsidR="00CB778D" w:rsidRPr="00CB778D" w:rsidRDefault="00CB778D" w:rsidP="00CB778D">
            <w:pPr>
              <w:pStyle w:val="S8"/>
              <w:spacing w:line="360" w:lineRule="auto"/>
              <w:ind w:firstLine="0"/>
              <w:rPr>
                <w:sz w:val="24"/>
              </w:rPr>
            </w:pPr>
            <w:r w:rsidRPr="00CB778D">
              <w:rPr>
                <w:sz w:val="24"/>
              </w:rPr>
              <w:t>6</w:t>
            </w:r>
          </w:p>
        </w:tc>
        <w:tc>
          <w:tcPr>
            <w:tcW w:w="1611" w:type="dxa"/>
          </w:tcPr>
          <w:p w:rsidR="00CB778D" w:rsidRPr="00CB778D" w:rsidRDefault="00CB778D" w:rsidP="00CB778D">
            <w:pPr>
              <w:pStyle w:val="S8"/>
              <w:spacing w:line="360" w:lineRule="auto"/>
              <w:ind w:firstLine="0"/>
              <w:rPr>
                <w:rFonts w:eastAsia="Calibri"/>
                <w:sz w:val="24"/>
              </w:rPr>
            </w:pPr>
            <w:r w:rsidRPr="00CB778D">
              <w:rPr>
                <w:rFonts w:eastAsia="Calibri"/>
                <w:sz w:val="24"/>
              </w:rPr>
              <w:t>4,54</w:t>
            </w:r>
          </w:p>
        </w:tc>
        <w:tc>
          <w:tcPr>
            <w:tcW w:w="1652" w:type="dxa"/>
          </w:tcPr>
          <w:p w:rsidR="00CB778D" w:rsidRPr="00CB778D" w:rsidRDefault="00CB778D" w:rsidP="00CB778D">
            <w:pPr>
              <w:pStyle w:val="S8"/>
              <w:spacing w:line="360" w:lineRule="auto"/>
              <w:ind w:firstLine="0"/>
              <w:rPr>
                <w:rFonts w:eastAsia="Calibri"/>
                <w:sz w:val="24"/>
              </w:rPr>
            </w:pPr>
            <w:r w:rsidRPr="00CB778D">
              <w:rPr>
                <w:rFonts w:eastAsia="Calibri"/>
                <w:sz w:val="24"/>
              </w:rPr>
              <w:t>5,37</w:t>
            </w:r>
          </w:p>
        </w:tc>
        <w:tc>
          <w:tcPr>
            <w:tcW w:w="1574" w:type="dxa"/>
          </w:tcPr>
          <w:p w:rsidR="00CB778D" w:rsidRPr="00CB778D" w:rsidRDefault="00CB778D" w:rsidP="00CB778D">
            <w:pPr>
              <w:pStyle w:val="S8"/>
              <w:spacing w:line="360" w:lineRule="auto"/>
              <w:ind w:firstLine="0"/>
              <w:rPr>
                <w:rFonts w:eastAsia="Calibri"/>
                <w:sz w:val="24"/>
              </w:rPr>
            </w:pPr>
            <w:r w:rsidRPr="00CB778D">
              <w:rPr>
                <w:rFonts w:eastAsia="Calibri"/>
                <w:sz w:val="24"/>
              </w:rPr>
              <w:t>2,36</w:t>
            </w:r>
          </w:p>
        </w:tc>
        <w:tc>
          <w:tcPr>
            <w:tcW w:w="1426" w:type="dxa"/>
          </w:tcPr>
          <w:p w:rsidR="00CB778D" w:rsidRPr="00CB778D" w:rsidRDefault="00CB778D" w:rsidP="00CB778D">
            <w:pPr>
              <w:pStyle w:val="S8"/>
              <w:spacing w:line="360" w:lineRule="auto"/>
              <w:ind w:firstLine="0"/>
              <w:rPr>
                <w:rFonts w:eastAsia="Calibri"/>
                <w:sz w:val="24"/>
              </w:rPr>
            </w:pPr>
            <w:r w:rsidRPr="00CB778D">
              <w:rPr>
                <w:rFonts w:eastAsia="Calibri"/>
                <w:sz w:val="24"/>
              </w:rPr>
              <w:t>0,681</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r w:rsidRPr="00CB778D">
              <w:rPr>
                <w:sz w:val="24"/>
              </w:rPr>
              <w:t>ЛОС 1</w:t>
            </w:r>
          </w:p>
        </w:tc>
        <w:tc>
          <w:tcPr>
            <w:tcW w:w="1434" w:type="dxa"/>
            <w:vAlign w:val="center"/>
          </w:tcPr>
          <w:p w:rsidR="00CB778D" w:rsidRPr="00CB778D" w:rsidRDefault="00CB778D" w:rsidP="00CB778D">
            <w:pPr>
              <w:pStyle w:val="S8"/>
              <w:spacing w:line="360" w:lineRule="auto"/>
              <w:ind w:firstLine="0"/>
              <w:rPr>
                <w:sz w:val="24"/>
              </w:rPr>
            </w:pPr>
            <w:r w:rsidRPr="00CB778D">
              <w:rPr>
                <w:sz w:val="24"/>
              </w:rPr>
              <w:t>7</w:t>
            </w:r>
          </w:p>
        </w:tc>
        <w:tc>
          <w:tcPr>
            <w:tcW w:w="1611" w:type="dxa"/>
          </w:tcPr>
          <w:p w:rsidR="00CB778D" w:rsidRPr="00CB778D" w:rsidRDefault="00CB778D" w:rsidP="00CB778D">
            <w:pPr>
              <w:pStyle w:val="S8"/>
              <w:spacing w:line="360" w:lineRule="auto"/>
              <w:ind w:firstLine="0"/>
              <w:rPr>
                <w:rFonts w:eastAsia="Calibri"/>
                <w:sz w:val="24"/>
              </w:rPr>
            </w:pPr>
            <w:r w:rsidRPr="00CB778D">
              <w:rPr>
                <w:rFonts w:eastAsia="Calibri"/>
                <w:sz w:val="24"/>
              </w:rPr>
              <w:t>80,62</w:t>
            </w:r>
          </w:p>
        </w:tc>
        <w:tc>
          <w:tcPr>
            <w:tcW w:w="1652" w:type="dxa"/>
          </w:tcPr>
          <w:p w:rsidR="00CB778D" w:rsidRPr="00CB778D" w:rsidRDefault="00CB778D" w:rsidP="00CB778D">
            <w:pPr>
              <w:pStyle w:val="S8"/>
              <w:spacing w:line="360" w:lineRule="auto"/>
              <w:ind w:firstLine="0"/>
              <w:rPr>
                <w:rFonts w:eastAsia="Calibri"/>
                <w:sz w:val="24"/>
              </w:rPr>
            </w:pPr>
            <w:r w:rsidRPr="00CB778D">
              <w:rPr>
                <w:rFonts w:eastAsia="Calibri"/>
                <w:sz w:val="24"/>
              </w:rPr>
              <w:t>95,37</w:t>
            </w:r>
          </w:p>
        </w:tc>
        <w:tc>
          <w:tcPr>
            <w:tcW w:w="1574" w:type="dxa"/>
          </w:tcPr>
          <w:p w:rsidR="00CB778D" w:rsidRPr="00CB778D" w:rsidRDefault="00CB778D" w:rsidP="00CB778D">
            <w:pPr>
              <w:pStyle w:val="S8"/>
              <w:spacing w:line="360" w:lineRule="auto"/>
              <w:ind w:firstLine="0"/>
              <w:rPr>
                <w:rFonts w:eastAsia="Calibri"/>
                <w:sz w:val="24"/>
              </w:rPr>
            </w:pPr>
            <w:r w:rsidRPr="00CB778D">
              <w:rPr>
                <w:rFonts w:eastAsia="Calibri"/>
                <w:sz w:val="24"/>
              </w:rPr>
              <w:t>41,92</w:t>
            </w:r>
          </w:p>
        </w:tc>
        <w:tc>
          <w:tcPr>
            <w:tcW w:w="1426" w:type="dxa"/>
          </w:tcPr>
          <w:p w:rsidR="00CB778D" w:rsidRPr="00CB778D" w:rsidRDefault="00CB778D" w:rsidP="00CB778D">
            <w:pPr>
              <w:pStyle w:val="S8"/>
              <w:spacing w:line="360" w:lineRule="auto"/>
              <w:ind w:firstLine="0"/>
              <w:rPr>
                <w:rFonts w:eastAsia="Calibri"/>
                <w:sz w:val="24"/>
              </w:rPr>
            </w:pPr>
            <w:r w:rsidRPr="00CB778D">
              <w:rPr>
                <w:rFonts w:eastAsia="Calibri"/>
                <w:sz w:val="24"/>
              </w:rPr>
              <w:t>12,09</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r w:rsidRPr="00CB778D">
              <w:rPr>
                <w:sz w:val="24"/>
              </w:rPr>
              <w:t>ЛОС 1</w:t>
            </w:r>
          </w:p>
        </w:tc>
        <w:tc>
          <w:tcPr>
            <w:tcW w:w="1434" w:type="dxa"/>
            <w:vAlign w:val="center"/>
          </w:tcPr>
          <w:p w:rsidR="00CB778D" w:rsidRPr="00CB778D" w:rsidRDefault="00CB778D" w:rsidP="00CB778D">
            <w:pPr>
              <w:pStyle w:val="S8"/>
              <w:spacing w:line="360" w:lineRule="auto"/>
              <w:ind w:firstLine="0"/>
              <w:rPr>
                <w:sz w:val="24"/>
              </w:rPr>
            </w:pPr>
            <w:r w:rsidRPr="00CB778D">
              <w:rPr>
                <w:sz w:val="24"/>
              </w:rPr>
              <w:t>8</w:t>
            </w:r>
          </w:p>
        </w:tc>
        <w:tc>
          <w:tcPr>
            <w:tcW w:w="1611" w:type="dxa"/>
          </w:tcPr>
          <w:p w:rsidR="00CB778D" w:rsidRPr="00CB778D" w:rsidRDefault="00CB778D" w:rsidP="00CB778D">
            <w:pPr>
              <w:pStyle w:val="S8"/>
              <w:spacing w:line="360" w:lineRule="auto"/>
              <w:ind w:firstLine="0"/>
              <w:rPr>
                <w:rFonts w:eastAsia="Calibri"/>
                <w:sz w:val="24"/>
              </w:rPr>
            </w:pPr>
            <w:r w:rsidRPr="00CB778D">
              <w:rPr>
                <w:rFonts w:eastAsia="Calibri"/>
                <w:sz w:val="24"/>
              </w:rPr>
              <w:t>28,82</w:t>
            </w:r>
          </w:p>
        </w:tc>
        <w:tc>
          <w:tcPr>
            <w:tcW w:w="1652" w:type="dxa"/>
          </w:tcPr>
          <w:p w:rsidR="00CB778D" w:rsidRPr="00CB778D" w:rsidRDefault="00CB778D" w:rsidP="00CB778D">
            <w:pPr>
              <w:pStyle w:val="S8"/>
              <w:spacing w:line="360" w:lineRule="auto"/>
              <w:ind w:firstLine="0"/>
              <w:rPr>
                <w:rFonts w:eastAsia="Calibri"/>
                <w:sz w:val="24"/>
              </w:rPr>
            </w:pPr>
            <w:r w:rsidRPr="00CB778D">
              <w:rPr>
                <w:rFonts w:eastAsia="Calibri"/>
                <w:sz w:val="24"/>
              </w:rPr>
              <w:t>29,22</w:t>
            </w:r>
          </w:p>
        </w:tc>
        <w:tc>
          <w:tcPr>
            <w:tcW w:w="1574" w:type="dxa"/>
          </w:tcPr>
          <w:p w:rsidR="00CB778D" w:rsidRPr="00CB778D" w:rsidRDefault="00CB778D" w:rsidP="00CB778D">
            <w:pPr>
              <w:pStyle w:val="S8"/>
              <w:spacing w:line="360" w:lineRule="auto"/>
              <w:ind w:firstLine="0"/>
              <w:rPr>
                <w:rFonts w:eastAsia="Calibri"/>
                <w:sz w:val="24"/>
              </w:rPr>
            </w:pPr>
            <w:r w:rsidRPr="00CB778D">
              <w:rPr>
                <w:rFonts w:eastAsia="Calibri"/>
                <w:sz w:val="24"/>
              </w:rPr>
              <w:t>14,99</w:t>
            </w:r>
          </w:p>
        </w:tc>
        <w:tc>
          <w:tcPr>
            <w:tcW w:w="1426" w:type="dxa"/>
          </w:tcPr>
          <w:p w:rsidR="00CB778D" w:rsidRPr="00CB778D" w:rsidRDefault="00CB778D" w:rsidP="00CB778D">
            <w:pPr>
              <w:pStyle w:val="S8"/>
              <w:spacing w:line="360" w:lineRule="auto"/>
              <w:ind w:firstLine="0"/>
              <w:rPr>
                <w:rFonts w:eastAsia="Calibri"/>
                <w:sz w:val="24"/>
              </w:rPr>
            </w:pPr>
            <w:r w:rsidRPr="00CB778D">
              <w:rPr>
                <w:rFonts w:eastAsia="Calibri"/>
                <w:sz w:val="24"/>
              </w:rPr>
              <w:t>4,32</w:t>
            </w:r>
          </w:p>
        </w:tc>
      </w:tr>
      <w:tr w:rsidR="00CB778D" w:rsidRPr="00CB778D" w:rsidTr="00B8310D">
        <w:trPr>
          <w:jc w:val="center"/>
        </w:trPr>
        <w:tc>
          <w:tcPr>
            <w:tcW w:w="1405" w:type="dxa"/>
            <w:tcBorders>
              <w:top w:val="single" w:sz="4" w:space="0" w:color="auto"/>
            </w:tcBorders>
          </w:tcPr>
          <w:p w:rsidR="00CB778D" w:rsidRPr="00CB778D" w:rsidRDefault="00CB778D" w:rsidP="00CB778D">
            <w:pPr>
              <w:pStyle w:val="S8"/>
              <w:spacing w:line="360" w:lineRule="auto"/>
              <w:ind w:firstLine="0"/>
              <w:rPr>
                <w:sz w:val="24"/>
              </w:rPr>
            </w:pPr>
          </w:p>
        </w:tc>
        <w:tc>
          <w:tcPr>
            <w:tcW w:w="1434" w:type="dxa"/>
            <w:vAlign w:val="center"/>
          </w:tcPr>
          <w:p w:rsidR="00CB778D" w:rsidRPr="00CB778D" w:rsidRDefault="00CB778D" w:rsidP="00CB778D">
            <w:pPr>
              <w:pStyle w:val="S8"/>
              <w:spacing w:line="360" w:lineRule="auto"/>
              <w:ind w:firstLine="0"/>
              <w:rPr>
                <w:sz w:val="24"/>
              </w:rPr>
            </w:pPr>
            <w:r w:rsidRPr="00CB778D">
              <w:rPr>
                <w:sz w:val="24"/>
              </w:rPr>
              <w:t>9</w:t>
            </w:r>
          </w:p>
        </w:tc>
        <w:tc>
          <w:tcPr>
            <w:tcW w:w="1611" w:type="dxa"/>
          </w:tcPr>
          <w:p w:rsidR="00CB778D" w:rsidRPr="00CB778D" w:rsidRDefault="00CB778D" w:rsidP="00CB778D">
            <w:pPr>
              <w:pStyle w:val="S8"/>
              <w:spacing w:line="360" w:lineRule="auto"/>
              <w:ind w:firstLine="0"/>
              <w:rPr>
                <w:rFonts w:eastAsia="Calibri"/>
                <w:sz w:val="24"/>
              </w:rPr>
            </w:pPr>
            <w:r w:rsidRPr="00CB778D">
              <w:rPr>
                <w:rFonts w:eastAsia="Calibri"/>
                <w:sz w:val="24"/>
              </w:rPr>
              <w:t>211,61</w:t>
            </w:r>
          </w:p>
        </w:tc>
        <w:tc>
          <w:tcPr>
            <w:tcW w:w="1652" w:type="dxa"/>
          </w:tcPr>
          <w:p w:rsidR="00CB778D" w:rsidRPr="00CB778D" w:rsidRDefault="00CB778D" w:rsidP="00CB778D">
            <w:pPr>
              <w:pStyle w:val="S8"/>
              <w:spacing w:line="360" w:lineRule="auto"/>
              <w:ind w:firstLine="0"/>
              <w:rPr>
                <w:rFonts w:eastAsia="Calibri"/>
                <w:sz w:val="24"/>
              </w:rPr>
            </w:pPr>
            <w:r w:rsidRPr="00CB778D">
              <w:rPr>
                <w:rFonts w:eastAsia="Calibri"/>
                <w:sz w:val="24"/>
              </w:rPr>
              <w:t>214.57</w:t>
            </w:r>
          </w:p>
        </w:tc>
        <w:tc>
          <w:tcPr>
            <w:tcW w:w="1574" w:type="dxa"/>
          </w:tcPr>
          <w:p w:rsidR="00CB778D" w:rsidRPr="00CB778D" w:rsidRDefault="00CB778D" w:rsidP="00CB778D">
            <w:pPr>
              <w:pStyle w:val="S8"/>
              <w:spacing w:line="360" w:lineRule="auto"/>
              <w:ind w:firstLine="0"/>
              <w:rPr>
                <w:rFonts w:eastAsia="Calibri"/>
                <w:sz w:val="24"/>
              </w:rPr>
            </w:pPr>
            <w:r w:rsidRPr="00CB778D">
              <w:rPr>
                <w:rFonts w:eastAsia="Calibri"/>
                <w:sz w:val="24"/>
              </w:rPr>
              <w:t>110,04</w:t>
            </w:r>
          </w:p>
        </w:tc>
        <w:tc>
          <w:tcPr>
            <w:tcW w:w="1426" w:type="dxa"/>
          </w:tcPr>
          <w:p w:rsidR="00CB778D" w:rsidRPr="00CB778D" w:rsidRDefault="00CB778D" w:rsidP="00CB778D">
            <w:pPr>
              <w:pStyle w:val="S8"/>
              <w:spacing w:line="360" w:lineRule="auto"/>
              <w:ind w:firstLine="0"/>
              <w:rPr>
                <w:rFonts w:eastAsia="Calibri"/>
                <w:sz w:val="24"/>
              </w:rPr>
            </w:pPr>
            <w:r w:rsidRPr="00CB778D">
              <w:rPr>
                <w:rFonts w:eastAsia="Calibri"/>
                <w:sz w:val="24"/>
              </w:rPr>
              <w:t>31,74</w:t>
            </w:r>
          </w:p>
        </w:tc>
      </w:tr>
      <w:tr w:rsidR="00CB778D" w:rsidRPr="00CB778D" w:rsidTr="00B8310D">
        <w:trPr>
          <w:jc w:val="center"/>
        </w:trPr>
        <w:tc>
          <w:tcPr>
            <w:tcW w:w="1405" w:type="dxa"/>
          </w:tcPr>
          <w:p w:rsidR="00CB778D" w:rsidRPr="00CB778D" w:rsidRDefault="00CB778D" w:rsidP="00CB778D">
            <w:pPr>
              <w:pStyle w:val="S8"/>
              <w:spacing w:line="360" w:lineRule="auto"/>
              <w:ind w:firstLine="0"/>
              <w:rPr>
                <w:sz w:val="24"/>
              </w:rPr>
            </w:pPr>
          </w:p>
        </w:tc>
        <w:tc>
          <w:tcPr>
            <w:tcW w:w="1434" w:type="dxa"/>
            <w:vAlign w:val="center"/>
          </w:tcPr>
          <w:p w:rsidR="00CB778D" w:rsidRPr="00CB778D" w:rsidRDefault="00CB778D" w:rsidP="00CB778D">
            <w:pPr>
              <w:pStyle w:val="S8"/>
              <w:spacing w:line="360" w:lineRule="auto"/>
              <w:ind w:firstLine="0"/>
              <w:rPr>
                <w:sz w:val="24"/>
              </w:rPr>
            </w:pPr>
            <w:r w:rsidRPr="00CB778D">
              <w:rPr>
                <w:sz w:val="24"/>
              </w:rPr>
              <w:t>Всего:</w:t>
            </w:r>
          </w:p>
        </w:tc>
        <w:tc>
          <w:tcPr>
            <w:tcW w:w="1611" w:type="dxa"/>
          </w:tcPr>
          <w:p w:rsidR="00CB778D" w:rsidRPr="00CB778D" w:rsidRDefault="00CB778D" w:rsidP="00CB778D">
            <w:pPr>
              <w:pStyle w:val="S8"/>
              <w:spacing w:line="360" w:lineRule="auto"/>
              <w:ind w:firstLine="0"/>
              <w:rPr>
                <w:sz w:val="24"/>
              </w:rPr>
            </w:pPr>
          </w:p>
        </w:tc>
        <w:tc>
          <w:tcPr>
            <w:tcW w:w="1652" w:type="dxa"/>
          </w:tcPr>
          <w:p w:rsidR="00CB778D" w:rsidRPr="00CB778D" w:rsidRDefault="00CB778D" w:rsidP="00CB778D">
            <w:pPr>
              <w:pStyle w:val="S8"/>
              <w:spacing w:line="360" w:lineRule="auto"/>
              <w:ind w:firstLine="0"/>
              <w:rPr>
                <w:sz w:val="24"/>
              </w:rPr>
            </w:pPr>
            <w:r w:rsidRPr="00CB778D">
              <w:rPr>
                <w:rFonts w:eastAsia="Calibri"/>
                <w:sz w:val="24"/>
              </w:rPr>
              <w:t>628,85</w:t>
            </w:r>
          </w:p>
        </w:tc>
        <w:tc>
          <w:tcPr>
            <w:tcW w:w="1574" w:type="dxa"/>
          </w:tcPr>
          <w:p w:rsidR="00CB778D" w:rsidRPr="00CB778D" w:rsidRDefault="00CB778D" w:rsidP="00CB778D">
            <w:pPr>
              <w:pStyle w:val="S8"/>
              <w:spacing w:line="360" w:lineRule="auto"/>
              <w:ind w:firstLine="0"/>
              <w:rPr>
                <w:sz w:val="24"/>
              </w:rPr>
            </w:pPr>
            <w:r w:rsidRPr="00CB778D">
              <w:rPr>
                <w:rFonts w:eastAsia="Calibri"/>
                <w:sz w:val="24"/>
              </w:rPr>
              <w:t>291,91</w:t>
            </w:r>
          </w:p>
        </w:tc>
        <w:tc>
          <w:tcPr>
            <w:tcW w:w="1426" w:type="dxa"/>
          </w:tcPr>
          <w:p w:rsidR="00CB778D" w:rsidRPr="00CB778D" w:rsidRDefault="00CB778D" w:rsidP="00CB778D">
            <w:pPr>
              <w:pStyle w:val="S8"/>
              <w:spacing w:line="360" w:lineRule="auto"/>
              <w:ind w:firstLine="0"/>
              <w:rPr>
                <w:sz w:val="24"/>
              </w:rPr>
            </w:pPr>
            <w:r w:rsidRPr="00CB778D">
              <w:rPr>
                <w:rFonts w:eastAsia="Calibri"/>
                <w:sz w:val="24"/>
              </w:rPr>
              <w:t>83,84</w:t>
            </w:r>
          </w:p>
        </w:tc>
      </w:tr>
    </w:tbl>
    <w:p w:rsidR="00CB778D" w:rsidRDefault="00CB778D" w:rsidP="00CB778D">
      <w:pPr>
        <w:pStyle w:val="afffffffffc"/>
        <w:rPr>
          <w:rFonts w:eastAsia="Calibri" w:cs="Times New Roman"/>
          <w:i/>
          <w:sz w:val="28"/>
          <w:szCs w:val="28"/>
        </w:rPr>
      </w:pPr>
    </w:p>
    <w:p w:rsidR="00CB778D" w:rsidRDefault="00CB778D" w:rsidP="00CB778D">
      <w:pPr>
        <w:pStyle w:val="S8"/>
        <w:rPr>
          <w:rFonts w:eastAsia="Calibri"/>
        </w:rPr>
      </w:pPr>
      <w:r>
        <w:rPr>
          <w:rFonts w:eastAsia="Calibri"/>
          <w:i/>
          <w:iCs/>
        </w:rPr>
        <w:t>W</w:t>
      </w:r>
      <w:r>
        <w:rPr>
          <w:rFonts w:eastAsia="Calibri"/>
        </w:rPr>
        <w:t xml:space="preserve">г = </w:t>
      </w:r>
      <w:r>
        <w:rPr>
          <w:rFonts w:eastAsia="Calibri"/>
          <w:i/>
          <w:iCs/>
        </w:rPr>
        <w:t>W</w:t>
      </w:r>
      <w:r>
        <w:rPr>
          <w:rFonts w:eastAsia="Calibri"/>
        </w:rPr>
        <w:t xml:space="preserve">д + </w:t>
      </w:r>
      <w:r>
        <w:rPr>
          <w:rFonts w:eastAsia="Calibri"/>
          <w:i/>
          <w:iCs/>
        </w:rPr>
        <w:t>W</w:t>
      </w:r>
      <w:r>
        <w:rPr>
          <w:rFonts w:eastAsia="Calibri"/>
        </w:rPr>
        <w:t xml:space="preserve">т + </w:t>
      </w:r>
      <w:r>
        <w:rPr>
          <w:rFonts w:eastAsia="Calibri"/>
          <w:i/>
          <w:iCs/>
        </w:rPr>
        <w:t>W</w:t>
      </w:r>
      <w:r>
        <w:rPr>
          <w:rFonts w:eastAsia="Calibri"/>
        </w:rPr>
        <w:t>м = 1004,60 (тыс. м</w:t>
      </w:r>
      <w:r>
        <w:rPr>
          <w:rFonts w:eastAsia="Calibri"/>
          <w:vertAlign w:val="superscript"/>
        </w:rPr>
        <w:t>3</w:t>
      </w:r>
      <w:r>
        <w:rPr>
          <w:rFonts w:eastAsia="Calibri"/>
        </w:rPr>
        <w:t>)</w:t>
      </w:r>
    </w:p>
    <w:p w:rsidR="00CB778D" w:rsidRDefault="00CB778D" w:rsidP="00CB778D"/>
    <w:p w:rsidR="00CB778D" w:rsidRDefault="00CB778D" w:rsidP="00CB778D">
      <w:pPr>
        <w:pStyle w:val="afd"/>
        <w:spacing w:after="0"/>
        <w:ind w:firstLine="709"/>
        <w:jc w:val="both"/>
        <w:rPr>
          <w:bCs/>
          <w:i/>
          <w:sz w:val="28"/>
          <w:szCs w:val="28"/>
        </w:rPr>
      </w:pPr>
      <w:r w:rsidRPr="00684E2F">
        <w:rPr>
          <w:bCs/>
          <w:i/>
          <w:sz w:val="28"/>
          <w:szCs w:val="28"/>
        </w:rPr>
        <w:t xml:space="preserve">Определение </w:t>
      </w:r>
      <w:r>
        <w:rPr>
          <w:bCs/>
          <w:i/>
          <w:sz w:val="28"/>
          <w:szCs w:val="28"/>
        </w:rPr>
        <w:t xml:space="preserve">расчётных расходов дождевых и талых вод в коллекторах </w:t>
      </w:r>
      <w:r w:rsidRPr="007D41DF">
        <w:rPr>
          <w:bCs/>
          <w:i/>
          <w:sz w:val="28"/>
          <w:szCs w:val="28"/>
        </w:rPr>
        <w:t xml:space="preserve">дождевой канализации. </w:t>
      </w:r>
    </w:p>
    <w:p w:rsidR="00CB778D" w:rsidRPr="007D41DF" w:rsidRDefault="00CB778D" w:rsidP="00CB778D">
      <w:pPr>
        <w:pStyle w:val="afd"/>
        <w:spacing w:after="0"/>
        <w:ind w:firstLine="709"/>
        <w:jc w:val="both"/>
        <w:rPr>
          <w:bCs/>
          <w:i/>
          <w:sz w:val="28"/>
          <w:szCs w:val="28"/>
        </w:rPr>
      </w:pPr>
    </w:p>
    <w:p w:rsidR="00CB778D" w:rsidRPr="00C81F2F" w:rsidRDefault="00CB778D" w:rsidP="00CB778D">
      <w:pPr>
        <w:pStyle w:val="afd"/>
        <w:ind w:firstLine="709"/>
        <w:jc w:val="both"/>
        <w:rPr>
          <w:bCs/>
          <w:i/>
          <w:sz w:val="28"/>
          <w:szCs w:val="28"/>
        </w:rPr>
      </w:pPr>
      <w:r w:rsidRPr="007D41DF">
        <w:rPr>
          <w:bCs/>
          <w:sz w:val="28"/>
          <w:szCs w:val="28"/>
        </w:rPr>
        <w:t>Расчёт расходов дождевых вод произведёнв соответствии с методикой, приведённой в</w:t>
      </w:r>
      <w:r w:rsidRPr="007D41DF">
        <w:rPr>
          <w:bCs/>
          <w:i/>
          <w:sz w:val="28"/>
          <w:szCs w:val="28"/>
        </w:rPr>
        <w:t xml:space="preserve"> рекомендациях по расчёту систем сбора,отведения и очистки поверхностного стока с селитебных территорий и определению условий выпуска его в водные объекты.</w:t>
      </w:r>
    </w:p>
    <w:p w:rsidR="00CB778D" w:rsidRPr="003E39E0" w:rsidRDefault="00CB778D" w:rsidP="00CB778D">
      <w:pPr>
        <w:pStyle w:val="afd"/>
        <w:jc w:val="both"/>
        <w:rPr>
          <w:bCs/>
          <w:sz w:val="28"/>
          <w:szCs w:val="28"/>
        </w:rPr>
      </w:pPr>
      <w:r w:rsidRPr="00941D6D">
        <w:rPr>
          <w:bCs/>
          <w:sz w:val="28"/>
          <w:szCs w:val="28"/>
        </w:rPr>
        <w:tab/>
      </w:r>
      <w:r w:rsidRPr="003E39E0">
        <w:rPr>
          <w:sz w:val="28"/>
          <w:szCs w:val="28"/>
        </w:rPr>
        <w:t>Расходы дождевых вод в коллекторах дождевой канализации</w:t>
      </w:r>
      <w:r>
        <w:rPr>
          <w:sz w:val="28"/>
          <w:szCs w:val="28"/>
        </w:rPr>
        <w:t>,</w:t>
      </w:r>
      <w:r w:rsidRPr="003E39E0">
        <w:rPr>
          <w:sz w:val="28"/>
          <w:szCs w:val="28"/>
        </w:rPr>
        <w:t xml:space="preserve"> отводящих сточные воды с селитебных территорий и площадок предприятий, </w:t>
      </w:r>
      <w:r>
        <w:rPr>
          <w:sz w:val="28"/>
          <w:szCs w:val="28"/>
        </w:rPr>
        <w:t xml:space="preserve">определяем </w:t>
      </w:r>
      <w:r w:rsidRPr="003E39E0">
        <w:rPr>
          <w:sz w:val="28"/>
          <w:szCs w:val="28"/>
        </w:rPr>
        <w:t>по формуле:</w:t>
      </w:r>
    </w:p>
    <w:p w:rsidR="00CB778D" w:rsidRPr="00380983" w:rsidRDefault="00CB778D" w:rsidP="00CB778D">
      <w:pPr>
        <w:pStyle w:val="afd"/>
        <w:jc w:val="both"/>
        <w:rPr>
          <w:bCs/>
          <w:sz w:val="28"/>
          <w:szCs w:val="28"/>
          <w:vertAlign w:val="subscript"/>
        </w:rPr>
      </w:pPr>
      <w:r>
        <w:rPr>
          <w:bCs/>
          <w:sz w:val="28"/>
          <w:szCs w:val="28"/>
          <w:lang w:val="en-US"/>
        </w:rPr>
        <w:t>Q</w:t>
      </w:r>
      <w:r w:rsidRPr="0063518D">
        <w:rPr>
          <w:bCs/>
          <w:sz w:val="32"/>
          <w:szCs w:val="32"/>
          <w:vertAlign w:val="subscript"/>
          <w:lang w:val="en-US"/>
        </w:rPr>
        <w:t>r</w:t>
      </w:r>
      <w:r w:rsidRPr="00380983">
        <w:rPr>
          <w:bCs/>
          <w:sz w:val="28"/>
          <w:szCs w:val="28"/>
          <w:vertAlign w:val="subscript"/>
        </w:rPr>
        <w:t xml:space="preserve">= </w:t>
      </w:r>
      <w:r w:rsidRPr="0063518D">
        <w:rPr>
          <w:rFonts w:ascii="GreekC" w:hAnsi="GreekC" w:cs="GreekC"/>
          <w:b/>
          <w:sz w:val="36"/>
          <w:szCs w:val="36"/>
        </w:rPr>
        <w:t>Ψ</w:t>
      </w:r>
      <w:r w:rsidRPr="0063518D">
        <w:rPr>
          <w:i/>
          <w:iCs/>
          <w:lang w:val="en-US"/>
        </w:rPr>
        <w:t>mid</w:t>
      </w:r>
      <w:r>
        <w:rPr>
          <w:i/>
          <w:iCs/>
          <w:sz w:val="28"/>
          <w:szCs w:val="28"/>
          <w:lang w:val="en-US"/>
        </w:rPr>
        <w:t>AF</w:t>
      </w:r>
      <w:r w:rsidRPr="00380983">
        <w:rPr>
          <w:i/>
          <w:iCs/>
          <w:sz w:val="28"/>
          <w:szCs w:val="28"/>
        </w:rPr>
        <w:t>/</w:t>
      </w:r>
      <w:r>
        <w:rPr>
          <w:i/>
          <w:iCs/>
          <w:sz w:val="28"/>
          <w:szCs w:val="28"/>
          <w:lang w:val="en-US"/>
        </w:rPr>
        <w:t>t</w:t>
      </w:r>
      <w:r w:rsidRPr="00380983">
        <w:rPr>
          <w:i/>
          <w:iCs/>
          <w:sz w:val="28"/>
          <w:szCs w:val="28"/>
        </w:rPr>
        <w:t xml:space="preserve"> </w:t>
      </w:r>
      <w:r w:rsidRPr="0063518D">
        <w:rPr>
          <w:i/>
          <w:iCs/>
          <w:sz w:val="28"/>
          <w:szCs w:val="28"/>
          <w:vertAlign w:val="superscript"/>
          <w:lang w:val="en-US"/>
        </w:rPr>
        <w:t>n</w:t>
      </w:r>
      <w:r w:rsidRPr="0063518D">
        <w:rPr>
          <w:i/>
          <w:iCs/>
          <w:sz w:val="28"/>
          <w:szCs w:val="28"/>
          <w:vertAlign w:val="subscript"/>
          <w:lang w:val="en-US"/>
        </w:rPr>
        <w:t>r</w:t>
      </w:r>
    </w:p>
    <w:p w:rsidR="00CB778D" w:rsidRPr="00245C9A" w:rsidRDefault="00CB778D" w:rsidP="00CB778D">
      <w:pPr>
        <w:autoSpaceDE w:val="0"/>
        <w:autoSpaceDN w:val="0"/>
        <w:adjustRightInd w:val="0"/>
        <w:spacing w:after="0" w:line="240" w:lineRule="auto"/>
        <w:rPr>
          <w:rFonts w:ascii="Times New Roman" w:hAnsi="Times New Roman"/>
          <w:color w:val="000000"/>
          <w:sz w:val="28"/>
          <w:szCs w:val="28"/>
        </w:rPr>
      </w:pPr>
      <w:r w:rsidRPr="00245C9A">
        <w:rPr>
          <w:rFonts w:ascii="Times New Roman" w:hAnsi="Times New Roman"/>
          <w:color w:val="000000"/>
          <w:sz w:val="28"/>
          <w:szCs w:val="28"/>
        </w:rPr>
        <w:t xml:space="preserve">где </w:t>
      </w:r>
      <w:r w:rsidRPr="00245C9A">
        <w:rPr>
          <w:rFonts w:ascii="Times New Roman" w:hAnsi="Times New Roman"/>
          <w:i/>
          <w:iCs/>
          <w:color w:val="000000"/>
          <w:sz w:val="28"/>
          <w:szCs w:val="28"/>
        </w:rPr>
        <w:t>A</w:t>
      </w:r>
      <w:r w:rsidRPr="00245C9A">
        <w:rPr>
          <w:rFonts w:ascii="Times New Roman" w:hAnsi="Times New Roman"/>
          <w:color w:val="000000"/>
          <w:sz w:val="28"/>
          <w:szCs w:val="28"/>
        </w:rPr>
        <w:t xml:space="preserve">, </w:t>
      </w:r>
      <w:r w:rsidRPr="00245C9A">
        <w:rPr>
          <w:rFonts w:ascii="Times New Roman" w:hAnsi="Times New Roman"/>
          <w:i/>
          <w:iCs/>
          <w:color w:val="000000"/>
          <w:sz w:val="28"/>
          <w:szCs w:val="28"/>
        </w:rPr>
        <w:t xml:space="preserve">n </w:t>
      </w:r>
      <w:r w:rsidRPr="00245C9A">
        <w:rPr>
          <w:rFonts w:ascii="Times New Roman" w:hAnsi="Times New Roman"/>
          <w:color w:val="000000"/>
          <w:sz w:val="28"/>
          <w:szCs w:val="28"/>
        </w:rPr>
        <w:t>−</w:t>
      </w:r>
      <w:r>
        <w:rPr>
          <w:rFonts w:ascii="Times New Roman" w:hAnsi="Times New Roman"/>
          <w:color w:val="000000"/>
          <w:sz w:val="28"/>
          <w:szCs w:val="28"/>
        </w:rPr>
        <w:t xml:space="preserve"> параметры, характеризующие ин</w:t>
      </w:r>
      <w:r w:rsidRPr="00245C9A">
        <w:rPr>
          <w:rFonts w:ascii="Times New Roman" w:hAnsi="Times New Roman"/>
          <w:color w:val="000000"/>
          <w:sz w:val="28"/>
          <w:szCs w:val="28"/>
        </w:rPr>
        <w:t xml:space="preserve">тенсивность и продолжительность дождя для конкретной местности (определяются по п. 5.3.2); </w:t>
      </w:r>
    </w:p>
    <w:p w:rsidR="00CB778D" w:rsidRDefault="00CB778D" w:rsidP="00CB778D">
      <w:pPr>
        <w:autoSpaceDE w:val="0"/>
        <w:autoSpaceDN w:val="0"/>
        <w:adjustRightInd w:val="0"/>
        <w:spacing w:after="0" w:line="240" w:lineRule="auto"/>
        <w:rPr>
          <w:rFonts w:ascii="Times New Roman" w:hAnsi="Times New Roman"/>
          <w:color w:val="000000"/>
          <w:sz w:val="28"/>
          <w:szCs w:val="28"/>
        </w:rPr>
      </w:pPr>
      <w:r w:rsidRPr="0063518D">
        <w:rPr>
          <w:rFonts w:ascii="GreekC" w:hAnsi="GreekC" w:cs="GreekC"/>
          <w:b/>
          <w:sz w:val="36"/>
          <w:szCs w:val="36"/>
        </w:rPr>
        <w:t>Ψ</w:t>
      </w:r>
      <w:r w:rsidRPr="007866FD">
        <w:rPr>
          <w:rFonts w:ascii="Times New Roman" w:hAnsi="Times New Roman"/>
          <w:i/>
          <w:iCs/>
          <w:color w:val="000000"/>
          <w:sz w:val="28"/>
          <w:szCs w:val="28"/>
          <w:vertAlign w:val="subscript"/>
        </w:rPr>
        <w:t>mid</w:t>
      </w:r>
      <w:r w:rsidRPr="00245C9A">
        <w:rPr>
          <w:rFonts w:ascii="Times New Roman" w:hAnsi="Times New Roman"/>
          <w:color w:val="000000"/>
          <w:sz w:val="28"/>
          <w:szCs w:val="28"/>
        </w:rPr>
        <w:t>− ср</w:t>
      </w:r>
      <w:r>
        <w:rPr>
          <w:rFonts w:ascii="Times New Roman" w:hAnsi="Times New Roman"/>
          <w:color w:val="000000"/>
          <w:sz w:val="28"/>
          <w:szCs w:val="28"/>
        </w:rPr>
        <w:t>едний коэффициент стока, опреде</w:t>
      </w:r>
      <w:r w:rsidRPr="00245C9A">
        <w:rPr>
          <w:rFonts w:ascii="Times New Roman" w:hAnsi="Times New Roman"/>
          <w:color w:val="000000"/>
          <w:sz w:val="28"/>
          <w:szCs w:val="28"/>
        </w:rPr>
        <w:t xml:space="preserve">ляемый в соответствии с указаниями п. 5.3.7 как </w:t>
      </w:r>
      <w:r>
        <w:rPr>
          <w:rFonts w:ascii="Times New Roman" w:hAnsi="Times New Roman"/>
          <w:color w:val="000000"/>
          <w:sz w:val="28"/>
          <w:szCs w:val="28"/>
        </w:rPr>
        <w:t>средневзвешенная величина в за</w:t>
      </w:r>
      <w:r w:rsidRPr="00245C9A">
        <w:rPr>
          <w:rFonts w:ascii="Times New Roman" w:hAnsi="Times New Roman"/>
          <w:color w:val="000000"/>
          <w:sz w:val="28"/>
          <w:szCs w:val="28"/>
        </w:rPr>
        <w:t>висимости от значения</w:t>
      </w:r>
      <w:r w:rsidRPr="0063518D">
        <w:rPr>
          <w:rFonts w:ascii="GreekC" w:hAnsi="GreekC" w:cs="GreekC"/>
          <w:b/>
          <w:sz w:val="36"/>
          <w:szCs w:val="36"/>
        </w:rPr>
        <w:t>Ψ</w:t>
      </w:r>
      <w:r w:rsidRPr="007866FD">
        <w:rPr>
          <w:rFonts w:ascii="Times New Roman" w:hAnsi="Times New Roman"/>
          <w:i/>
          <w:iCs/>
          <w:color w:val="000000"/>
          <w:sz w:val="28"/>
          <w:szCs w:val="28"/>
          <w:vertAlign w:val="subscript"/>
        </w:rPr>
        <w:t>i</w:t>
      </w:r>
      <w:r>
        <w:rPr>
          <w:rFonts w:ascii="Times New Roman" w:hAnsi="Times New Roman"/>
          <w:color w:val="000000"/>
          <w:sz w:val="28"/>
          <w:szCs w:val="28"/>
        </w:rPr>
        <w:t>для различных ви</w:t>
      </w:r>
      <w:r w:rsidRPr="00245C9A">
        <w:rPr>
          <w:rFonts w:ascii="Times New Roman" w:hAnsi="Times New Roman"/>
          <w:color w:val="000000"/>
          <w:sz w:val="28"/>
          <w:szCs w:val="28"/>
        </w:rPr>
        <w:t xml:space="preserve">дов поверхности водосбора; </w:t>
      </w:r>
    </w:p>
    <w:p w:rsidR="00CB778D" w:rsidRPr="00DB4C18" w:rsidRDefault="00CB778D" w:rsidP="00CB778D">
      <w:pPr>
        <w:autoSpaceDE w:val="0"/>
        <w:autoSpaceDN w:val="0"/>
        <w:adjustRightInd w:val="0"/>
        <w:spacing w:after="0" w:line="240" w:lineRule="auto"/>
        <w:rPr>
          <w:rFonts w:ascii="Times New Roman" w:hAnsi="Times New Roman"/>
          <w:color w:val="000000"/>
          <w:sz w:val="28"/>
          <w:szCs w:val="28"/>
        </w:rPr>
      </w:pPr>
      <w:r w:rsidRPr="00DB4C18">
        <w:rPr>
          <w:rFonts w:ascii="Times New Roman" w:hAnsi="Times New Roman"/>
          <w:color w:val="000000"/>
          <w:sz w:val="28"/>
          <w:szCs w:val="28"/>
        </w:rPr>
        <w:t>Средний коэффициент стока зависит от вида поверхности стока z</w:t>
      </w:r>
      <w:r w:rsidRPr="00DB4C18">
        <w:rPr>
          <w:rFonts w:ascii="Times New Roman" w:hAnsi="Times New Roman"/>
          <w:i/>
          <w:iCs/>
          <w:color w:val="000000"/>
          <w:sz w:val="28"/>
          <w:szCs w:val="28"/>
        </w:rPr>
        <w:t>mid</w:t>
      </w:r>
      <w:r w:rsidRPr="00DB4C18">
        <w:rPr>
          <w:rFonts w:ascii="Times New Roman" w:hAnsi="Times New Roman"/>
          <w:color w:val="000000"/>
          <w:sz w:val="28"/>
          <w:szCs w:val="28"/>
        </w:rPr>
        <w:t>, а также о</w:t>
      </w:r>
      <w:r w:rsidRPr="007866FD">
        <w:rPr>
          <w:rFonts w:ascii="Times New Roman" w:hAnsi="Times New Roman"/>
          <w:color w:val="000000"/>
          <w:sz w:val="28"/>
          <w:szCs w:val="28"/>
        </w:rPr>
        <w:t>т интен</w:t>
      </w:r>
      <w:r w:rsidRPr="00DB4C18">
        <w:rPr>
          <w:rFonts w:ascii="Times New Roman" w:hAnsi="Times New Roman"/>
          <w:color w:val="000000"/>
          <w:sz w:val="28"/>
          <w:szCs w:val="28"/>
        </w:rPr>
        <w:t xml:space="preserve">сивности </w:t>
      </w:r>
      <w:r w:rsidRPr="00DB4C18">
        <w:rPr>
          <w:rFonts w:ascii="Times New Roman" w:hAnsi="Times New Roman"/>
          <w:i/>
          <w:iCs/>
          <w:color w:val="000000"/>
          <w:sz w:val="28"/>
          <w:szCs w:val="28"/>
        </w:rPr>
        <w:t>q</w:t>
      </w:r>
      <w:r w:rsidRPr="00DB4C18">
        <w:rPr>
          <w:rFonts w:ascii="Times New Roman" w:hAnsi="Times New Roman"/>
          <w:color w:val="000000"/>
          <w:sz w:val="28"/>
          <w:szCs w:val="28"/>
        </w:rPr>
        <w:t xml:space="preserve">20 и продолжительности </w:t>
      </w:r>
      <w:r w:rsidRPr="00DB4C18">
        <w:rPr>
          <w:rFonts w:ascii="Times New Roman" w:hAnsi="Times New Roman"/>
          <w:i/>
          <w:iCs/>
          <w:color w:val="000000"/>
          <w:sz w:val="28"/>
          <w:szCs w:val="28"/>
        </w:rPr>
        <w:t>tr</w:t>
      </w:r>
      <w:r w:rsidRPr="00DB4C18">
        <w:rPr>
          <w:rFonts w:ascii="Times New Roman" w:hAnsi="Times New Roman"/>
          <w:color w:val="000000"/>
          <w:sz w:val="28"/>
          <w:szCs w:val="28"/>
        </w:rPr>
        <w:t xml:space="preserve">дождя и определяется по формуле: </w:t>
      </w:r>
    </w:p>
    <w:p w:rsidR="00CB778D" w:rsidRPr="00DB4C18" w:rsidRDefault="00CB778D" w:rsidP="00CB778D">
      <w:pPr>
        <w:autoSpaceDE w:val="0"/>
        <w:autoSpaceDN w:val="0"/>
        <w:adjustRightInd w:val="0"/>
        <w:spacing w:after="0" w:line="240" w:lineRule="auto"/>
        <w:rPr>
          <w:rFonts w:ascii="Times New Roman" w:hAnsi="Times New Roman"/>
          <w:color w:val="000000"/>
          <w:sz w:val="28"/>
          <w:szCs w:val="28"/>
        </w:rPr>
      </w:pPr>
      <w:r w:rsidRPr="007866FD">
        <w:rPr>
          <w:rFonts w:ascii="GreekC" w:hAnsi="GreekC" w:cs="GreekC"/>
          <w:b/>
          <w:sz w:val="36"/>
          <w:szCs w:val="36"/>
        </w:rPr>
        <w:t>Ψ</w:t>
      </w:r>
      <w:r w:rsidRPr="00DB4C18">
        <w:rPr>
          <w:rFonts w:ascii="Times New Roman" w:hAnsi="Times New Roman"/>
          <w:i/>
          <w:iCs/>
          <w:color w:val="000000"/>
          <w:sz w:val="28"/>
          <w:szCs w:val="28"/>
          <w:vertAlign w:val="subscript"/>
        </w:rPr>
        <w:t>mid</w:t>
      </w:r>
      <w:r w:rsidRPr="00DB4C18">
        <w:rPr>
          <w:rFonts w:ascii="Times New Roman" w:hAnsi="Times New Roman"/>
          <w:color w:val="000000"/>
          <w:sz w:val="28"/>
          <w:szCs w:val="28"/>
        </w:rPr>
        <w:t>= z</w:t>
      </w:r>
      <w:r w:rsidRPr="00DB4C18">
        <w:rPr>
          <w:rFonts w:ascii="Times New Roman" w:hAnsi="Times New Roman"/>
          <w:i/>
          <w:iCs/>
          <w:color w:val="000000"/>
          <w:sz w:val="28"/>
          <w:szCs w:val="28"/>
          <w:vertAlign w:val="subscript"/>
        </w:rPr>
        <w:t>mid</w:t>
      </w:r>
      <w:r w:rsidRPr="00DB4C18">
        <w:rPr>
          <w:rFonts w:ascii="Times New Roman" w:hAnsi="Times New Roman"/>
          <w:i/>
          <w:iCs/>
          <w:color w:val="000000"/>
          <w:sz w:val="28"/>
          <w:szCs w:val="28"/>
        </w:rPr>
        <w:t xml:space="preserve"> q</w:t>
      </w:r>
      <w:r w:rsidRPr="00DB4C18">
        <w:rPr>
          <w:rFonts w:ascii="Times New Roman" w:hAnsi="Times New Roman"/>
          <w:color w:val="000000"/>
          <w:sz w:val="28"/>
          <w:szCs w:val="28"/>
          <w:vertAlign w:val="superscript"/>
        </w:rPr>
        <w:t>0,2</w:t>
      </w:r>
      <w:r w:rsidRPr="00DB4C18">
        <w:rPr>
          <w:rFonts w:ascii="Times New Roman" w:hAnsi="Times New Roman"/>
          <w:i/>
          <w:iCs/>
          <w:color w:val="000000"/>
          <w:sz w:val="28"/>
          <w:szCs w:val="28"/>
        </w:rPr>
        <w:t>t</w:t>
      </w:r>
      <w:r w:rsidRPr="00DB4C18">
        <w:rPr>
          <w:rFonts w:ascii="Times New Roman" w:hAnsi="Times New Roman"/>
          <w:i/>
          <w:iCs/>
          <w:color w:val="000000"/>
          <w:sz w:val="28"/>
          <w:szCs w:val="28"/>
          <w:vertAlign w:val="subscript"/>
        </w:rPr>
        <w:t>r</w:t>
      </w:r>
      <w:r w:rsidRPr="00DB4C18">
        <w:rPr>
          <w:rFonts w:ascii="Times New Roman" w:hAnsi="Times New Roman"/>
          <w:color w:val="000000"/>
          <w:sz w:val="28"/>
          <w:szCs w:val="28"/>
          <w:vertAlign w:val="superscript"/>
        </w:rPr>
        <w:t>0,1</w:t>
      </w:r>
      <w:r w:rsidRPr="00DB4C18">
        <w:rPr>
          <w:rFonts w:ascii="Times New Roman" w:hAnsi="Times New Roman"/>
          <w:color w:val="000000"/>
          <w:sz w:val="28"/>
          <w:szCs w:val="28"/>
        </w:rPr>
        <w:t xml:space="preserve">, </w:t>
      </w:r>
    </w:p>
    <w:p w:rsidR="00CB778D" w:rsidRPr="007866FD" w:rsidRDefault="00CB778D" w:rsidP="00CB778D">
      <w:pPr>
        <w:autoSpaceDE w:val="0"/>
        <w:autoSpaceDN w:val="0"/>
        <w:adjustRightInd w:val="0"/>
        <w:spacing w:after="0" w:line="240" w:lineRule="auto"/>
        <w:rPr>
          <w:rFonts w:ascii="Times New Roman" w:hAnsi="Times New Roman"/>
          <w:color w:val="000000"/>
          <w:sz w:val="28"/>
          <w:szCs w:val="28"/>
        </w:rPr>
      </w:pPr>
      <w:r w:rsidRPr="007866FD">
        <w:rPr>
          <w:rFonts w:ascii="Times New Roman" w:hAnsi="Times New Roman"/>
          <w:color w:val="000000"/>
          <w:sz w:val="28"/>
          <w:szCs w:val="28"/>
        </w:rPr>
        <w:t>где z</w:t>
      </w:r>
      <w:r w:rsidRPr="00E97D97">
        <w:rPr>
          <w:rFonts w:ascii="Times New Roman" w:hAnsi="Times New Roman"/>
          <w:i/>
          <w:iCs/>
          <w:color w:val="000000"/>
          <w:sz w:val="28"/>
          <w:szCs w:val="28"/>
          <w:vertAlign w:val="subscript"/>
        </w:rPr>
        <w:t>mid</w:t>
      </w:r>
      <w:r w:rsidRPr="007866FD">
        <w:rPr>
          <w:rFonts w:ascii="Times New Roman" w:hAnsi="Times New Roman"/>
          <w:color w:val="000000"/>
          <w:sz w:val="28"/>
          <w:szCs w:val="28"/>
        </w:rPr>
        <w:t>− среднее значение коэффициента, характеризующего вид поверхности стока (коэффициент покрова), определяется как средневзвешенная величина в зависимости от коэффициентов z</w:t>
      </w:r>
      <w:r w:rsidRPr="007866FD">
        <w:rPr>
          <w:rFonts w:ascii="Times New Roman" w:hAnsi="Times New Roman"/>
          <w:i/>
          <w:iCs/>
          <w:color w:val="000000"/>
          <w:sz w:val="28"/>
          <w:szCs w:val="28"/>
          <w:vertAlign w:val="subscript"/>
        </w:rPr>
        <w:t>i</w:t>
      </w:r>
      <w:r w:rsidRPr="007866FD">
        <w:rPr>
          <w:rFonts w:ascii="Times New Roman" w:hAnsi="Times New Roman"/>
          <w:color w:val="000000"/>
          <w:sz w:val="28"/>
          <w:szCs w:val="28"/>
        </w:rPr>
        <w:t>для различных видов поверхностей;</w:t>
      </w:r>
    </w:p>
    <w:p w:rsidR="00CB778D" w:rsidRPr="00DB4C18" w:rsidRDefault="00CB778D" w:rsidP="00CB778D">
      <w:pPr>
        <w:autoSpaceDE w:val="0"/>
        <w:autoSpaceDN w:val="0"/>
        <w:adjustRightInd w:val="0"/>
        <w:spacing w:after="0" w:line="240" w:lineRule="auto"/>
        <w:rPr>
          <w:rFonts w:ascii="Times New Roman" w:hAnsi="Times New Roman"/>
          <w:color w:val="000000"/>
          <w:sz w:val="28"/>
          <w:szCs w:val="28"/>
        </w:rPr>
      </w:pPr>
      <w:r w:rsidRPr="007866FD">
        <w:rPr>
          <w:rFonts w:ascii="Times New Roman" w:hAnsi="Times New Roman"/>
          <w:i/>
          <w:iCs/>
          <w:color w:val="000000"/>
          <w:sz w:val="28"/>
          <w:szCs w:val="28"/>
        </w:rPr>
        <w:t xml:space="preserve">F </w:t>
      </w:r>
      <w:r w:rsidRPr="007866FD">
        <w:rPr>
          <w:rFonts w:ascii="Times New Roman" w:hAnsi="Times New Roman"/>
          <w:color w:val="000000"/>
          <w:sz w:val="28"/>
          <w:szCs w:val="28"/>
        </w:rPr>
        <w:t>− расчетная площадь стока, га, определяемая согласно п. 5.3.4;</w:t>
      </w:r>
    </w:p>
    <w:p w:rsidR="00CB778D" w:rsidRPr="00C72764" w:rsidRDefault="00CB778D" w:rsidP="00CB778D">
      <w:pPr>
        <w:pStyle w:val="afd"/>
        <w:jc w:val="both"/>
        <w:rPr>
          <w:sz w:val="28"/>
          <w:szCs w:val="28"/>
        </w:rPr>
      </w:pPr>
      <w:r w:rsidRPr="00245C9A">
        <w:rPr>
          <w:rFonts w:eastAsiaTheme="minorHAnsi"/>
          <w:i/>
          <w:iCs/>
          <w:color w:val="000000"/>
          <w:sz w:val="28"/>
          <w:szCs w:val="28"/>
          <w:lang w:eastAsia="en-US"/>
        </w:rPr>
        <w:t>t</w:t>
      </w:r>
      <w:r w:rsidRPr="00F81B29">
        <w:rPr>
          <w:rFonts w:eastAsiaTheme="minorHAnsi"/>
          <w:i/>
          <w:iCs/>
          <w:color w:val="000000"/>
          <w:sz w:val="28"/>
          <w:szCs w:val="28"/>
          <w:vertAlign w:val="subscript"/>
          <w:lang w:eastAsia="en-US"/>
        </w:rPr>
        <w:t>r</w:t>
      </w:r>
      <w:r w:rsidRPr="00245C9A">
        <w:rPr>
          <w:rFonts w:eastAsiaTheme="minorHAnsi"/>
          <w:color w:val="000000"/>
          <w:sz w:val="28"/>
          <w:szCs w:val="28"/>
          <w:lang w:eastAsia="en-US"/>
        </w:rPr>
        <w:t>− расчетная продолжительность дождя, равная продолжительности протекания дождевых вод по поверхности и трубам до расчетного</w:t>
      </w:r>
      <w:r w:rsidRPr="00FD44FA">
        <w:rPr>
          <w:sz w:val="28"/>
          <w:szCs w:val="28"/>
        </w:rPr>
        <w:t>участка (определяется в соответствии с указаниями, приведенными в п. 5.3.5).</w:t>
      </w:r>
    </w:p>
    <w:p w:rsidR="00CB778D" w:rsidRPr="000F5FE0" w:rsidRDefault="00CB778D" w:rsidP="00CB778D">
      <w:pPr>
        <w:autoSpaceDE w:val="0"/>
        <w:autoSpaceDN w:val="0"/>
        <w:adjustRightInd w:val="0"/>
        <w:spacing w:after="0" w:line="240" w:lineRule="auto"/>
        <w:rPr>
          <w:rFonts w:ascii="Times New Roman" w:hAnsi="Times New Roman"/>
          <w:color w:val="000000"/>
          <w:sz w:val="28"/>
          <w:szCs w:val="28"/>
        </w:rPr>
      </w:pPr>
      <w:r w:rsidRPr="000F5FE0">
        <w:rPr>
          <w:rFonts w:ascii="Times New Roman" w:hAnsi="Times New Roman"/>
          <w:color w:val="000000"/>
          <w:sz w:val="28"/>
          <w:szCs w:val="28"/>
        </w:rPr>
        <w:t>Параметры</w:t>
      </w:r>
      <w:r w:rsidRPr="000F5FE0">
        <w:rPr>
          <w:rFonts w:ascii="Times New Roman" w:hAnsi="Times New Roman"/>
          <w:i/>
          <w:iCs/>
          <w:color w:val="000000"/>
          <w:sz w:val="28"/>
          <w:szCs w:val="28"/>
        </w:rPr>
        <w:t>А</w:t>
      </w:r>
      <w:r w:rsidRPr="000F5FE0">
        <w:rPr>
          <w:rFonts w:ascii="Times New Roman" w:hAnsi="Times New Roman"/>
          <w:color w:val="000000"/>
          <w:sz w:val="28"/>
          <w:szCs w:val="28"/>
        </w:rPr>
        <w:t xml:space="preserve">и </w:t>
      </w:r>
      <w:r w:rsidRPr="000F5FE0">
        <w:rPr>
          <w:rFonts w:ascii="Times New Roman" w:hAnsi="Times New Roman"/>
          <w:i/>
          <w:iCs/>
          <w:color w:val="000000"/>
          <w:sz w:val="28"/>
          <w:szCs w:val="28"/>
        </w:rPr>
        <w:t xml:space="preserve">n </w:t>
      </w:r>
      <w:r>
        <w:rPr>
          <w:rFonts w:ascii="Times New Roman" w:hAnsi="Times New Roman"/>
          <w:color w:val="000000"/>
          <w:sz w:val="28"/>
          <w:szCs w:val="28"/>
        </w:rPr>
        <w:t>определяются по ре</w:t>
      </w:r>
      <w:r w:rsidRPr="000F5FE0">
        <w:rPr>
          <w:rFonts w:ascii="Times New Roman" w:hAnsi="Times New Roman"/>
          <w:color w:val="000000"/>
          <w:sz w:val="28"/>
          <w:szCs w:val="28"/>
        </w:rPr>
        <w:t>зультатам о</w:t>
      </w:r>
      <w:r>
        <w:rPr>
          <w:rFonts w:ascii="Times New Roman" w:hAnsi="Times New Roman"/>
          <w:color w:val="000000"/>
          <w:sz w:val="28"/>
          <w:szCs w:val="28"/>
        </w:rPr>
        <w:t>бработки многолетних записей са</w:t>
      </w:r>
      <w:r w:rsidRPr="000F5FE0">
        <w:rPr>
          <w:rFonts w:ascii="Times New Roman" w:hAnsi="Times New Roman"/>
          <w:color w:val="000000"/>
          <w:sz w:val="28"/>
          <w:szCs w:val="28"/>
        </w:rPr>
        <w:t>мопишущ</w:t>
      </w:r>
      <w:r>
        <w:rPr>
          <w:rFonts w:ascii="Times New Roman" w:hAnsi="Times New Roman"/>
          <w:color w:val="000000"/>
          <w:sz w:val="28"/>
          <w:szCs w:val="28"/>
        </w:rPr>
        <w:t>их дождемеров местных метеороло</w:t>
      </w:r>
      <w:r w:rsidRPr="000F5FE0">
        <w:rPr>
          <w:rFonts w:ascii="Times New Roman" w:hAnsi="Times New Roman"/>
          <w:color w:val="000000"/>
          <w:sz w:val="28"/>
          <w:szCs w:val="28"/>
        </w:rPr>
        <w:t xml:space="preserve">гических </w:t>
      </w:r>
      <w:r>
        <w:rPr>
          <w:rFonts w:ascii="Times New Roman" w:hAnsi="Times New Roman"/>
          <w:color w:val="000000"/>
          <w:sz w:val="28"/>
          <w:szCs w:val="28"/>
        </w:rPr>
        <w:t>станций или по данным территори</w:t>
      </w:r>
      <w:r w:rsidRPr="000F5FE0">
        <w:rPr>
          <w:rFonts w:ascii="Times New Roman" w:hAnsi="Times New Roman"/>
          <w:color w:val="000000"/>
          <w:sz w:val="28"/>
          <w:szCs w:val="28"/>
        </w:rPr>
        <w:t>альных управлений Гидрометеослужбы. При отсутствии обработанных данных параметр</w:t>
      </w:r>
      <w:r w:rsidRPr="000F5FE0">
        <w:rPr>
          <w:rFonts w:ascii="Times New Roman" w:hAnsi="Times New Roman"/>
          <w:i/>
          <w:iCs/>
          <w:color w:val="000000"/>
          <w:sz w:val="28"/>
          <w:szCs w:val="28"/>
        </w:rPr>
        <w:t>А</w:t>
      </w:r>
      <w:r w:rsidRPr="000F5FE0">
        <w:rPr>
          <w:rFonts w:ascii="Times New Roman" w:hAnsi="Times New Roman"/>
          <w:color w:val="000000"/>
          <w:sz w:val="28"/>
          <w:szCs w:val="28"/>
        </w:rPr>
        <w:t xml:space="preserve">допускается определять по формуле: </w:t>
      </w:r>
    </w:p>
    <w:p w:rsidR="00CB778D" w:rsidRPr="00F13579" w:rsidRDefault="00CB778D" w:rsidP="00CB778D">
      <w:pPr>
        <w:pStyle w:val="afd"/>
        <w:jc w:val="both"/>
        <w:rPr>
          <w:sz w:val="23"/>
          <w:szCs w:val="23"/>
        </w:rPr>
      </w:pPr>
      <w:r w:rsidRPr="000F5FE0">
        <w:rPr>
          <w:rFonts w:eastAsiaTheme="minorHAnsi"/>
          <w:i/>
          <w:iCs/>
          <w:color w:val="000000"/>
          <w:sz w:val="28"/>
          <w:szCs w:val="28"/>
          <w:lang w:eastAsia="en-US"/>
        </w:rPr>
        <w:t xml:space="preserve">А </w:t>
      </w:r>
      <w:r w:rsidRPr="000F5FE0">
        <w:rPr>
          <w:rFonts w:eastAsiaTheme="minorHAnsi"/>
          <w:color w:val="000000"/>
          <w:sz w:val="28"/>
          <w:szCs w:val="28"/>
          <w:lang w:eastAsia="en-US"/>
        </w:rPr>
        <w:t xml:space="preserve">= </w:t>
      </w:r>
      <w:r w:rsidRPr="000F5FE0">
        <w:rPr>
          <w:rFonts w:eastAsiaTheme="minorHAnsi"/>
          <w:i/>
          <w:iCs/>
          <w:color w:val="000000"/>
          <w:sz w:val="28"/>
          <w:szCs w:val="28"/>
          <w:lang w:eastAsia="en-US"/>
        </w:rPr>
        <w:t>q</w:t>
      </w:r>
      <w:r w:rsidRPr="000F5FE0">
        <w:rPr>
          <w:rFonts w:eastAsiaTheme="minorHAnsi"/>
          <w:color w:val="000000"/>
          <w:sz w:val="28"/>
          <w:szCs w:val="28"/>
          <w:vertAlign w:val="subscript"/>
          <w:lang w:eastAsia="en-US"/>
        </w:rPr>
        <w:t>20</w:t>
      </w:r>
      <w:r w:rsidRPr="000F5FE0">
        <w:rPr>
          <w:rFonts w:eastAsiaTheme="minorHAnsi"/>
          <w:color w:val="000000"/>
          <w:sz w:val="28"/>
          <w:szCs w:val="28"/>
          <w:lang w:eastAsia="en-US"/>
        </w:rPr>
        <w:t>20</w:t>
      </w:r>
      <w:r w:rsidRPr="000F5FE0">
        <w:rPr>
          <w:rFonts w:eastAsiaTheme="minorHAnsi"/>
          <w:i/>
          <w:iCs/>
          <w:color w:val="000000"/>
          <w:sz w:val="28"/>
          <w:szCs w:val="28"/>
          <w:vertAlign w:val="superscript"/>
          <w:lang w:eastAsia="en-US"/>
        </w:rPr>
        <w:t>n</w:t>
      </w:r>
      <w:r w:rsidRPr="000F5FE0">
        <w:rPr>
          <w:rFonts w:eastAsiaTheme="minorHAnsi"/>
          <w:color w:val="000000"/>
          <w:sz w:val="28"/>
          <w:szCs w:val="28"/>
          <w:lang w:eastAsia="en-US"/>
        </w:rPr>
        <w:t>(1 + lg</w:t>
      </w:r>
      <w:r w:rsidRPr="000F5FE0">
        <w:rPr>
          <w:rFonts w:eastAsiaTheme="minorHAnsi"/>
          <w:i/>
          <w:iCs/>
          <w:color w:val="000000"/>
          <w:sz w:val="28"/>
          <w:szCs w:val="28"/>
          <w:lang w:eastAsia="en-US"/>
        </w:rPr>
        <w:t>P</w:t>
      </w:r>
      <w:r w:rsidRPr="000F5FE0">
        <w:rPr>
          <w:rFonts w:eastAsiaTheme="minorHAnsi"/>
          <w:color w:val="000000"/>
          <w:sz w:val="28"/>
          <w:szCs w:val="28"/>
          <w:lang w:eastAsia="en-US"/>
        </w:rPr>
        <w:t>/ lg</w:t>
      </w:r>
      <w:r w:rsidRPr="000F5FE0">
        <w:rPr>
          <w:rFonts w:eastAsiaTheme="minorHAnsi"/>
          <w:i/>
          <w:iCs/>
          <w:color w:val="000000"/>
          <w:sz w:val="28"/>
          <w:szCs w:val="28"/>
          <w:lang w:eastAsia="en-US"/>
        </w:rPr>
        <w:t>m</w:t>
      </w:r>
      <w:r w:rsidRPr="000F5FE0">
        <w:rPr>
          <w:rFonts w:eastAsiaTheme="minorHAnsi"/>
          <w:i/>
          <w:iCs/>
          <w:color w:val="000000"/>
          <w:sz w:val="28"/>
          <w:szCs w:val="28"/>
          <w:vertAlign w:val="subscript"/>
          <w:lang w:eastAsia="en-US"/>
        </w:rPr>
        <w:t>r</w:t>
      </w:r>
      <w:r w:rsidRPr="000F5FE0">
        <w:rPr>
          <w:rFonts w:eastAsiaTheme="minorHAnsi"/>
          <w:color w:val="000000"/>
          <w:sz w:val="28"/>
          <w:szCs w:val="28"/>
          <w:lang w:eastAsia="en-US"/>
        </w:rPr>
        <w:t>)</w:t>
      </w:r>
      <w:r w:rsidRPr="000F5FE0">
        <w:rPr>
          <w:rFonts w:eastAsiaTheme="minorHAnsi"/>
          <w:color w:val="000000"/>
          <w:sz w:val="28"/>
          <w:szCs w:val="28"/>
          <w:vertAlign w:val="superscript"/>
          <w:lang w:eastAsia="en-US"/>
        </w:rPr>
        <w:t>γ</w:t>
      </w:r>
      <w:r w:rsidRPr="000F5FE0">
        <w:rPr>
          <w:rFonts w:eastAsiaTheme="minorHAnsi"/>
          <w:color w:val="000000"/>
          <w:sz w:val="28"/>
          <w:szCs w:val="28"/>
          <w:lang w:eastAsia="en-US"/>
        </w:rPr>
        <w:t>,</w:t>
      </w:r>
    </w:p>
    <w:p w:rsidR="00CB778D" w:rsidRPr="00302828" w:rsidRDefault="00CB778D" w:rsidP="00CB778D">
      <w:pPr>
        <w:pStyle w:val="afd"/>
        <w:jc w:val="both"/>
        <w:rPr>
          <w:bCs/>
          <w:sz w:val="28"/>
          <w:szCs w:val="28"/>
        </w:rPr>
      </w:pPr>
      <w:r w:rsidRPr="00302828">
        <w:rPr>
          <w:sz w:val="28"/>
          <w:szCs w:val="28"/>
        </w:rPr>
        <w:t xml:space="preserve">где </w:t>
      </w:r>
      <w:r w:rsidRPr="00302828">
        <w:rPr>
          <w:i/>
          <w:iCs/>
          <w:sz w:val="28"/>
          <w:szCs w:val="28"/>
        </w:rPr>
        <w:t>q</w:t>
      </w:r>
      <w:r w:rsidRPr="00302828">
        <w:rPr>
          <w:i/>
          <w:iCs/>
          <w:sz w:val="28"/>
          <w:szCs w:val="28"/>
          <w:vertAlign w:val="subscript"/>
        </w:rPr>
        <w:t>20</w:t>
      </w:r>
      <w:r w:rsidRPr="00302828">
        <w:rPr>
          <w:sz w:val="28"/>
          <w:szCs w:val="28"/>
        </w:rPr>
        <w:t>− интенсивность дождя для данной местности продолжительностью 20 мин при</w:t>
      </w:r>
    </w:p>
    <w:p w:rsidR="00CB778D" w:rsidRPr="00AC0019" w:rsidRDefault="00CB778D" w:rsidP="00CB778D">
      <w:pPr>
        <w:pStyle w:val="Default"/>
        <w:rPr>
          <w:rFonts w:eastAsiaTheme="minorHAnsi"/>
          <w:sz w:val="28"/>
          <w:szCs w:val="28"/>
          <w:lang w:eastAsia="en-US"/>
        </w:rPr>
      </w:pPr>
      <w:r w:rsidRPr="00941D6D">
        <w:rPr>
          <w:bCs/>
          <w:sz w:val="28"/>
          <w:szCs w:val="28"/>
        </w:rPr>
        <w:t>где</w:t>
      </w:r>
      <w:r w:rsidRPr="00AC0019">
        <w:rPr>
          <w:rFonts w:eastAsiaTheme="minorHAnsi"/>
          <w:i/>
          <w:iCs/>
          <w:sz w:val="28"/>
          <w:szCs w:val="28"/>
          <w:lang w:eastAsia="en-US"/>
        </w:rPr>
        <w:t>Р</w:t>
      </w:r>
      <w:r w:rsidRPr="00AC0019">
        <w:rPr>
          <w:rFonts w:eastAsiaTheme="minorHAnsi"/>
          <w:sz w:val="28"/>
          <w:szCs w:val="28"/>
          <w:lang w:eastAsia="en-US"/>
        </w:rPr>
        <w:t xml:space="preserve">= 1 год (определяется по чертежу Приложения 2); </w:t>
      </w:r>
    </w:p>
    <w:p w:rsidR="00CB778D" w:rsidRPr="00AC0019" w:rsidRDefault="00CB778D" w:rsidP="00CB778D">
      <w:pPr>
        <w:autoSpaceDE w:val="0"/>
        <w:autoSpaceDN w:val="0"/>
        <w:adjustRightInd w:val="0"/>
        <w:spacing w:after="0" w:line="240" w:lineRule="auto"/>
        <w:rPr>
          <w:rFonts w:ascii="Times New Roman" w:hAnsi="Times New Roman"/>
          <w:color w:val="000000"/>
          <w:sz w:val="28"/>
          <w:szCs w:val="28"/>
        </w:rPr>
      </w:pPr>
      <w:r w:rsidRPr="00AC0019">
        <w:rPr>
          <w:rFonts w:ascii="Times New Roman" w:hAnsi="Times New Roman"/>
          <w:i/>
          <w:iCs/>
          <w:color w:val="000000"/>
          <w:sz w:val="28"/>
          <w:szCs w:val="28"/>
        </w:rPr>
        <w:t xml:space="preserve">n </w:t>
      </w:r>
      <w:r w:rsidRPr="00AC0019">
        <w:rPr>
          <w:rFonts w:ascii="Times New Roman" w:hAnsi="Times New Roman"/>
          <w:color w:val="000000"/>
          <w:sz w:val="28"/>
          <w:szCs w:val="28"/>
        </w:rPr>
        <w:t>− показатель степени, определяе</w:t>
      </w:r>
      <w:r>
        <w:rPr>
          <w:rFonts w:ascii="Times New Roman" w:hAnsi="Times New Roman"/>
          <w:color w:val="000000"/>
          <w:sz w:val="28"/>
          <w:szCs w:val="28"/>
        </w:rPr>
        <w:t>мый по таб</w:t>
      </w:r>
      <w:r w:rsidRPr="00AC0019">
        <w:rPr>
          <w:rFonts w:ascii="Times New Roman" w:hAnsi="Times New Roman"/>
          <w:color w:val="000000"/>
          <w:sz w:val="28"/>
          <w:szCs w:val="28"/>
        </w:rPr>
        <w:t xml:space="preserve">лице Приложения 3; </w:t>
      </w:r>
    </w:p>
    <w:p w:rsidR="00CB778D" w:rsidRPr="00AC0019" w:rsidRDefault="00CB778D" w:rsidP="00CB778D">
      <w:pPr>
        <w:autoSpaceDE w:val="0"/>
        <w:autoSpaceDN w:val="0"/>
        <w:adjustRightInd w:val="0"/>
        <w:spacing w:after="0" w:line="240" w:lineRule="auto"/>
        <w:rPr>
          <w:rFonts w:ascii="Times New Roman" w:hAnsi="Times New Roman"/>
          <w:color w:val="000000"/>
          <w:sz w:val="28"/>
          <w:szCs w:val="28"/>
        </w:rPr>
      </w:pPr>
      <w:r w:rsidRPr="00AC0019">
        <w:rPr>
          <w:rFonts w:ascii="Times New Roman" w:hAnsi="Times New Roman"/>
          <w:i/>
          <w:iCs/>
          <w:color w:val="000000"/>
          <w:sz w:val="28"/>
          <w:szCs w:val="28"/>
        </w:rPr>
        <w:t>m</w:t>
      </w:r>
      <w:r w:rsidRPr="00AC0019">
        <w:rPr>
          <w:rFonts w:ascii="Times New Roman" w:hAnsi="Times New Roman"/>
          <w:i/>
          <w:iCs/>
          <w:color w:val="000000"/>
          <w:sz w:val="28"/>
          <w:szCs w:val="28"/>
          <w:vertAlign w:val="subscript"/>
        </w:rPr>
        <w:t>r</w:t>
      </w:r>
      <w:r w:rsidRPr="00AC0019">
        <w:rPr>
          <w:rFonts w:ascii="Times New Roman" w:hAnsi="Times New Roman"/>
          <w:color w:val="000000"/>
          <w:sz w:val="28"/>
          <w:szCs w:val="28"/>
        </w:rPr>
        <w:t>− средне</w:t>
      </w:r>
      <w:r>
        <w:rPr>
          <w:rFonts w:ascii="Times New Roman" w:hAnsi="Times New Roman"/>
          <w:color w:val="000000"/>
          <w:sz w:val="28"/>
          <w:szCs w:val="28"/>
        </w:rPr>
        <w:t>е количество дождей за год, при</w:t>
      </w:r>
      <w:r w:rsidRPr="00AC0019">
        <w:rPr>
          <w:rFonts w:ascii="Times New Roman" w:hAnsi="Times New Roman"/>
          <w:color w:val="000000"/>
          <w:sz w:val="28"/>
          <w:szCs w:val="28"/>
        </w:rPr>
        <w:t xml:space="preserve">нимаемое по таблице Приложения 3; </w:t>
      </w:r>
    </w:p>
    <w:p w:rsidR="00CB778D" w:rsidRPr="00AC0019" w:rsidRDefault="00CB778D" w:rsidP="00CB778D">
      <w:pPr>
        <w:autoSpaceDE w:val="0"/>
        <w:autoSpaceDN w:val="0"/>
        <w:adjustRightInd w:val="0"/>
        <w:spacing w:after="0" w:line="240" w:lineRule="auto"/>
        <w:rPr>
          <w:rFonts w:ascii="Times New Roman" w:hAnsi="Times New Roman"/>
          <w:color w:val="000000"/>
          <w:sz w:val="28"/>
          <w:szCs w:val="28"/>
        </w:rPr>
      </w:pPr>
      <w:r w:rsidRPr="00AC0019">
        <w:rPr>
          <w:rFonts w:ascii="Times New Roman" w:hAnsi="Times New Roman"/>
          <w:i/>
          <w:iCs/>
          <w:color w:val="000000"/>
          <w:sz w:val="28"/>
          <w:szCs w:val="28"/>
        </w:rPr>
        <w:t>Р</w:t>
      </w:r>
      <w:r w:rsidRPr="00AC0019">
        <w:rPr>
          <w:rFonts w:ascii="Times New Roman" w:hAnsi="Times New Roman"/>
          <w:color w:val="000000"/>
          <w:sz w:val="28"/>
          <w:szCs w:val="28"/>
        </w:rPr>
        <w:t>– период</w:t>
      </w:r>
      <w:r>
        <w:rPr>
          <w:rFonts w:ascii="Times New Roman" w:hAnsi="Times New Roman"/>
          <w:color w:val="000000"/>
          <w:sz w:val="28"/>
          <w:szCs w:val="28"/>
        </w:rPr>
        <w:t xml:space="preserve"> однократного превышения расчет</w:t>
      </w:r>
      <w:r w:rsidRPr="00AC0019">
        <w:rPr>
          <w:rFonts w:ascii="Times New Roman" w:hAnsi="Times New Roman"/>
          <w:color w:val="000000"/>
          <w:sz w:val="28"/>
          <w:szCs w:val="28"/>
        </w:rPr>
        <w:t xml:space="preserve">ной интенсивности дождя, годы (принимается по п. 5.3.3); </w:t>
      </w:r>
    </w:p>
    <w:p w:rsidR="00CB778D" w:rsidRPr="00F13579" w:rsidRDefault="00CB778D" w:rsidP="00CB778D">
      <w:pPr>
        <w:pStyle w:val="afd"/>
        <w:rPr>
          <w:rFonts w:eastAsiaTheme="minorHAnsi"/>
          <w:color w:val="000000"/>
          <w:sz w:val="28"/>
          <w:szCs w:val="28"/>
          <w:lang w:eastAsia="en-US"/>
        </w:rPr>
      </w:pPr>
      <w:r w:rsidRPr="00AC0019">
        <w:rPr>
          <w:rFonts w:eastAsiaTheme="minorHAnsi"/>
          <w:i/>
          <w:iCs/>
          <w:color w:val="000000"/>
          <w:sz w:val="28"/>
          <w:szCs w:val="28"/>
          <w:lang w:eastAsia="en-US"/>
        </w:rPr>
        <w:t xml:space="preserve">γ </w:t>
      </w:r>
      <w:r w:rsidRPr="00AC0019">
        <w:rPr>
          <w:rFonts w:eastAsiaTheme="minorHAnsi"/>
          <w:color w:val="000000"/>
          <w:sz w:val="28"/>
          <w:szCs w:val="28"/>
          <w:lang w:eastAsia="en-US"/>
        </w:rPr>
        <w:t>− показатель степени, принимаемый по таблице Приложения 3.</w:t>
      </w:r>
    </w:p>
    <w:p w:rsidR="00CB778D" w:rsidRPr="00C72764" w:rsidRDefault="00CB778D" w:rsidP="00CB778D">
      <w:pPr>
        <w:pStyle w:val="Default"/>
        <w:rPr>
          <w:rFonts w:eastAsiaTheme="minorHAnsi"/>
          <w:sz w:val="28"/>
          <w:szCs w:val="28"/>
          <w:lang w:eastAsia="en-US"/>
        </w:rPr>
      </w:pPr>
      <w:r w:rsidRPr="00C72764">
        <w:rPr>
          <w:rFonts w:eastAsiaTheme="minorHAnsi"/>
          <w:sz w:val="28"/>
          <w:szCs w:val="28"/>
          <w:lang w:eastAsia="en-US"/>
        </w:rPr>
        <w:lastRenderedPageBreak/>
        <w:t xml:space="preserve">Расчетную продолжительность протекания дождевых вод по поверхности и трубам </w:t>
      </w:r>
      <w:r w:rsidRPr="00C72764">
        <w:rPr>
          <w:rFonts w:eastAsiaTheme="minorHAnsi"/>
          <w:i/>
          <w:iCs/>
          <w:sz w:val="28"/>
          <w:szCs w:val="28"/>
          <w:lang w:eastAsia="en-US"/>
        </w:rPr>
        <w:t>t</w:t>
      </w:r>
      <w:r w:rsidRPr="00C72764">
        <w:rPr>
          <w:rFonts w:eastAsiaTheme="minorHAnsi"/>
          <w:i/>
          <w:iCs/>
          <w:sz w:val="28"/>
          <w:szCs w:val="28"/>
          <w:vertAlign w:val="subscript"/>
          <w:lang w:eastAsia="en-US"/>
        </w:rPr>
        <w:t>r</w:t>
      </w:r>
      <w:r w:rsidRPr="00C72764">
        <w:rPr>
          <w:rFonts w:eastAsiaTheme="minorHAnsi"/>
          <w:sz w:val="28"/>
          <w:szCs w:val="28"/>
          <w:lang w:eastAsia="en-US"/>
        </w:rPr>
        <w:t xml:space="preserve">до расчетного участка (створа), мин, следует определять по формуле: </w:t>
      </w:r>
    </w:p>
    <w:p w:rsidR="00CB778D" w:rsidRPr="00C72764" w:rsidRDefault="00CB778D" w:rsidP="00CB778D">
      <w:pPr>
        <w:autoSpaceDE w:val="0"/>
        <w:autoSpaceDN w:val="0"/>
        <w:adjustRightInd w:val="0"/>
        <w:spacing w:after="0" w:line="240" w:lineRule="auto"/>
        <w:rPr>
          <w:rFonts w:ascii="Times New Roman" w:hAnsi="Times New Roman"/>
          <w:color w:val="000000"/>
          <w:sz w:val="28"/>
          <w:szCs w:val="28"/>
        </w:rPr>
      </w:pPr>
      <w:r w:rsidRPr="00C72764">
        <w:rPr>
          <w:rFonts w:ascii="Times New Roman" w:hAnsi="Times New Roman"/>
          <w:i/>
          <w:iCs/>
          <w:color w:val="000000"/>
          <w:sz w:val="28"/>
          <w:szCs w:val="28"/>
        </w:rPr>
        <w:t>t</w:t>
      </w:r>
      <w:r w:rsidRPr="00C72764">
        <w:rPr>
          <w:rFonts w:ascii="Times New Roman" w:hAnsi="Times New Roman"/>
          <w:i/>
          <w:iCs/>
          <w:color w:val="000000"/>
          <w:sz w:val="28"/>
          <w:szCs w:val="28"/>
          <w:vertAlign w:val="subscript"/>
        </w:rPr>
        <w:t>r</w:t>
      </w:r>
      <w:r w:rsidRPr="00C72764">
        <w:rPr>
          <w:rFonts w:ascii="Times New Roman" w:hAnsi="Times New Roman"/>
          <w:color w:val="000000"/>
          <w:sz w:val="28"/>
          <w:szCs w:val="28"/>
        </w:rPr>
        <w:t xml:space="preserve">= </w:t>
      </w:r>
      <w:r w:rsidRPr="00C72764">
        <w:rPr>
          <w:rFonts w:ascii="Times New Roman" w:hAnsi="Times New Roman"/>
          <w:i/>
          <w:iCs/>
          <w:color w:val="000000"/>
          <w:sz w:val="28"/>
          <w:szCs w:val="28"/>
        </w:rPr>
        <w:t>t</w:t>
      </w:r>
      <w:r w:rsidRPr="00C72764">
        <w:rPr>
          <w:rFonts w:ascii="Times New Roman" w:hAnsi="Times New Roman"/>
          <w:i/>
          <w:iCs/>
          <w:color w:val="000000"/>
          <w:sz w:val="28"/>
          <w:szCs w:val="28"/>
          <w:vertAlign w:val="subscript"/>
        </w:rPr>
        <w:t>con</w:t>
      </w:r>
      <w:r w:rsidRPr="00C72764">
        <w:rPr>
          <w:rFonts w:ascii="Times New Roman" w:hAnsi="Times New Roman"/>
          <w:color w:val="000000"/>
          <w:sz w:val="28"/>
          <w:szCs w:val="28"/>
        </w:rPr>
        <w:t xml:space="preserve">+ </w:t>
      </w:r>
      <w:r w:rsidRPr="00C72764">
        <w:rPr>
          <w:rFonts w:ascii="Times New Roman" w:hAnsi="Times New Roman"/>
          <w:i/>
          <w:iCs/>
          <w:color w:val="000000"/>
          <w:sz w:val="28"/>
          <w:szCs w:val="28"/>
        </w:rPr>
        <w:t>t</w:t>
      </w:r>
      <w:r w:rsidRPr="00C72764">
        <w:rPr>
          <w:rFonts w:ascii="Times New Roman" w:hAnsi="Times New Roman"/>
          <w:i/>
          <w:iCs/>
          <w:color w:val="000000"/>
          <w:sz w:val="28"/>
          <w:szCs w:val="28"/>
          <w:vertAlign w:val="subscript"/>
        </w:rPr>
        <w:t>can</w:t>
      </w:r>
      <w:r w:rsidRPr="00C72764">
        <w:rPr>
          <w:rFonts w:ascii="Times New Roman" w:hAnsi="Times New Roman"/>
          <w:color w:val="000000"/>
          <w:sz w:val="28"/>
          <w:szCs w:val="28"/>
        </w:rPr>
        <w:t xml:space="preserve">+ </w:t>
      </w:r>
      <w:r w:rsidRPr="00C72764">
        <w:rPr>
          <w:rFonts w:ascii="Times New Roman" w:hAnsi="Times New Roman"/>
          <w:i/>
          <w:iCs/>
          <w:color w:val="000000"/>
          <w:sz w:val="28"/>
          <w:szCs w:val="28"/>
        </w:rPr>
        <w:t>t</w:t>
      </w:r>
      <w:r w:rsidRPr="00C72764">
        <w:rPr>
          <w:rFonts w:ascii="Times New Roman" w:hAnsi="Times New Roman"/>
          <w:color w:val="000000"/>
          <w:sz w:val="28"/>
          <w:szCs w:val="28"/>
          <w:vertAlign w:val="subscript"/>
        </w:rPr>
        <w:t>p</w:t>
      </w:r>
      <w:r>
        <w:rPr>
          <w:rFonts w:ascii="Times New Roman" w:hAnsi="Times New Roman"/>
          <w:color w:val="000000"/>
          <w:sz w:val="28"/>
          <w:szCs w:val="28"/>
        </w:rPr>
        <w:t>,</w:t>
      </w:r>
    </w:p>
    <w:p w:rsidR="00CB778D" w:rsidRPr="00C72764" w:rsidRDefault="00CB778D" w:rsidP="00CB778D">
      <w:pPr>
        <w:autoSpaceDE w:val="0"/>
        <w:autoSpaceDN w:val="0"/>
        <w:adjustRightInd w:val="0"/>
        <w:spacing w:after="0" w:line="240" w:lineRule="auto"/>
        <w:rPr>
          <w:rFonts w:ascii="Times New Roman" w:hAnsi="Times New Roman"/>
          <w:color w:val="000000"/>
          <w:sz w:val="28"/>
          <w:szCs w:val="28"/>
        </w:rPr>
      </w:pPr>
      <w:r w:rsidRPr="00C72764">
        <w:rPr>
          <w:rFonts w:ascii="Times New Roman" w:hAnsi="Times New Roman"/>
          <w:color w:val="000000"/>
          <w:sz w:val="28"/>
          <w:szCs w:val="28"/>
        </w:rPr>
        <w:t xml:space="preserve">где </w:t>
      </w:r>
      <w:r w:rsidRPr="00C72764">
        <w:rPr>
          <w:rFonts w:ascii="Times New Roman" w:hAnsi="Times New Roman"/>
          <w:i/>
          <w:iCs/>
          <w:color w:val="000000"/>
          <w:sz w:val="28"/>
          <w:szCs w:val="28"/>
        </w:rPr>
        <w:t>t</w:t>
      </w:r>
      <w:r w:rsidRPr="00C72764">
        <w:rPr>
          <w:rFonts w:ascii="Times New Roman" w:hAnsi="Times New Roman"/>
          <w:i/>
          <w:iCs/>
          <w:color w:val="000000"/>
          <w:sz w:val="28"/>
          <w:szCs w:val="28"/>
          <w:vertAlign w:val="subscript"/>
        </w:rPr>
        <w:t>con</w:t>
      </w:r>
      <w:r w:rsidRPr="00C72764">
        <w:rPr>
          <w:rFonts w:ascii="Times New Roman" w:hAnsi="Times New Roman"/>
          <w:color w:val="000000"/>
          <w:sz w:val="28"/>
          <w:szCs w:val="28"/>
        </w:rPr>
        <w:t>– продолжительность протек</w:t>
      </w:r>
      <w:r>
        <w:rPr>
          <w:rFonts w:ascii="Times New Roman" w:hAnsi="Times New Roman"/>
          <w:color w:val="000000"/>
          <w:sz w:val="28"/>
          <w:szCs w:val="28"/>
        </w:rPr>
        <w:t>ания дож</w:t>
      </w:r>
      <w:r w:rsidRPr="00C72764">
        <w:rPr>
          <w:rFonts w:ascii="Times New Roman" w:hAnsi="Times New Roman"/>
          <w:color w:val="000000"/>
          <w:sz w:val="28"/>
          <w:szCs w:val="28"/>
        </w:rPr>
        <w:t xml:space="preserve">девых вод до уличного лотка или при наличии дождеприемников в пределах квартала до уличного коллектора (время поверхностной концентрации), мин, определяемая согласно п. 5.3.6; </w:t>
      </w:r>
    </w:p>
    <w:p w:rsidR="00CB778D" w:rsidRDefault="00CB778D" w:rsidP="00CB778D">
      <w:pPr>
        <w:autoSpaceDE w:val="0"/>
        <w:autoSpaceDN w:val="0"/>
        <w:adjustRightInd w:val="0"/>
        <w:spacing w:after="0" w:line="240" w:lineRule="auto"/>
        <w:rPr>
          <w:rFonts w:ascii="Times New Roman" w:hAnsi="Times New Roman"/>
          <w:sz w:val="28"/>
          <w:szCs w:val="28"/>
        </w:rPr>
      </w:pPr>
      <w:r w:rsidRPr="00C72764">
        <w:rPr>
          <w:rFonts w:ascii="Times New Roman" w:hAnsi="Times New Roman"/>
          <w:i/>
          <w:iCs/>
          <w:color w:val="000000"/>
          <w:sz w:val="28"/>
          <w:szCs w:val="28"/>
        </w:rPr>
        <w:t>t</w:t>
      </w:r>
      <w:r w:rsidRPr="00C72764">
        <w:rPr>
          <w:rFonts w:ascii="Times New Roman" w:hAnsi="Times New Roman"/>
          <w:i/>
          <w:iCs/>
          <w:color w:val="000000"/>
          <w:sz w:val="28"/>
          <w:szCs w:val="28"/>
          <w:vertAlign w:val="subscript"/>
        </w:rPr>
        <w:t>can</w:t>
      </w:r>
      <w:r w:rsidRPr="00C72764">
        <w:rPr>
          <w:rFonts w:ascii="Times New Roman" w:hAnsi="Times New Roman"/>
          <w:color w:val="000000"/>
          <w:sz w:val="28"/>
          <w:szCs w:val="28"/>
        </w:rPr>
        <w:t>− то же</w:t>
      </w:r>
      <w:r>
        <w:rPr>
          <w:rFonts w:ascii="Times New Roman" w:hAnsi="Times New Roman"/>
          <w:color w:val="000000"/>
          <w:sz w:val="28"/>
          <w:szCs w:val="28"/>
        </w:rPr>
        <w:t>, по уличным лоткам до дождепри</w:t>
      </w:r>
      <w:r w:rsidRPr="00C72764">
        <w:rPr>
          <w:rFonts w:ascii="Times New Roman" w:hAnsi="Times New Roman"/>
          <w:color w:val="000000"/>
          <w:sz w:val="28"/>
          <w:szCs w:val="28"/>
        </w:rPr>
        <w:t xml:space="preserve">емника (при отсутствии их </w:t>
      </w:r>
      <w:r>
        <w:rPr>
          <w:rFonts w:ascii="Times New Roman" w:hAnsi="Times New Roman"/>
          <w:color w:val="000000"/>
          <w:sz w:val="28"/>
          <w:szCs w:val="28"/>
        </w:rPr>
        <w:t>в пределах кварта</w:t>
      </w:r>
      <w:r w:rsidRPr="00C72764">
        <w:rPr>
          <w:rFonts w:ascii="Times New Roman" w:hAnsi="Times New Roman"/>
          <w:color w:val="000000"/>
          <w:sz w:val="28"/>
          <w:szCs w:val="28"/>
        </w:rPr>
        <w:t>ла), определяемая по формул</w:t>
      </w:r>
      <w:r>
        <w:rPr>
          <w:rFonts w:ascii="Times New Roman" w:hAnsi="Times New Roman"/>
          <w:color w:val="000000"/>
          <w:sz w:val="28"/>
          <w:szCs w:val="28"/>
        </w:rPr>
        <w:t>е:</w:t>
      </w:r>
      <w:r w:rsidRPr="00B451D1">
        <w:rPr>
          <w:rFonts w:ascii="Times New Roman" w:hAnsi="Times New Roman"/>
          <w:i/>
          <w:iCs/>
          <w:sz w:val="28"/>
          <w:szCs w:val="28"/>
        </w:rPr>
        <w:t>t</w:t>
      </w:r>
      <w:r w:rsidRPr="00ED35F0">
        <w:rPr>
          <w:rFonts w:ascii="Times New Roman" w:hAnsi="Times New Roman"/>
          <w:i/>
          <w:iCs/>
          <w:sz w:val="28"/>
          <w:szCs w:val="28"/>
          <w:vertAlign w:val="subscript"/>
        </w:rPr>
        <w:t>can</w:t>
      </w:r>
      <w:r w:rsidRPr="00B451D1">
        <w:rPr>
          <w:rFonts w:ascii="Times New Roman" w:hAnsi="Times New Roman"/>
          <w:sz w:val="28"/>
          <w:szCs w:val="28"/>
        </w:rPr>
        <w:t>=</w:t>
      </w:r>
      <w:r w:rsidRPr="00ED35F0">
        <w:rPr>
          <w:rFonts w:ascii="Times New Roman" w:hAnsi="Times New Roman"/>
          <w:sz w:val="28"/>
          <w:szCs w:val="28"/>
        </w:rPr>
        <w:t xml:space="preserve">0,021 </w:t>
      </w:r>
      <w:r w:rsidRPr="00B451D1">
        <w:rPr>
          <w:rFonts w:ascii="Times New Roman" w:hAnsi="Times New Roman"/>
          <w:sz w:val="28"/>
          <w:szCs w:val="28"/>
        </w:rPr>
        <w:t>х</w:t>
      </w:r>
      <w:r w:rsidRPr="00ED35F0">
        <w:rPr>
          <w:rFonts w:ascii="Times New Roman" w:hAnsi="Times New Roman"/>
          <w:b/>
          <w:sz w:val="28"/>
          <w:szCs w:val="28"/>
        </w:rPr>
        <w:t>∑</w:t>
      </w:r>
      <w:r w:rsidRPr="00ED35F0">
        <w:rPr>
          <w:rFonts w:ascii="Times New Roman" w:hAnsi="Times New Roman"/>
          <w:sz w:val="28"/>
          <w:szCs w:val="28"/>
          <w:vertAlign w:val="superscript"/>
          <w:lang w:val="en-US"/>
        </w:rPr>
        <w:t>n</w:t>
      </w:r>
      <w:r w:rsidRPr="00ED35F0">
        <w:rPr>
          <w:rFonts w:ascii="Times New Roman" w:hAnsi="Times New Roman"/>
          <w:sz w:val="28"/>
          <w:szCs w:val="28"/>
          <w:vertAlign w:val="subscript"/>
          <w:lang w:val="en-US"/>
        </w:rPr>
        <w:t>i</w:t>
      </w:r>
      <w:r w:rsidRPr="00ED35F0">
        <w:rPr>
          <w:rFonts w:ascii="Times New Roman" w:hAnsi="Times New Roman"/>
          <w:sz w:val="28"/>
          <w:szCs w:val="28"/>
          <w:vertAlign w:val="subscript"/>
        </w:rPr>
        <w:t>=1</w:t>
      </w:r>
      <w:r w:rsidRPr="00ED35F0">
        <w:rPr>
          <w:rFonts w:ascii="Times New Roman" w:hAnsi="Times New Roman"/>
          <w:sz w:val="28"/>
          <w:szCs w:val="28"/>
        </w:rPr>
        <w:t xml:space="preserve">( </w:t>
      </w:r>
      <w:r>
        <w:rPr>
          <w:rFonts w:ascii="Times New Roman" w:hAnsi="Times New Roman"/>
          <w:sz w:val="28"/>
          <w:szCs w:val="28"/>
          <w:lang w:val="en-US"/>
        </w:rPr>
        <w:t>l</w:t>
      </w:r>
      <w:r w:rsidRPr="00ED35F0">
        <w:rPr>
          <w:rFonts w:ascii="Times New Roman" w:hAnsi="Times New Roman"/>
          <w:sz w:val="28"/>
          <w:szCs w:val="28"/>
          <w:vertAlign w:val="subscript"/>
          <w:lang w:val="en-US"/>
        </w:rPr>
        <w:t>can</w:t>
      </w:r>
      <w:r w:rsidRPr="00ED35F0">
        <w:rPr>
          <w:rFonts w:ascii="Times New Roman" w:hAnsi="Times New Roman"/>
          <w:sz w:val="28"/>
          <w:szCs w:val="28"/>
        </w:rPr>
        <w:t xml:space="preserve"> / </w:t>
      </w:r>
      <w:r w:rsidRPr="00ED35F0">
        <w:rPr>
          <w:rFonts w:ascii="Times New Roman" w:hAnsi="Times New Roman"/>
          <w:sz w:val="28"/>
          <w:szCs w:val="28"/>
          <w:lang w:val="en-US"/>
        </w:rPr>
        <w:t>v</w:t>
      </w:r>
      <w:r w:rsidRPr="00ED35F0">
        <w:rPr>
          <w:rFonts w:ascii="Times New Roman" w:hAnsi="Times New Roman"/>
          <w:sz w:val="28"/>
          <w:szCs w:val="28"/>
          <w:vertAlign w:val="subscript"/>
          <w:lang w:val="en-US"/>
        </w:rPr>
        <w:t>can</w:t>
      </w:r>
      <w:r w:rsidRPr="00ED35F0">
        <w:rPr>
          <w:rFonts w:ascii="Times New Roman" w:hAnsi="Times New Roman"/>
          <w:sz w:val="28"/>
          <w:szCs w:val="28"/>
        </w:rPr>
        <w:t xml:space="preserve"> )</w:t>
      </w:r>
      <w:r>
        <w:rPr>
          <w:rFonts w:ascii="Times New Roman" w:hAnsi="Times New Roman"/>
          <w:sz w:val="28"/>
          <w:szCs w:val="28"/>
        </w:rPr>
        <w:t>, где</w:t>
      </w:r>
    </w:p>
    <w:p w:rsidR="00CB778D" w:rsidRDefault="00CB778D" w:rsidP="00CB778D">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lang w:val="en-US"/>
        </w:rPr>
        <w:t>l</w:t>
      </w:r>
      <w:r w:rsidRPr="00ED35F0">
        <w:rPr>
          <w:rFonts w:ascii="Times New Roman" w:hAnsi="Times New Roman"/>
          <w:sz w:val="28"/>
          <w:szCs w:val="28"/>
          <w:vertAlign w:val="subscript"/>
          <w:lang w:val="en-US"/>
        </w:rPr>
        <w:t>can</w:t>
      </w:r>
      <w:r>
        <w:rPr>
          <w:rFonts w:ascii="Times New Roman" w:hAnsi="Times New Roman"/>
          <w:sz w:val="28"/>
          <w:szCs w:val="28"/>
        </w:rPr>
        <w:t>– длина участков лотков, м;</w:t>
      </w:r>
    </w:p>
    <w:p w:rsidR="00CB778D" w:rsidRPr="004F6AC7" w:rsidRDefault="00CB778D" w:rsidP="00CB778D">
      <w:pPr>
        <w:autoSpaceDE w:val="0"/>
        <w:autoSpaceDN w:val="0"/>
        <w:adjustRightInd w:val="0"/>
        <w:spacing w:after="0" w:line="240" w:lineRule="auto"/>
        <w:rPr>
          <w:rFonts w:ascii="MS Shell Dlg" w:hAnsi="MS Shell Dlg" w:cs="MS Shell Dlg"/>
          <w:sz w:val="17"/>
          <w:szCs w:val="17"/>
        </w:rPr>
      </w:pPr>
      <w:r w:rsidRPr="00ED35F0">
        <w:rPr>
          <w:rFonts w:ascii="Times New Roman" w:hAnsi="Times New Roman"/>
          <w:sz w:val="28"/>
          <w:szCs w:val="28"/>
          <w:lang w:val="en-US"/>
        </w:rPr>
        <w:t>v</w:t>
      </w:r>
      <w:r w:rsidRPr="00ED35F0">
        <w:rPr>
          <w:rFonts w:ascii="Times New Roman" w:hAnsi="Times New Roman"/>
          <w:sz w:val="28"/>
          <w:szCs w:val="28"/>
          <w:vertAlign w:val="subscript"/>
          <w:lang w:val="en-US"/>
        </w:rPr>
        <w:t>can</w:t>
      </w:r>
      <w:r>
        <w:rPr>
          <w:rFonts w:ascii="Times New Roman" w:hAnsi="Times New Roman"/>
          <w:sz w:val="28"/>
          <w:szCs w:val="28"/>
        </w:rPr>
        <w:t>– расчётная скорость течения на участке, м/с.</w:t>
      </w:r>
    </w:p>
    <w:p w:rsidR="00CB778D" w:rsidRPr="00F14D4C" w:rsidRDefault="00CB778D" w:rsidP="00CB778D">
      <w:pPr>
        <w:pStyle w:val="afd"/>
        <w:rPr>
          <w:sz w:val="28"/>
          <w:szCs w:val="28"/>
        </w:rPr>
      </w:pPr>
      <w:r w:rsidRPr="00C72764">
        <w:rPr>
          <w:rFonts w:eastAsiaTheme="minorHAnsi"/>
          <w:i/>
          <w:iCs/>
          <w:color w:val="000000"/>
          <w:sz w:val="28"/>
          <w:szCs w:val="28"/>
          <w:lang w:eastAsia="en-US"/>
        </w:rPr>
        <w:t>t</w:t>
      </w:r>
      <w:r w:rsidRPr="00C72764">
        <w:rPr>
          <w:rFonts w:eastAsiaTheme="minorHAnsi"/>
          <w:color w:val="000000"/>
          <w:sz w:val="28"/>
          <w:szCs w:val="28"/>
          <w:vertAlign w:val="subscript"/>
          <w:lang w:eastAsia="en-US"/>
        </w:rPr>
        <w:t>p</w:t>
      </w:r>
      <w:r w:rsidRPr="00C72764">
        <w:rPr>
          <w:rFonts w:eastAsiaTheme="minorHAnsi"/>
          <w:color w:val="000000"/>
          <w:sz w:val="28"/>
          <w:szCs w:val="28"/>
          <w:lang w:eastAsia="en-US"/>
        </w:rPr>
        <w:t xml:space="preserve"> − то же, по трубам до рассчитываемого створа, определяемая по формуле</w:t>
      </w:r>
      <w:r>
        <w:rPr>
          <w:rFonts w:eastAsiaTheme="minorHAnsi"/>
          <w:color w:val="000000"/>
          <w:sz w:val="28"/>
          <w:szCs w:val="28"/>
          <w:lang w:eastAsia="en-US"/>
        </w:rPr>
        <w:t xml:space="preserve">:       </w:t>
      </w:r>
      <w:r w:rsidRPr="00F14D4C">
        <w:rPr>
          <w:i/>
          <w:iCs/>
          <w:sz w:val="28"/>
          <w:szCs w:val="28"/>
          <w:lang w:val="en-US"/>
        </w:rPr>
        <w:t>t</w:t>
      </w:r>
      <w:r w:rsidRPr="00F14D4C">
        <w:rPr>
          <w:i/>
          <w:iCs/>
          <w:sz w:val="28"/>
          <w:szCs w:val="28"/>
          <w:vertAlign w:val="subscript"/>
          <w:lang w:val="en-US"/>
        </w:rPr>
        <w:t>p</w:t>
      </w:r>
      <w:r w:rsidRPr="00F14D4C">
        <w:rPr>
          <w:sz w:val="28"/>
          <w:szCs w:val="28"/>
        </w:rPr>
        <w:t xml:space="preserve">= 0,017 х  </w:t>
      </w:r>
      <w:r w:rsidRPr="00F14D4C">
        <w:rPr>
          <w:b/>
          <w:sz w:val="28"/>
          <w:szCs w:val="28"/>
        </w:rPr>
        <w:t>∑</w:t>
      </w:r>
      <w:r w:rsidRPr="00F14D4C">
        <w:rPr>
          <w:sz w:val="28"/>
          <w:szCs w:val="28"/>
          <w:vertAlign w:val="superscript"/>
          <w:lang w:val="en-US"/>
        </w:rPr>
        <w:t>n</w:t>
      </w:r>
      <w:r w:rsidRPr="00F14D4C">
        <w:rPr>
          <w:sz w:val="28"/>
          <w:szCs w:val="28"/>
          <w:vertAlign w:val="subscript"/>
          <w:lang w:val="en-US"/>
        </w:rPr>
        <w:t>i</w:t>
      </w:r>
      <w:r w:rsidRPr="00F14D4C">
        <w:rPr>
          <w:sz w:val="28"/>
          <w:szCs w:val="28"/>
          <w:vertAlign w:val="subscript"/>
        </w:rPr>
        <w:t>=1</w:t>
      </w:r>
      <w:r w:rsidRPr="00F14D4C">
        <w:rPr>
          <w:sz w:val="28"/>
          <w:szCs w:val="28"/>
        </w:rPr>
        <w:t xml:space="preserve">( </w:t>
      </w:r>
      <w:r w:rsidRPr="00F14D4C">
        <w:rPr>
          <w:sz w:val="28"/>
          <w:szCs w:val="28"/>
          <w:lang w:val="en-US"/>
        </w:rPr>
        <w:t>l</w:t>
      </w:r>
      <w:r w:rsidRPr="00F14D4C">
        <w:rPr>
          <w:sz w:val="28"/>
          <w:szCs w:val="28"/>
          <w:vertAlign w:val="subscript"/>
          <w:lang w:val="en-US"/>
        </w:rPr>
        <w:t>p</w:t>
      </w:r>
      <w:r w:rsidRPr="00F14D4C">
        <w:rPr>
          <w:sz w:val="28"/>
          <w:szCs w:val="28"/>
        </w:rPr>
        <w:t xml:space="preserve"> / </w:t>
      </w:r>
      <w:r w:rsidRPr="00F14D4C">
        <w:rPr>
          <w:sz w:val="28"/>
          <w:szCs w:val="28"/>
          <w:lang w:val="en-US"/>
        </w:rPr>
        <w:t>v</w:t>
      </w:r>
      <w:r w:rsidRPr="00F14D4C">
        <w:rPr>
          <w:sz w:val="28"/>
          <w:szCs w:val="28"/>
          <w:vertAlign w:val="subscript"/>
          <w:lang w:val="en-US"/>
        </w:rPr>
        <w:t>p</w:t>
      </w:r>
      <w:r w:rsidRPr="00F14D4C">
        <w:rPr>
          <w:sz w:val="28"/>
          <w:szCs w:val="28"/>
        </w:rPr>
        <w:t xml:space="preserve"> ), где</w:t>
      </w:r>
    </w:p>
    <w:p w:rsidR="00CB778D" w:rsidRPr="00F14D4C" w:rsidRDefault="00CB778D" w:rsidP="00CB778D">
      <w:pPr>
        <w:autoSpaceDE w:val="0"/>
        <w:autoSpaceDN w:val="0"/>
        <w:adjustRightInd w:val="0"/>
        <w:spacing w:after="0" w:line="240" w:lineRule="auto"/>
        <w:rPr>
          <w:rFonts w:ascii="Times New Roman" w:hAnsi="Times New Roman"/>
          <w:color w:val="000000"/>
          <w:sz w:val="28"/>
          <w:szCs w:val="28"/>
        </w:rPr>
      </w:pPr>
      <w:r w:rsidRPr="00F14D4C">
        <w:rPr>
          <w:rFonts w:ascii="Times New Roman" w:hAnsi="Times New Roman"/>
          <w:i/>
          <w:iCs/>
          <w:color w:val="000000"/>
          <w:sz w:val="28"/>
          <w:szCs w:val="28"/>
        </w:rPr>
        <w:t>l</w:t>
      </w:r>
      <w:r w:rsidRPr="00F14D4C">
        <w:rPr>
          <w:rFonts w:ascii="Times New Roman" w:hAnsi="Times New Roman"/>
          <w:color w:val="000000"/>
          <w:sz w:val="28"/>
          <w:szCs w:val="28"/>
          <w:vertAlign w:val="subscript"/>
        </w:rPr>
        <w:t>р</w:t>
      </w:r>
      <w:r w:rsidRPr="00F14D4C">
        <w:rPr>
          <w:rFonts w:ascii="Times New Roman" w:hAnsi="Times New Roman"/>
          <w:color w:val="000000"/>
          <w:sz w:val="28"/>
          <w:szCs w:val="28"/>
        </w:rPr>
        <w:t xml:space="preserve"> – длина расчетных участков коллектора, м; </w:t>
      </w:r>
    </w:p>
    <w:p w:rsidR="00CB778D" w:rsidRDefault="00CB778D" w:rsidP="00CB778D">
      <w:pPr>
        <w:pStyle w:val="afd"/>
        <w:rPr>
          <w:sz w:val="28"/>
          <w:szCs w:val="28"/>
        </w:rPr>
      </w:pPr>
      <w:r w:rsidRPr="00ED35F0">
        <w:rPr>
          <w:sz w:val="28"/>
          <w:szCs w:val="28"/>
          <w:lang w:val="en-US"/>
        </w:rPr>
        <w:t>v</w:t>
      </w:r>
      <w:r w:rsidRPr="00F14D4C">
        <w:rPr>
          <w:rFonts w:eastAsiaTheme="minorHAnsi"/>
          <w:color w:val="000000"/>
          <w:sz w:val="28"/>
          <w:szCs w:val="28"/>
          <w:vertAlign w:val="subscript"/>
          <w:lang w:eastAsia="en-US"/>
        </w:rPr>
        <w:t>р</w:t>
      </w:r>
      <w:r w:rsidRPr="00F14D4C">
        <w:rPr>
          <w:rFonts w:eastAsiaTheme="minorHAnsi"/>
          <w:color w:val="000000"/>
          <w:sz w:val="28"/>
          <w:szCs w:val="28"/>
          <w:lang w:eastAsia="en-US"/>
        </w:rPr>
        <w:t xml:space="preserve"> – расчетная скорость течения на участке, м/с. </w:t>
      </w:r>
    </w:p>
    <w:p w:rsidR="00CB778D" w:rsidRPr="0010482C" w:rsidRDefault="00CB778D" w:rsidP="00CB778D">
      <w:pPr>
        <w:pStyle w:val="afd"/>
        <w:rPr>
          <w:bCs/>
          <w:sz w:val="28"/>
          <w:szCs w:val="28"/>
        </w:rPr>
      </w:pPr>
      <w:r>
        <w:rPr>
          <w:sz w:val="28"/>
          <w:szCs w:val="28"/>
        </w:rPr>
        <w:t xml:space="preserve">Для определения производительности очистных сооружений </w:t>
      </w:r>
      <w:r>
        <w:rPr>
          <w:bCs/>
          <w:sz w:val="28"/>
          <w:szCs w:val="28"/>
          <w:lang w:val="en-US"/>
        </w:rPr>
        <w:t>Q</w:t>
      </w:r>
      <w:r w:rsidRPr="0063518D">
        <w:rPr>
          <w:bCs/>
          <w:sz w:val="32"/>
          <w:szCs w:val="32"/>
          <w:vertAlign w:val="subscript"/>
          <w:lang w:val="en-US"/>
        </w:rPr>
        <w:t>r</w:t>
      </w:r>
      <w:r>
        <w:rPr>
          <w:bCs/>
          <w:sz w:val="32"/>
          <w:szCs w:val="32"/>
        </w:rPr>
        <w:t xml:space="preserve">произведён при </w:t>
      </w:r>
      <w:r w:rsidRPr="0010482C">
        <w:rPr>
          <w:bCs/>
          <w:sz w:val="28"/>
          <w:szCs w:val="28"/>
          <w:lang w:val="en-US"/>
        </w:rPr>
        <w:t>P</w:t>
      </w:r>
      <w:r w:rsidRPr="0010482C">
        <w:rPr>
          <w:bCs/>
          <w:sz w:val="28"/>
          <w:szCs w:val="28"/>
        </w:rPr>
        <w:t xml:space="preserve"> = 0,05 года,что для большинства населённых пунктов РФ обеспечивает приёмна очистку не менее 70% годового объёма поверхностного стока.</w:t>
      </w:r>
    </w:p>
    <w:p w:rsidR="00CB778D" w:rsidRPr="0010482C" w:rsidRDefault="00CB778D" w:rsidP="00CB778D">
      <w:pPr>
        <w:pStyle w:val="afd"/>
        <w:rPr>
          <w:bCs/>
          <w:sz w:val="28"/>
          <w:szCs w:val="28"/>
        </w:rPr>
      </w:pPr>
      <w:r w:rsidRPr="0010482C">
        <w:rPr>
          <w:bCs/>
          <w:sz w:val="28"/>
          <w:szCs w:val="28"/>
        </w:rPr>
        <w:t xml:space="preserve">Расходы загрязнённой части поверхностного стока и основные габаритные размеры очистных сооружений приведены в таблице </w:t>
      </w:r>
      <w:r w:rsidRPr="00305ADA">
        <w:rPr>
          <w:bCs/>
          <w:sz w:val="28"/>
          <w:szCs w:val="28"/>
        </w:rPr>
        <w:t>№ 2</w:t>
      </w:r>
      <w:r>
        <w:rPr>
          <w:bCs/>
          <w:sz w:val="28"/>
          <w:szCs w:val="28"/>
        </w:rPr>
        <w:t>.</w:t>
      </w:r>
    </w:p>
    <w:p w:rsidR="00CB778D" w:rsidRDefault="00CB778D" w:rsidP="00CB778D">
      <w:pPr>
        <w:pStyle w:val="afd"/>
        <w:rPr>
          <w:bCs/>
          <w:sz w:val="28"/>
          <w:szCs w:val="28"/>
        </w:rPr>
      </w:pPr>
      <w:r w:rsidRPr="0010482C">
        <w:rPr>
          <w:bCs/>
          <w:sz w:val="28"/>
          <w:szCs w:val="28"/>
        </w:rPr>
        <w:t>На дальнейших стадиях проектирования необходимо уточнить принятые размеры очистных сооружений.</w:t>
      </w:r>
    </w:p>
    <w:p w:rsidR="00CB778D" w:rsidRDefault="00CB778D" w:rsidP="00CB778D">
      <w:pPr>
        <w:pStyle w:val="afd"/>
        <w:rPr>
          <w:bCs/>
          <w:sz w:val="28"/>
          <w:szCs w:val="28"/>
        </w:rPr>
      </w:pPr>
    </w:p>
    <w:p w:rsidR="00CB778D" w:rsidRDefault="00CB778D" w:rsidP="00CB778D">
      <w:pPr>
        <w:pStyle w:val="afd"/>
        <w:rPr>
          <w:bCs/>
          <w:sz w:val="28"/>
          <w:szCs w:val="28"/>
        </w:rPr>
      </w:pPr>
    </w:p>
    <w:p w:rsidR="00CB778D" w:rsidRDefault="00CB778D" w:rsidP="00CB778D">
      <w:pPr>
        <w:pStyle w:val="afd"/>
        <w:rPr>
          <w:bCs/>
          <w:sz w:val="28"/>
          <w:szCs w:val="28"/>
        </w:rPr>
      </w:pPr>
    </w:p>
    <w:p w:rsidR="00CB778D" w:rsidRDefault="00CB778D" w:rsidP="00CB778D">
      <w:pPr>
        <w:pStyle w:val="afd"/>
        <w:rPr>
          <w:bCs/>
          <w:sz w:val="28"/>
          <w:szCs w:val="28"/>
        </w:rPr>
      </w:pPr>
    </w:p>
    <w:p w:rsidR="00CB778D" w:rsidRDefault="00CB778D" w:rsidP="00CB778D">
      <w:pPr>
        <w:pStyle w:val="afd"/>
        <w:jc w:val="right"/>
        <w:sectPr w:rsidR="00CB778D" w:rsidSect="00B8310D">
          <w:headerReference w:type="even" r:id="rId32"/>
          <w:headerReference w:type="default" r:id="rId33"/>
          <w:footerReference w:type="even" r:id="rId34"/>
          <w:footerReference w:type="default" r:id="rId35"/>
          <w:headerReference w:type="first" r:id="rId36"/>
          <w:footerReference w:type="first" r:id="rId37"/>
          <w:pgSz w:w="11906" w:h="16838"/>
          <w:pgMar w:top="851" w:right="566" w:bottom="1134" w:left="1418" w:header="708" w:footer="708" w:gutter="0"/>
          <w:cols w:space="708"/>
          <w:docGrid w:linePitch="360"/>
        </w:sectPr>
      </w:pPr>
    </w:p>
    <w:p w:rsidR="00CB778D" w:rsidRPr="00CB778D" w:rsidRDefault="00CB778D" w:rsidP="00CB778D">
      <w:pPr>
        <w:pStyle w:val="S8"/>
        <w:jc w:val="right"/>
        <w:rPr>
          <w:i/>
        </w:rPr>
      </w:pPr>
      <w:r w:rsidRPr="00CB778D">
        <w:rPr>
          <w:i/>
        </w:rPr>
        <w:lastRenderedPageBreak/>
        <w:t>Таблица</w:t>
      </w:r>
      <w:r>
        <w:rPr>
          <w:i/>
        </w:rPr>
        <w:t xml:space="preserve"> 4.9-2</w:t>
      </w:r>
    </w:p>
    <w:tbl>
      <w:tblPr>
        <w:tblpPr w:leftFromText="180" w:rightFromText="180" w:vertAnchor="page" w:horzAnchor="margin" w:tblpXSpec="center" w:tblpY="2412"/>
        <w:tblW w:w="15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641"/>
        <w:gridCol w:w="1325"/>
        <w:gridCol w:w="1281"/>
        <w:gridCol w:w="1246"/>
        <w:gridCol w:w="1118"/>
        <w:gridCol w:w="1313"/>
        <w:gridCol w:w="1309"/>
        <w:gridCol w:w="1158"/>
        <w:gridCol w:w="991"/>
        <w:gridCol w:w="1292"/>
        <w:gridCol w:w="1202"/>
        <w:gridCol w:w="1118"/>
        <w:gridCol w:w="1120"/>
      </w:tblGrid>
      <w:tr w:rsidR="00CB778D" w:rsidRPr="006277E3" w:rsidTr="00CB778D">
        <w:trPr>
          <w:cantSplit/>
          <w:trHeight w:val="420"/>
        </w:trPr>
        <w:tc>
          <w:tcPr>
            <w:tcW w:w="641" w:type="dxa"/>
            <w:vMerge w:val="restart"/>
            <w:textDirection w:val="btL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Номер бассейна стока.</w:t>
            </w:r>
          </w:p>
        </w:tc>
        <w:tc>
          <w:tcPr>
            <w:tcW w:w="641" w:type="dxa"/>
            <w:vMerge w:val="restart"/>
            <w:textDirection w:val="btL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 xml:space="preserve">Номер </w:t>
            </w:r>
            <w:r>
              <w:rPr>
                <w:rFonts w:ascii="Times New Roman" w:hAnsi="Times New Roman"/>
                <w:sz w:val="24"/>
                <w:szCs w:val="24"/>
              </w:rPr>
              <w:t>отстойника</w:t>
            </w:r>
            <w:r w:rsidRPr="006277E3">
              <w:rPr>
                <w:rFonts w:ascii="Times New Roman" w:hAnsi="Times New Roman"/>
                <w:sz w:val="24"/>
                <w:szCs w:val="24"/>
              </w:rPr>
              <w:t>.</w:t>
            </w:r>
          </w:p>
        </w:tc>
        <w:tc>
          <w:tcPr>
            <w:tcW w:w="1325" w:type="dxa"/>
            <w:vMerge w:val="restart"/>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Площадь бассейна стока.</w:t>
            </w:r>
          </w:p>
        </w:tc>
        <w:tc>
          <w:tcPr>
            <w:tcW w:w="1281" w:type="dxa"/>
            <w:vMerge w:val="restart"/>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Среднее значение коэффициента,характеризующего вид поверхностного стока</w:t>
            </w:r>
          </w:p>
        </w:tc>
        <w:tc>
          <w:tcPr>
            <w:tcW w:w="1246" w:type="dxa"/>
            <w:vMerge w:val="restart"/>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Параметр А</w:t>
            </w:r>
          </w:p>
        </w:tc>
        <w:tc>
          <w:tcPr>
            <w:tcW w:w="1118" w:type="dxa"/>
            <w:vMerge w:val="restart"/>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Расчёт</w:t>
            </w:r>
          </w:p>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ная продолжительность протекания дождевых вод по поверхности и трубам до расчётного участка, мин</w:t>
            </w:r>
          </w:p>
        </w:tc>
        <w:tc>
          <w:tcPr>
            <w:tcW w:w="1313" w:type="dxa"/>
            <w:vMerge w:val="restart"/>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Период однократного превышения расчётной интенсивности дождя, год</w:t>
            </w:r>
          </w:p>
        </w:tc>
        <w:tc>
          <w:tcPr>
            <w:tcW w:w="1309" w:type="dxa"/>
            <w:vMerge w:val="restart"/>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Произво</w:t>
            </w:r>
          </w:p>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дительно</w:t>
            </w:r>
          </w:p>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сть очистных сооружений, л/с</w:t>
            </w:r>
            <w:r w:rsidRPr="006277E3">
              <w:rPr>
                <w:rFonts w:ascii="Times New Roman" w:hAnsi="Times New Roman"/>
                <w:sz w:val="24"/>
                <w:szCs w:val="24"/>
              </w:rPr>
              <w:t>.</w:t>
            </w:r>
          </w:p>
        </w:tc>
        <w:tc>
          <w:tcPr>
            <w:tcW w:w="5761" w:type="dxa"/>
            <w:gridSpan w:val="5"/>
            <w:vAlign w:val="center"/>
          </w:tcPr>
          <w:p w:rsidR="00CB778D"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Расчётные параметры отстойников.</w:t>
            </w:r>
          </w:p>
        </w:tc>
        <w:tc>
          <w:tcPr>
            <w:tcW w:w="1120" w:type="dxa"/>
            <w:vMerge w:val="restart"/>
          </w:tcPr>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Размеры площа</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дки очистных сооруже-</w:t>
            </w:r>
          </w:p>
          <w:p w:rsidR="00CB778D"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ний м</w:t>
            </w:r>
            <w:r w:rsidRPr="006277E3">
              <w:rPr>
                <w:rFonts w:ascii="Times New Roman" w:hAnsi="Times New Roman"/>
                <w:sz w:val="24"/>
                <w:szCs w:val="24"/>
                <w:vertAlign w:val="superscript"/>
              </w:rPr>
              <w:t>2</w:t>
            </w:r>
          </w:p>
        </w:tc>
      </w:tr>
      <w:tr w:rsidR="00CB778D" w:rsidRPr="006277E3" w:rsidTr="00CB778D">
        <w:trPr>
          <w:cantSplit/>
          <w:trHeight w:val="1900"/>
        </w:trPr>
        <w:tc>
          <w:tcPr>
            <w:tcW w:w="641" w:type="dxa"/>
            <w:vMerge/>
            <w:textDirection w:val="btLr"/>
          </w:tcPr>
          <w:p w:rsidR="00CB778D" w:rsidRPr="006277E3" w:rsidRDefault="00CB778D" w:rsidP="00CB778D">
            <w:pPr>
              <w:spacing w:after="0" w:line="240" w:lineRule="auto"/>
              <w:jc w:val="center"/>
              <w:rPr>
                <w:rFonts w:ascii="Times New Roman" w:hAnsi="Times New Roman"/>
                <w:sz w:val="24"/>
                <w:szCs w:val="24"/>
              </w:rPr>
            </w:pPr>
          </w:p>
        </w:tc>
        <w:tc>
          <w:tcPr>
            <w:tcW w:w="641" w:type="dxa"/>
            <w:vMerge/>
            <w:textDirection w:val="btLr"/>
          </w:tcPr>
          <w:p w:rsidR="00CB778D" w:rsidRPr="006277E3" w:rsidRDefault="00CB778D" w:rsidP="00CB778D">
            <w:pPr>
              <w:spacing w:after="0" w:line="240" w:lineRule="auto"/>
              <w:jc w:val="center"/>
              <w:rPr>
                <w:rFonts w:ascii="Times New Roman" w:hAnsi="Times New Roman"/>
                <w:sz w:val="24"/>
                <w:szCs w:val="24"/>
              </w:rPr>
            </w:pPr>
          </w:p>
        </w:tc>
        <w:tc>
          <w:tcPr>
            <w:tcW w:w="1325" w:type="dxa"/>
            <w:vMerge/>
            <w:vAlign w:val="center"/>
          </w:tcPr>
          <w:p w:rsidR="00CB778D" w:rsidRPr="006277E3" w:rsidRDefault="00CB778D" w:rsidP="00CB778D">
            <w:pPr>
              <w:spacing w:after="0" w:line="240" w:lineRule="auto"/>
              <w:jc w:val="center"/>
              <w:rPr>
                <w:rFonts w:ascii="Times New Roman" w:hAnsi="Times New Roman"/>
                <w:sz w:val="24"/>
                <w:szCs w:val="24"/>
              </w:rPr>
            </w:pPr>
          </w:p>
        </w:tc>
        <w:tc>
          <w:tcPr>
            <w:tcW w:w="1281" w:type="dxa"/>
            <w:vMerge/>
            <w:vAlign w:val="center"/>
          </w:tcPr>
          <w:p w:rsidR="00CB778D" w:rsidRPr="006277E3" w:rsidRDefault="00CB778D" w:rsidP="00CB778D">
            <w:pPr>
              <w:spacing w:after="0" w:line="240" w:lineRule="auto"/>
              <w:jc w:val="center"/>
              <w:rPr>
                <w:rFonts w:ascii="Times New Roman" w:hAnsi="Times New Roman"/>
                <w:sz w:val="24"/>
                <w:szCs w:val="24"/>
              </w:rPr>
            </w:pPr>
          </w:p>
        </w:tc>
        <w:tc>
          <w:tcPr>
            <w:tcW w:w="1246" w:type="dxa"/>
            <w:vMerge/>
            <w:vAlign w:val="center"/>
          </w:tcPr>
          <w:p w:rsidR="00CB778D" w:rsidRPr="006277E3" w:rsidRDefault="00CB778D" w:rsidP="00CB778D">
            <w:pPr>
              <w:spacing w:after="0" w:line="240" w:lineRule="auto"/>
              <w:jc w:val="center"/>
              <w:rPr>
                <w:rFonts w:ascii="Times New Roman" w:hAnsi="Times New Roman"/>
                <w:sz w:val="24"/>
                <w:szCs w:val="24"/>
              </w:rPr>
            </w:pPr>
          </w:p>
        </w:tc>
        <w:tc>
          <w:tcPr>
            <w:tcW w:w="1118" w:type="dxa"/>
            <w:vMerge/>
            <w:vAlign w:val="center"/>
          </w:tcPr>
          <w:p w:rsidR="00CB778D" w:rsidRPr="006277E3" w:rsidRDefault="00CB778D" w:rsidP="00CB778D">
            <w:pPr>
              <w:spacing w:after="0" w:line="240" w:lineRule="auto"/>
              <w:jc w:val="center"/>
              <w:rPr>
                <w:rFonts w:ascii="Times New Roman" w:hAnsi="Times New Roman"/>
                <w:sz w:val="24"/>
                <w:szCs w:val="24"/>
              </w:rPr>
            </w:pPr>
          </w:p>
        </w:tc>
        <w:tc>
          <w:tcPr>
            <w:tcW w:w="1313" w:type="dxa"/>
            <w:vMerge/>
            <w:vAlign w:val="center"/>
          </w:tcPr>
          <w:p w:rsidR="00CB778D" w:rsidRPr="006277E3" w:rsidRDefault="00CB778D" w:rsidP="00CB778D">
            <w:pPr>
              <w:spacing w:after="0" w:line="240" w:lineRule="auto"/>
              <w:jc w:val="center"/>
              <w:rPr>
                <w:rFonts w:ascii="Times New Roman" w:hAnsi="Times New Roman"/>
                <w:sz w:val="24"/>
                <w:szCs w:val="24"/>
              </w:rPr>
            </w:pPr>
          </w:p>
        </w:tc>
        <w:tc>
          <w:tcPr>
            <w:tcW w:w="1309" w:type="dxa"/>
            <w:vMerge/>
            <w:vAlign w:val="center"/>
          </w:tcPr>
          <w:p w:rsidR="00CB778D" w:rsidRPr="006277E3" w:rsidRDefault="00CB778D" w:rsidP="00CB778D">
            <w:pPr>
              <w:spacing w:after="0" w:line="240" w:lineRule="auto"/>
              <w:jc w:val="center"/>
              <w:rPr>
                <w:rFonts w:ascii="Times New Roman" w:hAnsi="Times New Roman"/>
                <w:sz w:val="24"/>
                <w:szCs w:val="24"/>
              </w:rPr>
            </w:pPr>
          </w:p>
        </w:tc>
        <w:tc>
          <w:tcPr>
            <w:tcW w:w="1158"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Глубин</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а проточной части, м.</w:t>
            </w:r>
          </w:p>
        </w:tc>
        <w:tc>
          <w:tcPr>
            <w:tcW w:w="991"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Глу</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бина проточной</w:t>
            </w:r>
          </w:p>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и осадоч</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ной частей м.</w:t>
            </w:r>
          </w:p>
        </w:tc>
        <w:tc>
          <w:tcPr>
            <w:tcW w:w="1292"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Полная глубина сооруже-</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ния, м.</w:t>
            </w:r>
          </w:p>
        </w:tc>
        <w:tc>
          <w:tcPr>
            <w:tcW w:w="1202"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Количе-</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ство секций отстой-</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ника ши-</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риной 6м, шт.</w:t>
            </w:r>
          </w:p>
        </w:tc>
        <w:tc>
          <w:tcPr>
            <w:tcW w:w="1118" w:type="dxa"/>
          </w:tcPr>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Default="00CB778D" w:rsidP="00CB778D">
            <w:pPr>
              <w:spacing w:after="0" w:line="240" w:lineRule="auto"/>
              <w:jc w:val="center"/>
              <w:rPr>
                <w:rFonts w:ascii="Times New Roman" w:hAnsi="Times New Roman"/>
                <w:sz w:val="24"/>
                <w:szCs w:val="24"/>
              </w:rPr>
            </w:pP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Общая длина сооруже-</w:t>
            </w:r>
          </w:p>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ния, м.</w:t>
            </w:r>
          </w:p>
        </w:tc>
        <w:tc>
          <w:tcPr>
            <w:tcW w:w="1120" w:type="dxa"/>
            <w:vMerge/>
          </w:tcPr>
          <w:p w:rsidR="00CB778D" w:rsidRPr="006277E3" w:rsidRDefault="00CB778D" w:rsidP="00CB778D">
            <w:pPr>
              <w:spacing w:after="0" w:line="240" w:lineRule="auto"/>
              <w:jc w:val="center"/>
              <w:rPr>
                <w:rFonts w:ascii="Times New Roman" w:hAnsi="Times New Roman"/>
                <w:sz w:val="24"/>
                <w:szCs w:val="24"/>
              </w:rPr>
            </w:pPr>
          </w:p>
        </w:tc>
      </w:tr>
      <w:tr w:rsidR="00CB778D" w:rsidRPr="006277E3" w:rsidTr="00CB778D">
        <w:trPr>
          <w:trHeight w:val="316"/>
        </w:trPr>
        <w:tc>
          <w:tcPr>
            <w:tcW w:w="641" w:type="dxa"/>
          </w:tcPr>
          <w:p w:rsidR="00CB778D" w:rsidRPr="006277E3" w:rsidRDefault="00CB778D" w:rsidP="00CB778D">
            <w:pPr>
              <w:spacing w:after="0" w:line="240" w:lineRule="auto"/>
              <w:jc w:val="center"/>
              <w:rPr>
                <w:rFonts w:ascii="Times New Roman" w:hAnsi="Times New Roman"/>
                <w:sz w:val="24"/>
                <w:szCs w:val="24"/>
              </w:rPr>
            </w:pPr>
          </w:p>
        </w:tc>
        <w:tc>
          <w:tcPr>
            <w:tcW w:w="641" w:type="dxa"/>
          </w:tcPr>
          <w:p w:rsidR="00CB778D" w:rsidRPr="006277E3" w:rsidRDefault="00CB778D" w:rsidP="00CB778D">
            <w:pPr>
              <w:spacing w:after="0" w:line="240" w:lineRule="auto"/>
              <w:jc w:val="center"/>
              <w:rPr>
                <w:rFonts w:ascii="Times New Roman" w:hAnsi="Times New Roman"/>
                <w:sz w:val="24"/>
                <w:szCs w:val="24"/>
              </w:rPr>
            </w:pPr>
          </w:p>
        </w:tc>
        <w:tc>
          <w:tcPr>
            <w:tcW w:w="1325"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lang w:val="en-US"/>
              </w:rPr>
              <w:t>F</w:t>
            </w:r>
          </w:p>
        </w:tc>
        <w:tc>
          <w:tcPr>
            <w:tcW w:w="1281" w:type="dxa"/>
            <w:vAlign w:val="center"/>
          </w:tcPr>
          <w:p w:rsidR="00CB778D" w:rsidRPr="006277E3" w:rsidRDefault="00CB778D" w:rsidP="00CB778D">
            <w:pPr>
              <w:spacing w:after="0" w:line="240" w:lineRule="auto"/>
              <w:jc w:val="center"/>
              <w:rPr>
                <w:rFonts w:ascii="Times New Roman" w:hAnsi="Times New Roman"/>
                <w:sz w:val="24"/>
                <w:szCs w:val="24"/>
              </w:rPr>
            </w:pPr>
            <w:r w:rsidRPr="007866FD">
              <w:rPr>
                <w:rFonts w:ascii="Times New Roman" w:hAnsi="Times New Roman"/>
                <w:color w:val="000000"/>
                <w:sz w:val="28"/>
                <w:szCs w:val="28"/>
              </w:rPr>
              <w:t>z</w:t>
            </w:r>
            <w:r w:rsidRPr="00E97D97">
              <w:rPr>
                <w:rFonts w:ascii="Times New Roman" w:hAnsi="Times New Roman"/>
                <w:i/>
                <w:iCs/>
                <w:color w:val="000000"/>
                <w:sz w:val="28"/>
                <w:szCs w:val="28"/>
                <w:vertAlign w:val="subscript"/>
              </w:rPr>
              <w:t>mid</w:t>
            </w:r>
          </w:p>
        </w:tc>
        <w:tc>
          <w:tcPr>
            <w:tcW w:w="1246"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А</w:t>
            </w:r>
          </w:p>
        </w:tc>
        <w:tc>
          <w:tcPr>
            <w:tcW w:w="1118" w:type="dxa"/>
            <w:vAlign w:val="center"/>
          </w:tcPr>
          <w:p w:rsidR="00CB778D" w:rsidRPr="006277E3" w:rsidRDefault="00CB778D" w:rsidP="00CB778D">
            <w:pPr>
              <w:spacing w:after="0" w:line="240" w:lineRule="auto"/>
              <w:jc w:val="center"/>
              <w:rPr>
                <w:rFonts w:ascii="Times New Roman" w:hAnsi="Times New Roman"/>
                <w:sz w:val="24"/>
                <w:szCs w:val="24"/>
              </w:rPr>
            </w:pPr>
            <w:r w:rsidRPr="00C72764">
              <w:rPr>
                <w:rFonts w:ascii="Times New Roman" w:hAnsi="Times New Roman"/>
                <w:i/>
                <w:iCs/>
                <w:color w:val="000000"/>
                <w:sz w:val="28"/>
                <w:szCs w:val="28"/>
              </w:rPr>
              <w:t>t</w:t>
            </w:r>
            <w:r w:rsidRPr="00C72764">
              <w:rPr>
                <w:rFonts w:ascii="Times New Roman" w:hAnsi="Times New Roman"/>
                <w:i/>
                <w:iCs/>
                <w:color w:val="000000"/>
                <w:sz w:val="28"/>
                <w:szCs w:val="28"/>
                <w:vertAlign w:val="subscript"/>
              </w:rPr>
              <w:t>r</w:t>
            </w:r>
          </w:p>
        </w:tc>
        <w:tc>
          <w:tcPr>
            <w:tcW w:w="1313"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Р</w:t>
            </w:r>
          </w:p>
        </w:tc>
        <w:tc>
          <w:tcPr>
            <w:tcW w:w="1309"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lang w:val="en-US"/>
              </w:rPr>
              <w:t>Q</w:t>
            </w:r>
            <w:r w:rsidRPr="0063518D">
              <w:rPr>
                <w:bCs/>
                <w:sz w:val="32"/>
                <w:szCs w:val="32"/>
                <w:vertAlign w:val="subscript"/>
                <w:lang w:val="en-US"/>
              </w:rPr>
              <w:t>r</w:t>
            </w:r>
          </w:p>
        </w:tc>
        <w:tc>
          <w:tcPr>
            <w:tcW w:w="1158"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lang w:val="en-US"/>
              </w:rPr>
              <w:t>h</w:t>
            </w:r>
            <w:r w:rsidRPr="006277E3">
              <w:rPr>
                <w:rFonts w:ascii="Times New Roman" w:hAnsi="Times New Roman"/>
                <w:sz w:val="24"/>
                <w:szCs w:val="24"/>
                <w:vertAlign w:val="subscript"/>
              </w:rPr>
              <w:t>пр</w:t>
            </w:r>
          </w:p>
        </w:tc>
        <w:tc>
          <w:tcPr>
            <w:tcW w:w="991"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w:t>
            </w:r>
            <w:r w:rsidRPr="006277E3">
              <w:rPr>
                <w:rFonts w:ascii="Times New Roman" w:hAnsi="Times New Roman"/>
                <w:sz w:val="24"/>
                <w:szCs w:val="24"/>
                <w:vertAlign w:val="subscript"/>
              </w:rPr>
              <w:t>1</w:t>
            </w:r>
            <w:r w:rsidRPr="006277E3">
              <w:rPr>
                <w:rFonts w:ascii="Times New Roman" w:hAnsi="Times New Roman"/>
                <w:sz w:val="24"/>
                <w:szCs w:val="24"/>
              </w:rPr>
              <w:t xml:space="preserve">= </w:t>
            </w:r>
            <w:r w:rsidRPr="006277E3">
              <w:rPr>
                <w:rFonts w:ascii="Times New Roman" w:hAnsi="Times New Roman"/>
                <w:sz w:val="24"/>
                <w:szCs w:val="24"/>
                <w:lang w:val="en-US"/>
              </w:rPr>
              <w:t>h</w:t>
            </w:r>
            <w:r w:rsidRPr="006277E3">
              <w:rPr>
                <w:rFonts w:ascii="Times New Roman" w:hAnsi="Times New Roman"/>
                <w:sz w:val="24"/>
                <w:szCs w:val="24"/>
                <w:vertAlign w:val="subscript"/>
              </w:rPr>
              <w:t>пр</w:t>
            </w:r>
            <w:r w:rsidRPr="006277E3">
              <w:rPr>
                <w:rFonts w:ascii="Times New Roman" w:hAnsi="Times New Roman"/>
                <w:sz w:val="24"/>
                <w:szCs w:val="24"/>
              </w:rPr>
              <w:t xml:space="preserve">+ </w:t>
            </w:r>
            <w:r w:rsidRPr="006277E3">
              <w:rPr>
                <w:rFonts w:ascii="Times New Roman" w:hAnsi="Times New Roman"/>
                <w:sz w:val="24"/>
                <w:szCs w:val="24"/>
                <w:lang w:val="en-US"/>
              </w:rPr>
              <w:t>h</w:t>
            </w:r>
            <w:r w:rsidRPr="006277E3">
              <w:rPr>
                <w:rFonts w:ascii="Times New Roman" w:hAnsi="Times New Roman"/>
                <w:sz w:val="24"/>
                <w:szCs w:val="24"/>
                <w:vertAlign w:val="subscript"/>
              </w:rPr>
              <w:t>ос</w:t>
            </w:r>
          </w:p>
        </w:tc>
        <w:tc>
          <w:tcPr>
            <w:tcW w:w="1292"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Н</w:t>
            </w:r>
          </w:p>
        </w:tc>
        <w:tc>
          <w:tcPr>
            <w:tcW w:w="1202"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В</w:t>
            </w:r>
          </w:p>
        </w:tc>
        <w:tc>
          <w:tcPr>
            <w:tcW w:w="1118"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lang w:val="en-US"/>
              </w:rPr>
              <w:t>L</w:t>
            </w:r>
          </w:p>
        </w:tc>
        <w:tc>
          <w:tcPr>
            <w:tcW w:w="1120" w:type="dxa"/>
            <w:vAlign w:val="center"/>
          </w:tcPr>
          <w:p w:rsidR="00CB778D" w:rsidRPr="006277E3" w:rsidRDefault="00CB778D" w:rsidP="00CB778D">
            <w:pPr>
              <w:spacing w:after="0" w:line="240" w:lineRule="auto"/>
              <w:jc w:val="center"/>
              <w:rPr>
                <w:rFonts w:ascii="Times New Roman" w:hAnsi="Times New Roman"/>
                <w:sz w:val="24"/>
                <w:szCs w:val="24"/>
              </w:rPr>
            </w:pPr>
            <w:r w:rsidRPr="006277E3">
              <w:rPr>
                <w:rFonts w:ascii="Times New Roman" w:hAnsi="Times New Roman"/>
                <w:sz w:val="24"/>
                <w:szCs w:val="24"/>
              </w:rPr>
              <w:t>А×Б</w:t>
            </w:r>
          </w:p>
        </w:tc>
      </w:tr>
      <w:tr w:rsidR="00CB778D" w:rsidRPr="006277E3" w:rsidTr="00CB778D">
        <w:trPr>
          <w:trHeight w:val="316"/>
        </w:trPr>
        <w:tc>
          <w:tcPr>
            <w:tcW w:w="641" w:type="dxa"/>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1,7,8</w:t>
            </w:r>
          </w:p>
        </w:tc>
        <w:tc>
          <w:tcPr>
            <w:tcW w:w="641" w:type="dxa"/>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w:t>
            </w:r>
          </w:p>
        </w:tc>
        <w:tc>
          <w:tcPr>
            <w:tcW w:w="1325" w:type="dxa"/>
            <w:vAlign w:val="center"/>
          </w:tcPr>
          <w:p w:rsidR="00CB778D" w:rsidRPr="006277E3" w:rsidRDefault="00CB778D" w:rsidP="00CB778D">
            <w:pPr>
              <w:spacing w:after="0" w:line="240" w:lineRule="auto"/>
              <w:rPr>
                <w:rFonts w:ascii="Times New Roman" w:hAnsi="Times New Roman"/>
                <w:sz w:val="24"/>
                <w:szCs w:val="24"/>
              </w:rPr>
            </w:pPr>
            <w:r>
              <w:rPr>
                <w:rFonts w:ascii="Times New Roman" w:hAnsi="Times New Roman"/>
                <w:sz w:val="24"/>
                <w:szCs w:val="24"/>
              </w:rPr>
              <w:t xml:space="preserve">   132,14</w:t>
            </w:r>
          </w:p>
        </w:tc>
        <w:tc>
          <w:tcPr>
            <w:tcW w:w="1281"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0,112</w:t>
            </w:r>
          </w:p>
        </w:tc>
        <w:tc>
          <w:tcPr>
            <w:tcW w:w="1246"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57,946</w:t>
            </w:r>
          </w:p>
        </w:tc>
        <w:tc>
          <w:tcPr>
            <w:tcW w:w="1118"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11</w:t>
            </w:r>
          </w:p>
        </w:tc>
        <w:tc>
          <w:tcPr>
            <w:tcW w:w="1313"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0,05</w:t>
            </w:r>
          </w:p>
        </w:tc>
        <w:tc>
          <w:tcPr>
            <w:tcW w:w="1309"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328,45</w:t>
            </w:r>
          </w:p>
        </w:tc>
        <w:tc>
          <w:tcPr>
            <w:tcW w:w="1158"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1,4</w:t>
            </w:r>
          </w:p>
        </w:tc>
        <w:tc>
          <w:tcPr>
            <w:tcW w:w="991"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1,6</w:t>
            </w:r>
          </w:p>
        </w:tc>
        <w:tc>
          <w:tcPr>
            <w:tcW w:w="1292"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2,6</w:t>
            </w:r>
          </w:p>
        </w:tc>
        <w:tc>
          <w:tcPr>
            <w:tcW w:w="1202" w:type="dxa"/>
            <w:vAlign w:val="center"/>
          </w:tcPr>
          <w:p w:rsidR="00CB778D" w:rsidRPr="007D41DF"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3</w:t>
            </w:r>
          </w:p>
        </w:tc>
        <w:tc>
          <w:tcPr>
            <w:tcW w:w="1118" w:type="dxa"/>
            <w:vAlign w:val="center"/>
          </w:tcPr>
          <w:p w:rsidR="00CB778D" w:rsidRPr="007D41DF"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46,0</w:t>
            </w:r>
          </w:p>
        </w:tc>
        <w:tc>
          <w:tcPr>
            <w:tcW w:w="1120"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52х62</w:t>
            </w:r>
          </w:p>
        </w:tc>
      </w:tr>
      <w:tr w:rsidR="00CB778D" w:rsidRPr="006277E3" w:rsidTr="00CB778D">
        <w:trPr>
          <w:trHeight w:val="76"/>
        </w:trPr>
        <w:tc>
          <w:tcPr>
            <w:tcW w:w="641" w:type="dxa"/>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2,3,4</w:t>
            </w:r>
          </w:p>
        </w:tc>
        <w:tc>
          <w:tcPr>
            <w:tcW w:w="641" w:type="dxa"/>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w:t>
            </w:r>
          </w:p>
        </w:tc>
        <w:tc>
          <w:tcPr>
            <w:tcW w:w="1325" w:type="dxa"/>
            <w:vAlign w:val="center"/>
          </w:tcPr>
          <w:p w:rsidR="00CB778D" w:rsidRDefault="00CB778D" w:rsidP="00CB778D">
            <w:pPr>
              <w:spacing w:after="0" w:line="240" w:lineRule="auto"/>
              <w:rPr>
                <w:rFonts w:ascii="Times New Roman" w:hAnsi="Times New Roman"/>
                <w:sz w:val="24"/>
                <w:szCs w:val="24"/>
              </w:rPr>
            </w:pPr>
            <w:r>
              <w:rPr>
                <w:rFonts w:ascii="Times New Roman" w:hAnsi="Times New Roman"/>
                <w:sz w:val="24"/>
                <w:szCs w:val="24"/>
              </w:rPr>
              <w:t xml:space="preserve">   134,54</w:t>
            </w:r>
          </w:p>
        </w:tc>
        <w:tc>
          <w:tcPr>
            <w:tcW w:w="1281"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0,113</w:t>
            </w:r>
          </w:p>
        </w:tc>
        <w:tc>
          <w:tcPr>
            <w:tcW w:w="1246"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57,946</w:t>
            </w:r>
          </w:p>
        </w:tc>
        <w:tc>
          <w:tcPr>
            <w:tcW w:w="1118"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10</w:t>
            </w:r>
          </w:p>
        </w:tc>
        <w:tc>
          <w:tcPr>
            <w:tcW w:w="1313"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0,05</w:t>
            </w:r>
          </w:p>
        </w:tc>
        <w:tc>
          <w:tcPr>
            <w:tcW w:w="1309"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357,12</w:t>
            </w:r>
          </w:p>
        </w:tc>
        <w:tc>
          <w:tcPr>
            <w:tcW w:w="1158"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1,35</w:t>
            </w:r>
          </w:p>
        </w:tc>
        <w:tc>
          <w:tcPr>
            <w:tcW w:w="991"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1,55</w:t>
            </w:r>
          </w:p>
        </w:tc>
        <w:tc>
          <w:tcPr>
            <w:tcW w:w="1292" w:type="dxa"/>
            <w:vAlign w:val="center"/>
          </w:tcPr>
          <w:p w:rsidR="00CB778D" w:rsidRPr="006277E3"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2,55</w:t>
            </w:r>
          </w:p>
        </w:tc>
        <w:tc>
          <w:tcPr>
            <w:tcW w:w="1202" w:type="dxa"/>
            <w:vAlign w:val="center"/>
          </w:tcPr>
          <w:p w:rsidR="00CB778D" w:rsidRPr="007D41DF"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4</w:t>
            </w:r>
          </w:p>
        </w:tc>
        <w:tc>
          <w:tcPr>
            <w:tcW w:w="1118" w:type="dxa"/>
            <w:vAlign w:val="center"/>
          </w:tcPr>
          <w:p w:rsidR="00CB778D" w:rsidRPr="007D41DF" w:rsidRDefault="00CB778D" w:rsidP="00CB778D">
            <w:pPr>
              <w:spacing w:after="0" w:line="240" w:lineRule="auto"/>
              <w:jc w:val="center"/>
              <w:rPr>
                <w:rFonts w:ascii="Times New Roman" w:hAnsi="Times New Roman"/>
                <w:sz w:val="24"/>
                <w:szCs w:val="24"/>
              </w:rPr>
            </w:pPr>
            <w:bookmarkStart w:id="68" w:name="_GoBack"/>
            <w:bookmarkEnd w:id="68"/>
            <w:r>
              <w:rPr>
                <w:rFonts w:ascii="Times New Roman" w:hAnsi="Times New Roman"/>
                <w:sz w:val="24"/>
                <w:szCs w:val="24"/>
              </w:rPr>
              <w:t>46</w:t>
            </w:r>
          </w:p>
        </w:tc>
        <w:tc>
          <w:tcPr>
            <w:tcW w:w="1120"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52х62</w:t>
            </w:r>
          </w:p>
        </w:tc>
      </w:tr>
      <w:tr w:rsidR="00CB778D" w:rsidRPr="006277E3" w:rsidTr="00CB778D">
        <w:trPr>
          <w:trHeight w:val="76"/>
        </w:trPr>
        <w:tc>
          <w:tcPr>
            <w:tcW w:w="641" w:type="dxa"/>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5</w:t>
            </w:r>
          </w:p>
          <w:p w:rsidR="00CB778D" w:rsidRDefault="00CB778D" w:rsidP="00CB778D">
            <w:pPr>
              <w:spacing w:after="0" w:line="240" w:lineRule="auto"/>
              <w:jc w:val="center"/>
              <w:rPr>
                <w:rFonts w:ascii="Times New Roman" w:hAnsi="Times New Roman"/>
                <w:sz w:val="24"/>
                <w:szCs w:val="24"/>
              </w:rPr>
            </w:pPr>
          </w:p>
        </w:tc>
        <w:tc>
          <w:tcPr>
            <w:tcW w:w="641" w:type="dxa"/>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3</w:t>
            </w:r>
          </w:p>
        </w:tc>
        <w:tc>
          <w:tcPr>
            <w:tcW w:w="1325" w:type="dxa"/>
            <w:vAlign w:val="center"/>
          </w:tcPr>
          <w:p w:rsidR="00CB778D" w:rsidRDefault="00CB778D" w:rsidP="00CB778D">
            <w:pPr>
              <w:spacing w:after="0" w:line="240" w:lineRule="auto"/>
              <w:rPr>
                <w:rFonts w:ascii="Times New Roman" w:hAnsi="Times New Roman"/>
                <w:sz w:val="24"/>
                <w:szCs w:val="24"/>
              </w:rPr>
            </w:pPr>
            <w:r>
              <w:rPr>
                <w:rFonts w:ascii="Times New Roman" w:hAnsi="Times New Roman"/>
                <w:sz w:val="24"/>
                <w:szCs w:val="24"/>
              </w:rPr>
              <w:t xml:space="preserve">   78,55</w:t>
            </w:r>
          </w:p>
        </w:tc>
        <w:tc>
          <w:tcPr>
            <w:tcW w:w="1281"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0,113</w:t>
            </w:r>
          </w:p>
        </w:tc>
        <w:tc>
          <w:tcPr>
            <w:tcW w:w="1246"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57,946</w:t>
            </w:r>
          </w:p>
        </w:tc>
        <w:tc>
          <w:tcPr>
            <w:tcW w:w="1118"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10</w:t>
            </w:r>
          </w:p>
        </w:tc>
        <w:tc>
          <w:tcPr>
            <w:tcW w:w="1313"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0,05</w:t>
            </w:r>
          </w:p>
        </w:tc>
        <w:tc>
          <w:tcPr>
            <w:tcW w:w="1309"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208,50</w:t>
            </w:r>
          </w:p>
        </w:tc>
        <w:tc>
          <w:tcPr>
            <w:tcW w:w="1158"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1,75</w:t>
            </w:r>
          </w:p>
        </w:tc>
        <w:tc>
          <w:tcPr>
            <w:tcW w:w="991"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1,9</w:t>
            </w:r>
          </w:p>
        </w:tc>
        <w:tc>
          <w:tcPr>
            <w:tcW w:w="1292"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2,9</w:t>
            </w:r>
          </w:p>
        </w:tc>
        <w:tc>
          <w:tcPr>
            <w:tcW w:w="1202"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2</w:t>
            </w:r>
          </w:p>
        </w:tc>
        <w:tc>
          <w:tcPr>
            <w:tcW w:w="1118"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46</w:t>
            </w:r>
          </w:p>
        </w:tc>
        <w:tc>
          <w:tcPr>
            <w:tcW w:w="1120" w:type="dxa"/>
            <w:vAlign w:val="center"/>
          </w:tcPr>
          <w:p w:rsidR="00CB778D" w:rsidRDefault="00CB778D" w:rsidP="00CB778D">
            <w:pPr>
              <w:spacing w:after="0" w:line="240" w:lineRule="auto"/>
              <w:jc w:val="center"/>
              <w:rPr>
                <w:rFonts w:ascii="Times New Roman" w:hAnsi="Times New Roman"/>
                <w:sz w:val="24"/>
                <w:szCs w:val="24"/>
              </w:rPr>
            </w:pPr>
            <w:r>
              <w:rPr>
                <w:rFonts w:ascii="Times New Roman" w:hAnsi="Times New Roman"/>
                <w:sz w:val="24"/>
                <w:szCs w:val="24"/>
              </w:rPr>
              <w:t>34х62</w:t>
            </w:r>
          </w:p>
        </w:tc>
      </w:tr>
    </w:tbl>
    <w:p w:rsidR="00CB778D" w:rsidRDefault="00CB778D" w:rsidP="000D1D7D">
      <w:pPr>
        <w:rPr>
          <w:color w:val="FF0000"/>
        </w:rPr>
        <w:sectPr w:rsidR="00CB778D" w:rsidSect="00CB778D">
          <w:pgSz w:w="16838" w:h="11906" w:orient="landscape"/>
          <w:pgMar w:top="720" w:right="641" w:bottom="851" w:left="1134" w:header="709" w:footer="709" w:gutter="1134"/>
          <w:cols w:space="708"/>
          <w:docGrid w:linePitch="360"/>
        </w:sectPr>
      </w:pPr>
    </w:p>
    <w:p w:rsidR="00816D39" w:rsidRPr="00B8310D" w:rsidRDefault="00460183" w:rsidP="00E726C1">
      <w:pPr>
        <w:pStyle w:val="26"/>
      </w:pPr>
      <w:bookmarkStart w:id="69" w:name="_Toc370419314"/>
      <w:r w:rsidRPr="00B8310D">
        <w:lastRenderedPageBreak/>
        <w:t>4</w:t>
      </w:r>
      <w:r w:rsidR="00861EE7" w:rsidRPr="00B8310D">
        <w:t>.</w:t>
      </w:r>
      <w:r w:rsidRPr="00B8310D">
        <w:t>10</w:t>
      </w:r>
      <w:r w:rsidR="00861EE7" w:rsidRPr="00B8310D">
        <w:t xml:space="preserve"> </w:t>
      </w:r>
      <w:r w:rsidR="00816D39" w:rsidRPr="00B8310D">
        <w:t>Развитие и размещение объектов инженерной инфраструктуры</w:t>
      </w:r>
      <w:bookmarkEnd w:id="69"/>
    </w:p>
    <w:p w:rsidR="00444104" w:rsidRPr="00B8310D" w:rsidRDefault="00444104" w:rsidP="006B7B0E">
      <w:pPr>
        <w:pStyle w:val="afd"/>
        <w:rPr>
          <w:sz w:val="28"/>
          <w:szCs w:val="28"/>
        </w:rPr>
      </w:pPr>
    </w:p>
    <w:p w:rsidR="006B7B0E" w:rsidRPr="00B8310D" w:rsidRDefault="00460183" w:rsidP="00E726C1">
      <w:pPr>
        <w:pStyle w:val="26"/>
      </w:pPr>
      <w:bookmarkStart w:id="70" w:name="_Toc370419315"/>
      <w:r w:rsidRPr="00B8310D">
        <w:t>4</w:t>
      </w:r>
      <w:r w:rsidR="00861EE7" w:rsidRPr="00B8310D">
        <w:t>.</w:t>
      </w:r>
      <w:r w:rsidRPr="00B8310D">
        <w:t>10</w:t>
      </w:r>
      <w:r w:rsidR="00273511" w:rsidRPr="00B8310D">
        <w:t>.</w:t>
      </w:r>
      <w:r w:rsidR="00861EE7" w:rsidRPr="00B8310D">
        <w:t xml:space="preserve">1 </w:t>
      </w:r>
      <w:r w:rsidR="00816D39" w:rsidRPr="00B8310D">
        <w:t>Водоснабжение</w:t>
      </w:r>
      <w:bookmarkEnd w:id="70"/>
      <w:r w:rsidR="00816D39" w:rsidRPr="00B8310D">
        <w:t xml:space="preserve"> </w:t>
      </w:r>
    </w:p>
    <w:p w:rsidR="0082202D" w:rsidRPr="00B8310D" w:rsidRDefault="0082202D" w:rsidP="0082202D">
      <w:pPr>
        <w:pStyle w:val="afd"/>
      </w:pPr>
    </w:p>
    <w:p w:rsidR="00B8310D" w:rsidRPr="00B8310D" w:rsidRDefault="00B8310D" w:rsidP="00B8310D">
      <w:pPr>
        <w:pStyle w:val="af2"/>
        <w:spacing w:after="0"/>
        <w:ind w:left="0" w:firstLine="709"/>
        <w:jc w:val="both"/>
        <w:rPr>
          <w:sz w:val="28"/>
          <w:szCs w:val="28"/>
        </w:rPr>
      </w:pPr>
      <w:r w:rsidRPr="00B8310D">
        <w:rPr>
          <w:sz w:val="28"/>
          <w:szCs w:val="28"/>
        </w:rPr>
        <w:t>На территории с. Марусино работает инвестиционная программа:</w:t>
      </w:r>
    </w:p>
    <w:p w:rsidR="00B8310D" w:rsidRPr="00B8310D" w:rsidRDefault="00B8310D" w:rsidP="00B8310D">
      <w:pPr>
        <w:pStyle w:val="af2"/>
        <w:spacing w:after="0"/>
        <w:ind w:left="0" w:firstLine="709"/>
        <w:jc w:val="both"/>
        <w:rPr>
          <w:sz w:val="28"/>
          <w:szCs w:val="28"/>
        </w:rPr>
      </w:pPr>
      <w:r w:rsidRPr="00B8310D">
        <w:rPr>
          <w:sz w:val="28"/>
          <w:szCs w:val="28"/>
        </w:rPr>
        <w:t>«Развитие систем водоснабжения на 2010 – 2014 годы», Муниципальная целевая программа по энергосбережению и повышению энергетической эффективности в муниципальном образовании Криводановский сельсовет на 2012-2016 годы.</w:t>
      </w:r>
    </w:p>
    <w:p w:rsidR="00B8310D" w:rsidRPr="00B8310D" w:rsidRDefault="00B8310D" w:rsidP="00B8310D">
      <w:pPr>
        <w:pStyle w:val="ConsPlusNormal"/>
        <w:ind w:firstLine="709"/>
        <w:jc w:val="both"/>
        <w:rPr>
          <w:rFonts w:ascii="Times New Roman" w:hAnsi="Times New Roman" w:cs="Times New Roman"/>
          <w:sz w:val="28"/>
          <w:szCs w:val="28"/>
        </w:rPr>
      </w:pPr>
      <w:r w:rsidRPr="00B8310D">
        <w:rPr>
          <w:rFonts w:ascii="Times New Roman" w:hAnsi="Times New Roman" w:cs="Times New Roman"/>
          <w:sz w:val="28"/>
          <w:szCs w:val="28"/>
        </w:rPr>
        <w:t xml:space="preserve">Целями программы являются: </w:t>
      </w:r>
    </w:p>
    <w:p w:rsidR="00B8310D" w:rsidRPr="00B8310D" w:rsidRDefault="00B8310D" w:rsidP="00B8310D">
      <w:pPr>
        <w:pStyle w:val="ConsPlusNormal"/>
        <w:ind w:firstLine="709"/>
        <w:jc w:val="both"/>
        <w:rPr>
          <w:rFonts w:ascii="Times New Roman" w:hAnsi="Times New Roman" w:cs="Times New Roman"/>
          <w:sz w:val="28"/>
          <w:szCs w:val="28"/>
        </w:rPr>
      </w:pPr>
      <w:r w:rsidRPr="00B8310D">
        <w:rPr>
          <w:rFonts w:ascii="Times New Roman" w:hAnsi="Times New Roman" w:cs="Times New Roman"/>
          <w:sz w:val="28"/>
          <w:szCs w:val="28"/>
        </w:rPr>
        <w:t>-обеспечение режима надёжного, бездефицитного энергоснабжения с. Марусино;</w:t>
      </w:r>
    </w:p>
    <w:p w:rsidR="00B8310D" w:rsidRDefault="00B8310D" w:rsidP="00B831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-организация приборного учёта потребления воды, тепловой и электрической энергии;</w:t>
      </w:r>
    </w:p>
    <w:p w:rsidR="00B8310D" w:rsidRDefault="00B8310D" w:rsidP="00B831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-создание системы оперативного контроля за состоянием жилищного фонда;</w:t>
      </w:r>
    </w:p>
    <w:p w:rsidR="00B8310D" w:rsidRDefault="00B8310D" w:rsidP="00B831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-снижение расхода энергоресурсов, обеспечение эффективности их использования;</w:t>
      </w:r>
    </w:p>
    <w:p w:rsidR="00B8310D" w:rsidRDefault="00B8310D" w:rsidP="00B831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благоприятных условий для превращения энергосбережения в привлекательную сферу для бизнеса;</w:t>
      </w:r>
    </w:p>
    <w:p w:rsidR="00B8310D" w:rsidRDefault="00B8310D" w:rsidP="00B831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-активное вовлечение всех групп потребителей в энерго- и ресурсосбережение.</w:t>
      </w:r>
    </w:p>
    <w:p w:rsidR="00B8310D" w:rsidRDefault="00B8310D" w:rsidP="00B831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Повышение эффективности использования энергетических ресурсов позволит обеспечить снижение объёма потребления воды.</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Предлагается предусмотреть подачу воды на полив из местных водотоков.</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Вокруг каждого источника хозяйственно-питьевого водоснабжения предусматриваются зоны санитарной охраны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поясов, согласно </w:t>
      </w:r>
      <w:r>
        <w:rPr>
          <w:rFonts w:ascii="Times New Roman" w:hAnsi="Times New Roman"/>
          <w:i/>
          <w:sz w:val="28"/>
          <w:szCs w:val="28"/>
        </w:rPr>
        <w:t>СНиП 2.04.02-84* [п. 10].</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Для водоснабжения существующей территории предлагается:</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-реконструкция водозабора (бурение новых скважин);</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-расширение централизованной сети;</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-проведение работ по реконструкции сетей и сооружений водопровода;</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-установка фильтров;</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-строительство водозабора в с. Марусино (на 1 очередь до 2022г.)</w:t>
      </w:r>
    </w:p>
    <w:p w:rsidR="00B8310D" w:rsidRDefault="00B8310D" w:rsidP="00B8310D">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-строительство водопровода и подключение </w:t>
      </w:r>
      <w:r>
        <w:rPr>
          <w:rFonts w:ascii="Times New Roman" w:hAnsi="Times New Roman"/>
          <w:i/>
          <w:sz w:val="28"/>
          <w:szCs w:val="28"/>
        </w:rPr>
        <w:t>с. Марусино</w:t>
      </w:r>
      <w:r>
        <w:rPr>
          <w:rFonts w:ascii="Times New Roman" w:hAnsi="Times New Roman"/>
          <w:sz w:val="28"/>
          <w:szCs w:val="28"/>
        </w:rPr>
        <w:t xml:space="preserve"> существующей территории к МУП «Горводоканалу» (на расчётный срок);</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проектируемой территории в</w:t>
      </w:r>
      <w:r w:rsidRPr="00D104D8">
        <w:rPr>
          <w:rFonts w:ascii="Times New Roman" w:hAnsi="Times New Roman"/>
          <w:sz w:val="28"/>
          <w:szCs w:val="28"/>
        </w:rPr>
        <w:t xml:space="preserve"> проекте предусматривается </w:t>
      </w:r>
      <w:r>
        <w:rPr>
          <w:rFonts w:ascii="Times New Roman" w:hAnsi="Times New Roman"/>
          <w:sz w:val="28"/>
          <w:szCs w:val="28"/>
        </w:rPr>
        <w:t xml:space="preserve">водоснабжение </w:t>
      </w:r>
      <w:r w:rsidRPr="00D104D8">
        <w:rPr>
          <w:rFonts w:ascii="Times New Roman" w:hAnsi="Times New Roman"/>
          <w:sz w:val="28"/>
          <w:szCs w:val="28"/>
        </w:rPr>
        <w:t>из подземных источников</w:t>
      </w:r>
      <w:r>
        <w:rPr>
          <w:rFonts w:ascii="Times New Roman" w:hAnsi="Times New Roman"/>
          <w:sz w:val="28"/>
          <w:szCs w:val="28"/>
        </w:rPr>
        <w:t>,</w:t>
      </w:r>
      <w:r w:rsidRPr="00D104D8">
        <w:rPr>
          <w:rFonts w:ascii="Times New Roman" w:hAnsi="Times New Roman"/>
          <w:sz w:val="28"/>
          <w:szCs w:val="28"/>
        </w:rPr>
        <w:t xml:space="preserve">  от водозаборных скважин</w:t>
      </w:r>
      <w:r>
        <w:rPr>
          <w:rFonts w:ascii="Times New Roman" w:hAnsi="Times New Roman"/>
          <w:sz w:val="28"/>
          <w:szCs w:val="28"/>
        </w:rPr>
        <w:t>.</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 xml:space="preserve">На основании закона РФ «О недрах» согласно «Положения о порядке </w:t>
      </w:r>
      <w:r w:rsidRPr="00D104D8">
        <w:rPr>
          <w:rFonts w:ascii="Times New Roman" w:hAnsi="Times New Roman"/>
          <w:sz w:val="28"/>
          <w:szCs w:val="28"/>
        </w:rPr>
        <w:lastRenderedPageBreak/>
        <w:t>лицензирования пользования недрами» обязательным условием является оформление лицензии на право добычи подземных вод.</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При несоответствии воды добываемой с проектируемых скважин требованиям  СанПиН 2.1.4.1074-01, необходимо строительство водопроводных очистных сооружений.</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 xml:space="preserve">Окончательное решение о выборе оборудования для водозабора, трассировки магистральных сетей, диаметров трубопроводов должны быть уточнены на последующих стадиях проектирования.  </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pacing w:val="-1"/>
          <w:sz w:val="28"/>
          <w:szCs w:val="28"/>
        </w:rPr>
      </w:pPr>
      <w:r w:rsidRPr="00D104D8">
        <w:rPr>
          <w:rFonts w:ascii="Times New Roman" w:hAnsi="Times New Roman"/>
          <w:sz w:val="28"/>
          <w:szCs w:val="28"/>
        </w:rPr>
        <w:t xml:space="preserve">Для охраны подземных источников </w:t>
      </w:r>
      <w:r w:rsidRPr="00D104D8">
        <w:rPr>
          <w:rFonts w:ascii="Times New Roman" w:hAnsi="Times New Roman"/>
          <w:spacing w:val="-2"/>
          <w:sz w:val="28"/>
          <w:szCs w:val="28"/>
        </w:rPr>
        <w:t xml:space="preserve">водоснабжения намечается создать зоны строгого режима и зоны ограничений, </w:t>
      </w:r>
      <w:r w:rsidRPr="00D104D8">
        <w:rPr>
          <w:rFonts w:ascii="Times New Roman" w:hAnsi="Times New Roman"/>
          <w:spacing w:val="-1"/>
          <w:sz w:val="28"/>
          <w:szCs w:val="28"/>
        </w:rPr>
        <w:t>где строительство, возможно, осуществлять только с разрешения органов Роспотребнадзора.</w:t>
      </w:r>
    </w:p>
    <w:p w:rsidR="00B8310D" w:rsidRDefault="00B8310D" w:rsidP="00B8310D">
      <w:pPr>
        <w:spacing w:after="0" w:line="240" w:lineRule="auto"/>
        <w:ind w:firstLine="709"/>
        <w:jc w:val="both"/>
        <w:rPr>
          <w:rFonts w:ascii="Times New Roman" w:hAnsi="Times New Roman"/>
          <w:sz w:val="28"/>
          <w:szCs w:val="28"/>
        </w:rPr>
      </w:pPr>
    </w:p>
    <w:p w:rsidR="00B8310D" w:rsidRDefault="00B8310D" w:rsidP="00B8310D">
      <w:pPr>
        <w:pStyle w:val="S8"/>
        <w:jc w:val="center"/>
        <w:rPr>
          <w:i/>
          <w:szCs w:val="28"/>
        </w:rPr>
      </w:pPr>
      <w:r>
        <w:rPr>
          <w:i/>
          <w:szCs w:val="28"/>
        </w:rPr>
        <w:t>Расчет водопотребления</w:t>
      </w:r>
    </w:p>
    <w:p w:rsidR="00B8310D" w:rsidRDefault="00B8310D" w:rsidP="00B8310D">
      <w:pPr>
        <w:pStyle w:val="S8"/>
        <w:rPr>
          <w:b/>
          <w:szCs w:val="28"/>
        </w:rPr>
      </w:pPr>
      <w:r>
        <w:rPr>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B8310D" w:rsidRDefault="00B8310D" w:rsidP="00B8310D">
      <w:pPr>
        <w:pStyle w:val="S8"/>
        <w:rPr>
          <w:color w:val="000000"/>
          <w:szCs w:val="28"/>
        </w:rPr>
      </w:pPr>
      <w:r>
        <w:rPr>
          <w:szCs w:val="28"/>
        </w:rPr>
        <w:t xml:space="preserve">Нормы на хозяйственно-питьевое водопотребление приняты в соответствии </w:t>
      </w:r>
      <w:r>
        <w:rPr>
          <w:i/>
          <w:szCs w:val="28"/>
        </w:rPr>
        <w:t>со СНиП 2.04.02-84* «Водоснабжение. Наружные сети и сооружения».</w:t>
      </w:r>
      <w:r>
        <w:rPr>
          <w:szCs w:val="28"/>
        </w:rPr>
        <w:t xml:space="preserve"> В нормах учтены расходы воды на человека, хозяйственно-питьевые  нужды населения на семью, </w:t>
      </w:r>
      <w:r>
        <w:rPr>
          <w:color w:val="000000"/>
          <w:szCs w:val="28"/>
        </w:rPr>
        <w:t xml:space="preserve">уборку придомовых территорий, полив зеленых насаждений, нерациональный расход. </w:t>
      </w:r>
    </w:p>
    <w:p w:rsidR="00B8310D" w:rsidRDefault="00B8310D" w:rsidP="00B8310D">
      <w:pPr>
        <w:pStyle w:val="S8"/>
        <w:rPr>
          <w:spacing w:val="-1"/>
          <w:szCs w:val="28"/>
        </w:rPr>
      </w:pPr>
      <w:r>
        <w:rPr>
          <w:spacing w:val="-1"/>
          <w:szCs w:val="28"/>
        </w:rPr>
        <w:t xml:space="preserve">Расход воды на противопожарные нужды и расчётное количество одновременных пожаров принято согласно </w:t>
      </w:r>
      <w:r>
        <w:rPr>
          <w:i/>
          <w:spacing w:val="-1"/>
          <w:szCs w:val="28"/>
        </w:rPr>
        <w:t>СНиП 2.04.02-84 [табл. 5].</w:t>
      </w:r>
      <w:r>
        <w:rPr>
          <w:spacing w:val="-1"/>
          <w:szCs w:val="28"/>
        </w:rPr>
        <w:t xml:space="preserve"> </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4749E8">
        <w:rPr>
          <w:rFonts w:ascii="Times New Roman" w:hAnsi="Times New Roman"/>
          <w:spacing w:val="-1"/>
          <w:sz w:val="28"/>
          <w:szCs w:val="28"/>
        </w:rPr>
        <w:t>Пожаротушение предусматривается из пожарных гидрантов, установленных на наружных водопроводных сетях.</w:t>
      </w:r>
      <w:r>
        <w:rPr>
          <w:spacing w:val="-1"/>
          <w:szCs w:val="28"/>
        </w:rPr>
        <w:t xml:space="preserve"> </w:t>
      </w:r>
      <w:r w:rsidRPr="00D104D8">
        <w:rPr>
          <w:rFonts w:ascii="Times New Roman" w:hAnsi="Times New Roman"/>
          <w:sz w:val="28"/>
          <w:szCs w:val="28"/>
        </w:rPr>
        <w:t>Арматура устанавливается в колодцах из сборных железобетонных элементов.</w:t>
      </w:r>
    </w:p>
    <w:p w:rsidR="00B8310D" w:rsidRDefault="00B8310D" w:rsidP="00B8310D">
      <w:pPr>
        <w:widowControl w:val="0"/>
        <w:autoSpaceDE w:val="0"/>
        <w:autoSpaceDN w:val="0"/>
        <w:adjustRightInd w:val="0"/>
        <w:spacing w:after="0" w:line="240" w:lineRule="auto"/>
        <w:ind w:firstLine="709"/>
        <w:jc w:val="center"/>
        <w:rPr>
          <w:rFonts w:ascii="Times New Roman" w:hAnsi="Times New Roman"/>
          <w:i/>
          <w:iCs/>
          <w:sz w:val="28"/>
          <w:szCs w:val="28"/>
        </w:rPr>
      </w:pPr>
    </w:p>
    <w:p w:rsidR="00B8310D" w:rsidRPr="00D104D8" w:rsidRDefault="00B8310D" w:rsidP="00B8310D">
      <w:pPr>
        <w:widowControl w:val="0"/>
        <w:autoSpaceDE w:val="0"/>
        <w:autoSpaceDN w:val="0"/>
        <w:adjustRightInd w:val="0"/>
        <w:spacing w:after="0" w:line="240" w:lineRule="auto"/>
        <w:ind w:firstLine="709"/>
        <w:jc w:val="center"/>
        <w:rPr>
          <w:rFonts w:ascii="Times New Roman" w:hAnsi="Times New Roman"/>
          <w:sz w:val="28"/>
          <w:szCs w:val="28"/>
        </w:rPr>
      </w:pPr>
      <w:r w:rsidRPr="00D104D8">
        <w:rPr>
          <w:rFonts w:ascii="Times New Roman" w:hAnsi="Times New Roman"/>
          <w:i/>
          <w:iCs/>
          <w:sz w:val="28"/>
          <w:szCs w:val="28"/>
        </w:rPr>
        <w:t>Свободные напоры</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Минимальный свободный напор в сети водопровода в соответствии</w:t>
      </w:r>
      <w:r>
        <w:rPr>
          <w:rFonts w:ascii="Times New Roman" w:hAnsi="Times New Roman"/>
          <w:sz w:val="28"/>
          <w:szCs w:val="28"/>
        </w:rPr>
        <w:t xml:space="preserve"> </w:t>
      </w:r>
      <w:r w:rsidRPr="00D104D8">
        <w:rPr>
          <w:rFonts w:ascii="Times New Roman" w:hAnsi="Times New Roman"/>
          <w:sz w:val="28"/>
          <w:szCs w:val="28"/>
        </w:rPr>
        <w:t xml:space="preserve">с СП 31.13330.2012 </w:t>
      </w:r>
      <w:r>
        <w:rPr>
          <w:rFonts w:ascii="Times New Roman" w:hAnsi="Times New Roman"/>
          <w:sz w:val="28"/>
          <w:szCs w:val="28"/>
        </w:rPr>
        <w:t>«</w:t>
      </w:r>
      <w:r w:rsidRPr="00D104D8">
        <w:rPr>
          <w:rFonts w:ascii="Times New Roman" w:hAnsi="Times New Roman"/>
          <w:sz w:val="28"/>
          <w:szCs w:val="28"/>
        </w:rPr>
        <w:t>Водоснабжение. Наружные сети и сооружения</w:t>
      </w:r>
      <w:r>
        <w:rPr>
          <w:rFonts w:ascii="Times New Roman" w:hAnsi="Times New Roman"/>
          <w:sz w:val="28"/>
          <w:szCs w:val="28"/>
        </w:rPr>
        <w:t>»</w:t>
      </w:r>
      <w:r w:rsidRPr="00D104D8">
        <w:rPr>
          <w:rFonts w:ascii="Times New Roman" w:hAnsi="Times New Roman"/>
          <w:sz w:val="28"/>
          <w:szCs w:val="28"/>
        </w:rPr>
        <w:t xml:space="preserve"> (Актуализированная редакция СНиП 2.04.02-84) п.5.11, должен быть не менее: при одноэтажной застройке - 10 метров, на каждый следующий этаж добавляется 4 метра.</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Максимальный свободный напор в сети объединённого водопровода не должен превышать  60 метров.</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При превышении напора в сети  при пожаре больше допустимого необходима установка регуляторов давления.</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Рекомендуется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i/>
          <w:iCs/>
          <w:spacing w:val="-14"/>
          <w:sz w:val="28"/>
          <w:szCs w:val="28"/>
          <w:highlight w:val="white"/>
        </w:rPr>
        <w:t xml:space="preserve">                                         Расходы воды на пожаротушение</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pacing w:val="-2"/>
          <w:sz w:val="28"/>
          <w:szCs w:val="28"/>
          <w:highlight w:val="white"/>
        </w:rPr>
      </w:pPr>
      <w:r w:rsidRPr="00D104D8">
        <w:rPr>
          <w:rFonts w:ascii="Times New Roman" w:hAnsi="Times New Roman"/>
          <w:sz w:val="28"/>
          <w:szCs w:val="28"/>
          <w:highlight w:val="white"/>
        </w:rPr>
        <w:t>Для организации пожаротушения предусматривается пожарный водопро</w:t>
      </w:r>
      <w:r w:rsidRPr="00D104D8">
        <w:rPr>
          <w:rFonts w:ascii="Times New Roman" w:hAnsi="Times New Roman"/>
          <w:sz w:val="28"/>
          <w:szCs w:val="28"/>
          <w:highlight w:val="white"/>
        </w:rPr>
        <w:softHyphen/>
      </w:r>
      <w:r w:rsidRPr="00D104D8">
        <w:rPr>
          <w:rFonts w:ascii="Times New Roman" w:hAnsi="Times New Roman"/>
          <w:spacing w:val="-2"/>
          <w:sz w:val="28"/>
          <w:szCs w:val="28"/>
          <w:highlight w:val="white"/>
        </w:rPr>
        <w:t>вод, объедин</w:t>
      </w:r>
      <w:r>
        <w:rPr>
          <w:rFonts w:ascii="Times New Roman" w:hAnsi="Times New Roman"/>
          <w:spacing w:val="-2"/>
          <w:sz w:val="28"/>
          <w:szCs w:val="28"/>
          <w:highlight w:val="white"/>
        </w:rPr>
        <w:t>ё</w:t>
      </w:r>
      <w:r w:rsidRPr="00D104D8">
        <w:rPr>
          <w:rFonts w:ascii="Times New Roman" w:hAnsi="Times New Roman"/>
          <w:spacing w:val="-2"/>
          <w:sz w:val="28"/>
          <w:szCs w:val="28"/>
          <w:highlight w:val="white"/>
        </w:rPr>
        <w:t>нный с хозяйственно-питьевым водопроводом.</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pacing w:val="-2"/>
          <w:sz w:val="28"/>
          <w:szCs w:val="28"/>
        </w:rPr>
      </w:pPr>
      <w:r w:rsidRPr="00D104D8">
        <w:rPr>
          <w:rFonts w:ascii="Times New Roman" w:hAnsi="Times New Roman"/>
          <w:spacing w:val="-3"/>
          <w:sz w:val="28"/>
          <w:szCs w:val="28"/>
          <w:highlight w:val="white"/>
        </w:rPr>
        <w:lastRenderedPageBreak/>
        <w:t>Расход воды на противопожарные нужды и расчётное количество одновре</w:t>
      </w:r>
      <w:r w:rsidRPr="00D104D8">
        <w:rPr>
          <w:rFonts w:ascii="Times New Roman" w:hAnsi="Times New Roman"/>
          <w:spacing w:val="-3"/>
          <w:sz w:val="28"/>
          <w:szCs w:val="28"/>
          <w:highlight w:val="white"/>
        </w:rPr>
        <w:softHyphen/>
      </w:r>
      <w:r w:rsidRPr="00D104D8">
        <w:rPr>
          <w:rFonts w:ascii="Times New Roman" w:hAnsi="Times New Roman"/>
          <w:spacing w:val="-2"/>
          <w:sz w:val="28"/>
          <w:szCs w:val="28"/>
          <w:highlight w:val="white"/>
        </w:rPr>
        <w:t>менных</w:t>
      </w:r>
      <w:r w:rsidRPr="00115238">
        <w:rPr>
          <w:rFonts w:ascii="Times New Roman" w:hAnsi="Times New Roman"/>
          <w:spacing w:val="-2"/>
          <w:sz w:val="28"/>
          <w:szCs w:val="28"/>
          <w:highlight w:val="white"/>
        </w:rPr>
        <w:t xml:space="preserve"> пожаров принимается в соответствии со </w:t>
      </w:r>
      <w:r w:rsidRPr="00115238">
        <w:rPr>
          <w:rFonts w:ascii="Times New Roman" w:hAnsi="Times New Roman"/>
          <w:spacing w:val="-2"/>
          <w:sz w:val="28"/>
          <w:szCs w:val="28"/>
        </w:rPr>
        <w:t>СП 8.13130.2009</w:t>
      </w:r>
      <w:r>
        <w:rPr>
          <w:rFonts w:ascii="Times New Roman" w:hAnsi="Times New Roman"/>
          <w:spacing w:val="-2"/>
          <w:sz w:val="28"/>
          <w:szCs w:val="28"/>
        </w:rPr>
        <w:t>.</w:t>
      </w:r>
      <w:r w:rsidRPr="00115238">
        <w:rPr>
          <w:rFonts w:ascii="Times New Roman" w:hAnsi="Times New Roman"/>
          <w:spacing w:val="-2"/>
          <w:sz w:val="28"/>
          <w:szCs w:val="28"/>
        </w:rPr>
        <w:t xml:space="preserve"> </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pacing w:val="-3"/>
          <w:sz w:val="28"/>
          <w:szCs w:val="28"/>
          <w:highlight w:val="white"/>
        </w:rPr>
      </w:pPr>
      <w:r w:rsidRPr="00115238">
        <w:rPr>
          <w:rFonts w:ascii="Times New Roman" w:hAnsi="Times New Roman"/>
          <w:spacing w:val="-1"/>
          <w:sz w:val="28"/>
          <w:szCs w:val="28"/>
          <w:highlight w:val="white"/>
        </w:rPr>
        <w:t>От 1 тыс. до 5 тыс. жителей на одно единовременное пожаротушение, расч</w:t>
      </w:r>
      <w:r>
        <w:rPr>
          <w:rFonts w:ascii="Times New Roman" w:hAnsi="Times New Roman"/>
          <w:spacing w:val="-1"/>
          <w:sz w:val="28"/>
          <w:szCs w:val="28"/>
          <w:highlight w:val="white"/>
        </w:rPr>
        <w:t>ё</w:t>
      </w:r>
      <w:r w:rsidRPr="00115238">
        <w:rPr>
          <w:rFonts w:ascii="Times New Roman" w:hAnsi="Times New Roman"/>
          <w:spacing w:val="-1"/>
          <w:sz w:val="28"/>
          <w:szCs w:val="28"/>
          <w:highlight w:val="white"/>
        </w:rPr>
        <w:t xml:space="preserve">тная </w:t>
      </w:r>
      <w:r w:rsidRPr="00115238">
        <w:rPr>
          <w:rFonts w:ascii="Times New Roman" w:hAnsi="Times New Roman"/>
          <w:spacing w:val="-2"/>
          <w:sz w:val="28"/>
          <w:szCs w:val="28"/>
          <w:highlight w:val="white"/>
        </w:rPr>
        <w:t>норма расхода воды равна 10 л/с при высоте зданий до двух этажей (табл. 1) и при объ</w:t>
      </w:r>
      <w:r>
        <w:rPr>
          <w:rFonts w:ascii="Times New Roman" w:hAnsi="Times New Roman"/>
          <w:spacing w:val="-2"/>
          <w:sz w:val="28"/>
          <w:szCs w:val="28"/>
          <w:highlight w:val="white"/>
        </w:rPr>
        <w:t>ё</w:t>
      </w:r>
      <w:r w:rsidRPr="00115238">
        <w:rPr>
          <w:rFonts w:ascii="Times New Roman" w:hAnsi="Times New Roman"/>
          <w:spacing w:val="-2"/>
          <w:sz w:val="28"/>
          <w:szCs w:val="28"/>
          <w:highlight w:val="white"/>
        </w:rPr>
        <w:t>ме здания до 1тыс.</w:t>
      </w:r>
      <w:r w:rsidRPr="00115238">
        <w:rPr>
          <w:rFonts w:ascii="Times New Roman" w:hAnsi="Times New Roman"/>
          <w:spacing w:val="-8"/>
          <w:sz w:val="28"/>
          <w:szCs w:val="28"/>
          <w:highlight w:val="white"/>
        </w:rPr>
        <w:t>куб. м</w:t>
      </w:r>
      <w:r w:rsidRPr="00115238">
        <w:rPr>
          <w:rFonts w:ascii="Times New Roman" w:hAnsi="Times New Roman"/>
          <w:spacing w:val="-2"/>
          <w:sz w:val="28"/>
          <w:szCs w:val="28"/>
          <w:highlight w:val="white"/>
        </w:rPr>
        <w:t xml:space="preserve"> (табл. 2) и количества этажей более 2, но не более 12 равна 10 л/с</w:t>
      </w:r>
      <w:r>
        <w:rPr>
          <w:rFonts w:ascii="Times New Roman" w:hAnsi="Times New Roman"/>
          <w:spacing w:val="-2"/>
          <w:sz w:val="28"/>
          <w:szCs w:val="28"/>
          <w:highlight w:val="white"/>
        </w:rPr>
        <w:t>.</w:t>
      </w:r>
      <w:r w:rsidRPr="00115238">
        <w:rPr>
          <w:rFonts w:ascii="Times New Roman" w:hAnsi="Times New Roman"/>
          <w:spacing w:val="-2"/>
          <w:sz w:val="28"/>
          <w:szCs w:val="28"/>
          <w:highlight w:val="white"/>
        </w:rPr>
        <w:t xml:space="preserve"> Расч</w:t>
      </w:r>
      <w:r>
        <w:rPr>
          <w:rFonts w:ascii="Times New Roman" w:hAnsi="Times New Roman"/>
          <w:spacing w:val="-2"/>
          <w:sz w:val="28"/>
          <w:szCs w:val="28"/>
          <w:highlight w:val="white"/>
        </w:rPr>
        <w:t>ё</w:t>
      </w:r>
      <w:r w:rsidRPr="00115238">
        <w:rPr>
          <w:rFonts w:ascii="Times New Roman" w:hAnsi="Times New Roman"/>
          <w:spacing w:val="-2"/>
          <w:sz w:val="28"/>
          <w:szCs w:val="28"/>
          <w:highlight w:val="white"/>
        </w:rPr>
        <w:t>тное количество одновременных по</w:t>
      </w:r>
      <w:r w:rsidRPr="00115238">
        <w:rPr>
          <w:rFonts w:ascii="Times New Roman" w:hAnsi="Times New Roman"/>
          <w:spacing w:val="-2"/>
          <w:sz w:val="28"/>
          <w:szCs w:val="28"/>
          <w:highlight w:val="white"/>
        </w:rPr>
        <w:softHyphen/>
      </w:r>
      <w:r w:rsidRPr="00115238">
        <w:rPr>
          <w:rFonts w:ascii="Times New Roman" w:hAnsi="Times New Roman"/>
          <w:spacing w:val="-1"/>
          <w:sz w:val="28"/>
          <w:szCs w:val="28"/>
          <w:highlight w:val="white"/>
        </w:rPr>
        <w:t xml:space="preserve">жаров – 1.  </w:t>
      </w:r>
      <w:r w:rsidRPr="00115238">
        <w:rPr>
          <w:rFonts w:ascii="Times New Roman" w:hAnsi="Times New Roman"/>
          <w:sz w:val="28"/>
          <w:szCs w:val="28"/>
          <w:highlight w:val="white"/>
        </w:rPr>
        <w:t>Кроме этого добавляется расход в 2,5 л/с на внут</w:t>
      </w:r>
      <w:r w:rsidRPr="00115238">
        <w:rPr>
          <w:rFonts w:ascii="Times New Roman" w:hAnsi="Times New Roman"/>
          <w:spacing w:val="-1"/>
          <w:sz w:val="28"/>
          <w:szCs w:val="28"/>
          <w:highlight w:val="white"/>
        </w:rPr>
        <w:t xml:space="preserve">реннее пожаротушение для данной категории зданий. </w:t>
      </w:r>
      <w:r w:rsidRPr="00115238">
        <w:rPr>
          <w:rFonts w:ascii="Times New Roman" w:hAnsi="Times New Roman"/>
          <w:spacing w:val="-3"/>
          <w:sz w:val="28"/>
          <w:szCs w:val="28"/>
          <w:highlight w:val="white"/>
        </w:rPr>
        <w:t xml:space="preserve">Время тушения пожара три часа. </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115238">
        <w:rPr>
          <w:rFonts w:ascii="Times New Roman" w:hAnsi="Times New Roman"/>
          <w:spacing w:val="-3"/>
          <w:sz w:val="28"/>
          <w:szCs w:val="28"/>
          <w:highlight w:val="white"/>
        </w:rPr>
        <w:t xml:space="preserve">В системе водоснабжения предусмотрена установка пожарных </w:t>
      </w:r>
      <w:r w:rsidRPr="00115238">
        <w:rPr>
          <w:rFonts w:ascii="Times New Roman" w:hAnsi="Times New Roman"/>
          <w:spacing w:val="-1"/>
          <w:sz w:val="28"/>
          <w:szCs w:val="28"/>
          <w:highlight w:val="white"/>
        </w:rPr>
        <w:t>гидрантов. Расстояние между ними определяется расч</w:t>
      </w:r>
      <w:r>
        <w:rPr>
          <w:rFonts w:ascii="Times New Roman" w:hAnsi="Times New Roman"/>
          <w:spacing w:val="-1"/>
          <w:sz w:val="28"/>
          <w:szCs w:val="28"/>
          <w:highlight w:val="white"/>
        </w:rPr>
        <w:t>ё</w:t>
      </w:r>
      <w:r w:rsidRPr="00115238">
        <w:rPr>
          <w:rFonts w:ascii="Times New Roman" w:hAnsi="Times New Roman"/>
          <w:spacing w:val="-1"/>
          <w:sz w:val="28"/>
          <w:szCs w:val="28"/>
          <w:highlight w:val="white"/>
        </w:rPr>
        <w:t>том, учитывающим сум</w:t>
      </w:r>
      <w:r w:rsidRPr="00115238">
        <w:rPr>
          <w:rFonts w:ascii="Times New Roman" w:hAnsi="Times New Roman"/>
          <w:spacing w:val="-1"/>
          <w:sz w:val="28"/>
          <w:szCs w:val="28"/>
          <w:highlight w:val="white"/>
        </w:rPr>
        <w:softHyphen/>
        <w:t>марный расход воды на пожаротушение и пропускную способность устанавли</w:t>
      </w:r>
      <w:r w:rsidRPr="00115238">
        <w:rPr>
          <w:rFonts w:ascii="Times New Roman" w:hAnsi="Times New Roman"/>
          <w:spacing w:val="-1"/>
          <w:sz w:val="28"/>
          <w:szCs w:val="28"/>
          <w:highlight w:val="white"/>
        </w:rPr>
        <w:softHyphen/>
      </w:r>
      <w:r w:rsidRPr="00115238">
        <w:rPr>
          <w:rFonts w:ascii="Times New Roman" w:hAnsi="Times New Roman"/>
          <w:sz w:val="28"/>
          <w:szCs w:val="28"/>
          <w:highlight w:val="white"/>
        </w:rPr>
        <w:t>ваемых гидрантов.</w:t>
      </w:r>
    </w:p>
    <w:p w:rsidR="00B8310D" w:rsidRDefault="00B8310D" w:rsidP="00B8310D">
      <w:pPr>
        <w:pStyle w:val="S8"/>
        <w:rPr>
          <w:spacing w:val="-1"/>
          <w:szCs w:val="28"/>
        </w:rPr>
      </w:pPr>
    </w:p>
    <w:p w:rsidR="00B8310D" w:rsidRPr="00115238" w:rsidRDefault="00B8310D" w:rsidP="00B8310D">
      <w:pPr>
        <w:widowControl w:val="0"/>
        <w:autoSpaceDE w:val="0"/>
        <w:autoSpaceDN w:val="0"/>
        <w:adjustRightInd w:val="0"/>
        <w:spacing w:after="0" w:line="240" w:lineRule="auto"/>
        <w:ind w:firstLine="709"/>
        <w:jc w:val="center"/>
        <w:rPr>
          <w:rFonts w:ascii="Times New Roman" w:hAnsi="Times New Roman"/>
          <w:sz w:val="28"/>
          <w:szCs w:val="28"/>
        </w:rPr>
      </w:pPr>
      <w:r w:rsidRPr="00115238">
        <w:rPr>
          <w:rFonts w:ascii="Times New Roman" w:hAnsi="Times New Roman"/>
          <w:i/>
          <w:iCs/>
          <w:sz w:val="28"/>
          <w:szCs w:val="28"/>
          <w:highlight w:val="white"/>
        </w:rPr>
        <w:t>Зоны санитарной охраны скважин</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115238">
        <w:rPr>
          <w:rFonts w:ascii="Times New Roman" w:hAnsi="Times New Roman"/>
          <w:spacing w:val="-1"/>
          <w:sz w:val="28"/>
          <w:szCs w:val="28"/>
          <w:highlight w:val="white"/>
        </w:rPr>
        <w:t xml:space="preserve">Каждый подземный водозабор имеет три пояса зоны санитарной охраны. </w:t>
      </w:r>
      <w:r w:rsidRPr="00115238">
        <w:rPr>
          <w:rFonts w:ascii="Times New Roman" w:hAnsi="Times New Roman"/>
          <w:sz w:val="28"/>
          <w:szCs w:val="28"/>
          <w:highlight w:val="white"/>
        </w:rPr>
        <w:t>Границы первого пояса располагаются от скважины на расстояниях: 30 метров при использовании защищ</w:t>
      </w:r>
      <w:r>
        <w:rPr>
          <w:rFonts w:ascii="Times New Roman" w:hAnsi="Times New Roman"/>
          <w:sz w:val="28"/>
          <w:szCs w:val="28"/>
          <w:highlight w:val="white"/>
        </w:rPr>
        <w:t>ё</w:t>
      </w:r>
      <w:r w:rsidRPr="00115238">
        <w:rPr>
          <w:rFonts w:ascii="Times New Roman" w:hAnsi="Times New Roman"/>
          <w:sz w:val="28"/>
          <w:szCs w:val="28"/>
          <w:highlight w:val="white"/>
        </w:rPr>
        <w:t>нных подземных вод, 50 метров – при использовании недостаточно защищ</w:t>
      </w:r>
      <w:r>
        <w:rPr>
          <w:rFonts w:ascii="Times New Roman" w:hAnsi="Times New Roman"/>
          <w:sz w:val="28"/>
          <w:szCs w:val="28"/>
          <w:highlight w:val="white"/>
        </w:rPr>
        <w:t>ё</w:t>
      </w:r>
      <w:r w:rsidRPr="00115238">
        <w:rPr>
          <w:rFonts w:ascii="Times New Roman" w:hAnsi="Times New Roman"/>
          <w:sz w:val="28"/>
          <w:szCs w:val="28"/>
          <w:highlight w:val="white"/>
        </w:rPr>
        <w:t>нных подземных вод.</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115238">
        <w:rPr>
          <w:rFonts w:ascii="Times New Roman" w:hAnsi="Times New Roman"/>
          <w:spacing w:val="-2"/>
          <w:sz w:val="28"/>
          <w:szCs w:val="28"/>
          <w:highlight w:val="white"/>
        </w:rPr>
        <w:t xml:space="preserve">Для водозаборов, расположенных на территории объекта исключающего </w:t>
      </w:r>
      <w:r w:rsidRPr="00115238">
        <w:rPr>
          <w:rFonts w:ascii="Times New Roman" w:hAnsi="Times New Roman"/>
          <w:sz w:val="28"/>
          <w:szCs w:val="28"/>
          <w:highlight w:val="white"/>
        </w:rPr>
        <w:t xml:space="preserve">загрязнение почвы и подземных вод, а также, для водозаборов расположенных в </w:t>
      </w:r>
      <w:r w:rsidRPr="00115238">
        <w:rPr>
          <w:rFonts w:ascii="Times New Roman" w:hAnsi="Times New Roman"/>
          <w:spacing w:val="-1"/>
          <w:sz w:val="28"/>
          <w:szCs w:val="28"/>
          <w:highlight w:val="white"/>
        </w:rPr>
        <w:t>благоприятных санитарных, топографических и гидрогеологических условиях, размеры первого пояса допускается уменьшать по согласованию с местными ор</w:t>
      </w:r>
      <w:r w:rsidRPr="00115238">
        <w:rPr>
          <w:rFonts w:ascii="Times New Roman" w:hAnsi="Times New Roman"/>
          <w:spacing w:val="-1"/>
          <w:sz w:val="28"/>
          <w:szCs w:val="28"/>
          <w:highlight w:val="white"/>
        </w:rPr>
        <w:softHyphen/>
      </w:r>
      <w:r w:rsidRPr="00115238">
        <w:rPr>
          <w:rFonts w:ascii="Times New Roman" w:hAnsi="Times New Roman"/>
          <w:sz w:val="28"/>
          <w:szCs w:val="28"/>
          <w:highlight w:val="white"/>
        </w:rPr>
        <w:t>ганами СЭС до 15 и 25 метров соответственно.</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pacing w:val="-1"/>
          <w:sz w:val="28"/>
          <w:szCs w:val="28"/>
          <w:highlight w:val="white"/>
        </w:rPr>
      </w:pPr>
      <w:r w:rsidRPr="00115238">
        <w:rPr>
          <w:rFonts w:ascii="Times New Roman" w:hAnsi="Times New Roman"/>
          <w:spacing w:val="-1"/>
          <w:sz w:val="28"/>
          <w:szCs w:val="28"/>
          <w:highlight w:val="white"/>
        </w:rPr>
        <w:t>К защищ</w:t>
      </w:r>
      <w:r>
        <w:rPr>
          <w:rFonts w:ascii="Times New Roman" w:hAnsi="Times New Roman"/>
          <w:spacing w:val="-1"/>
          <w:sz w:val="28"/>
          <w:szCs w:val="28"/>
          <w:highlight w:val="white"/>
        </w:rPr>
        <w:t>ё</w:t>
      </w:r>
      <w:r w:rsidRPr="00115238">
        <w:rPr>
          <w:rFonts w:ascii="Times New Roman" w:hAnsi="Times New Roman"/>
          <w:spacing w:val="-1"/>
          <w:sz w:val="28"/>
          <w:szCs w:val="28"/>
          <w:highlight w:val="white"/>
        </w:rPr>
        <w:t xml:space="preserve">нным относятся воды напорных и безнапорных водоносных </w:t>
      </w:r>
      <w:r w:rsidRPr="00115238">
        <w:rPr>
          <w:rFonts w:ascii="Times New Roman" w:hAnsi="Times New Roman"/>
          <w:spacing w:val="-2"/>
          <w:sz w:val="28"/>
          <w:szCs w:val="28"/>
          <w:highlight w:val="white"/>
        </w:rPr>
        <w:t xml:space="preserve">пластов, имеющих в пределах всех поясов зоны сплошную водоупорную кровлю, </w:t>
      </w:r>
      <w:r w:rsidRPr="00115238">
        <w:rPr>
          <w:rFonts w:ascii="Times New Roman" w:hAnsi="Times New Roman"/>
          <w:spacing w:val="-1"/>
          <w:sz w:val="28"/>
          <w:szCs w:val="28"/>
          <w:highlight w:val="white"/>
        </w:rPr>
        <w:t>исключающую возможность местного питания из вышележащих недостаточно защищ</w:t>
      </w:r>
      <w:r>
        <w:rPr>
          <w:rFonts w:ascii="Times New Roman" w:hAnsi="Times New Roman"/>
          <w:spacing w:val="-1"/>
          <w:sz w:val="28"/>
          <w:szCs w:val="28"/>
          <w:highlight w:val="white"/>
        </w:rPr>
        <w:t>ё</w:t>
      </w:r>
      <w:r w:rsidRPr="00115238">
        <w:rPr>
          <w:rFonts w:ascii="Times New Roman" w:hAnsi="Times New Roman"/>
          <w:spacing w:val="-1"/>
          <w:sz w:val="28"/>
          <w:szCs w:val="28"/>
          <w:highlight w:val="white"/>
        </w:rPr>
        <w:t xml:space="preserve">нных водоносных пластов. </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pacing w:val="-1"/>
          <w:sz w:val="28"/>
          <w:szCs w:val="28"/>
          <w:highlight w:val="white"/>
        </w:rPr>
      </w:pPr>
      <w:r w:rsidRPr="00115238">
        <w:rPr>
          <w:rFonts w:ascii="Times New Roman" w:hAnsi="Times New Roman"/>
          <w:spacing w:val="-1"/>
          <w:sz w:val="28"/>
          <w:szCs w:val="28"/>
          <w:highlight w:val="white"/>
        </w:rPr>
        <w:t>К недостаточно защищ</w:t>
      </w:r>
      <w:r>
        <w:rPr>
          <w:rFonts w:ascii="Times New Roman" w:hAnsi="Times New Roman"/>
          <w:spacing w:val="-1"/>
          <w:sz w:val="28"/>
          <w:szCs w:val="28"/>
          <w:highlight w:val="white"/>
        </w:rPr>
        <w:t>ё</w:t>
      </w:r>
      <w:r w:rsidRPr="00115238">
        <w:rPr>
          <w:rFonts w:ascii="Times New Roman" w:hAnsi="Times New Roman"/>
          <w:spacing w:val="-1"/>
          <w:sz w:val="28"/>
          <w:szCs w:val="28"/>
          <w:highlight w:val="white"/>
        </w:rPr>
        <w:t xml:space="preserve">нным относятся: </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115238">
        <w:rPr>
          <w:rFonts w:ascii="Times New Roman" w:hAnsi="Times New Roman"/>
          <w:spacing w:val="-1"/>
          <w:sz w:val="28"/>
          <w:szCs w:val="28"/>
          <w:highlight w:val="white"/>
        </w:rPr>
        <w:t xml:space="preserve">а) воды первого от поверхности безнапорного водоносного пласта, получающего </w:t>
      </w:r>
      <w:r w:rsidRPr="00115238">
        <w:rPr>
          <w:rFonts w:ascii="Times New Roman" w:hAnsi="Times New Roman"/>
          <w:sz w:val="28"/>
          <w:szCs w:val="28"/>
          <w:highlight w:val="white"/>
        </w:rPr>
        <w:t xml:space="preserve">питание на площади его распространения; </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highlight w:val="white"/>
        </w:rPr>
      </w:pPr>
      <w:r w:rsidRPr="00115238">
        <w:rPr>
          <w:rFonts w:ascii="Times New Roman" w:hAnsi="Times New Roman"/>
          <w:sz w:val="28"/>
          <w:szCs w:val="28"/>
          <w:highlight w:val="white"/>
        </w:rPr>
        <w:t>б) воды напорных и безнапорных во</w:t>
      </w:r>
      <w:r w:rsidRPr="00115238">
        <w:rPr>
          <w:rFonts w:ascii="Times New Roman" w:hAnsi="Times New Roman"/>
          <w:sz w:val="28"/>
          <w:szCs w:val="28"/>
          <w:highlight w:val="white"/>
        </w:rPr>
        <w:softHyphen/>
      </w:r>
      <w:r w:rsidRPr="00115238">
        <w:rPr>
          <w:rFonts w:ascii="Times New Roman" w:hAnsi="Times New Roman"/>
          <w:spacing w:val="-1"/>
          <w:sz w:val="28"/>
          <w:szCs w:val="28"/>
          <w:highlight w:val="white"/>
        </w:rPr>
        <w:t>доносных пластов, которые в естественных условиях либо при эксплуатации во</w:t>
      </w:r>
      <w:r w:rsidRPr="00115238">
        <w:rPr>
          <w:rFonts w:ascii="Times New Roman" w:hAnsi="Times New Roman"/>
          <w:spacing w:val="-1"/>
          <w:sz w:val="28"/>
          <w:szCs w:val="28"/>
          <w:highlight w:val="white"/>
        </w:rPr>
        <w:softHyphen/>
      </w:r>
      <w:r w:rsidRPr="00115238">
        <w:rPr>
          <w:rFonts w:ascii="Times New Roman" w:hAnsi="Times New Roman"/>
          <w:sz w:val="28"/>
          <w:szCs w:val="28"/>
          <w:highlight w:val="white"/>
        </w:rPr>
        <w:t>дозабора получают питание на площади зоны из вышележащих недостаточно защищ</w:t>
      </w:r>
      <w:r>
        <w:rPr>
          <w:rFonts w:ascii="Times New Roman" w:hAnsi="Times New Roman"/>
          <w:sz w:val="28"/>
          <w:szCs w:val="28"/>
          <w:highlight w:val="white"/>
        </w:rPr>
        <w:t>ё</w:t>
      </w:r>
      <w:r w:rsidRPr="00115238">
        <w:rPr>
          <w:rFonts w:ascii="Times New Roman" w:hAnsi="Times New Roman"/>
          <w:sz w:val="28"/>
          <w:szCs w:val="28"/>
          <w:highlight w:val="white"/>
        </w:rPr>
        <w:t>нных водоносных пластов.</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CD60F2">
        <w:rPr>
          <w:rFonts w:ascii="Times New Roman" w:hAnsi="Times New Roman"/>
          <w:i/>
          <w:iCs/>
          <w:sz w:val="28"/>
          <w:szCs w:val="28"/>
        </w:rPr>
        <w:t xml:space="preserve">Градостроительный регламент. </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На территории первого пояса зоны:</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а)</w:t>
      </w:r>
      <w:r>
        <w:rPr>
          <w:rFonts w:ascii="Times New Roman" w:hAnsi="Times New Roman"/>
          <w:sz w:val="28"/>
          <w:szCs w:val="28"/>
        </w:rPr>
        <w:t xml:space="preserve"> </w:t>
      </w:r>
      <w:r w:rsidRPr="00115238">
        <w:rPr>
          <w:rFonts w:ascii="Times New Roman" w:hAnsi="Times New Roman"/>
          <w:sz w:val="28"/>
          <w:szCs w:val="28"/>
        </w:rPr>
        <w:t>запрещается:</w:t>
      </w:r>
    </w:p>
    <w:p w:rsidR="00B8310D"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-все виды строительства, за исключением реконструкции и расширения</w:t>
      </w:r>
      <w:r>
        <w:rPr>
          <w:rFonts w:ascii="Times New Roman" w:hAnsi="Times New Roman"/>
          <w:sz w:val="28"/>
          <w:szCs w:val="28"/>
        </w:rPr>
        <w:t xml:space="preserve"> </w:t>
      </w:r>
      <w:r w:rsidRPr="00115238">
        <w:rPr>
          <w:rFonts w:ascii="Times New Roman" w:hAnsi="Times New Roman"/>
          <w:sz w:val="28"/>
          <w:szCs w:val="28"/>
        </w:rPr>
        <w:t>основных водопроводных сооружений, непосредственно связанных</w:t>
      </w:r>
      <w:r>
        <w:rPr>
          <w:rFonts w:ascii="Times New Roman" w:hAnsi="Times New Roman"/>
          <w:sz w:val="28"/>
          <w:szCs w:val="28"/>
        </w:rPr>
        <w:t xml:space="preserve"> </w:t>
      </w:r>
      <w:r w:rsidRPr="00115238">
        <w:rPr>
          <w:rFonts w:ascii="Times New Roman" w:hAnsi="Times New Roman"/>
          <w:sz w:val="28"/>
          <w:szCs w:val="28"/>
        </w:rPr>
        <w:t>с</w:t>
      </w:r>
      <w:r>
        <w:rPr>
          <w:rFonts w:ascii="Times New Roman" w:hAnsi="Times New Roman"/>
          <w:sz w:val="28"/>
          <w:szCs w:val="28"/>
        </w:rPr>
        <w:t xml:space="preserve"> </w:t>
      </w:r>
      <w:r w:rsidRPr="00115238">
        <w:rPr>
          <w:rFonts w:ascii="Times New Roman" w:hAnsi="Times New Roman"/>
          <w:sz w:val="28"/>
          <w:szCs w:val="28"/>
        </w:rPr>
        <w:t>подачей</w:t>
      </w:r>
      <w:r>
        <w:rPr>
          <w:rFonts w:ascii="Times New Roman" w:hAnsi="Times New Roman"/>
          <w:sz w:val="28"/>
          <w:szCs w:val="28"/>
        </w:rPr>
        <w:t xml:space="preserve"> </w:t>
      </w:r>
      <w:r w:rsidRPr="00115238">
        <w:rPr>
          <w:rFonts w:ascii="Times New Roman" w:hAnsi="Times New Roman"/>
          <w:sz w:val="28"/>
          <w:szCs w:val="28"/>
        </w:rPr>
        <w:t>и</w:t>
      </w:r>
      <w:r>
        <w:rPr>
          <w:rFonts w:ascii="Times New Roman" w:hAnsi="Times New Roman"/>
          <w:sz w:val="28"/>
          <w:szCs w:val="28"/>
        </w:rPr>
        <w:t xml:space="preserve"> </w:t>
      </w:r>
      <w:r w:rsidRPr="00115238">
        <w:rPr>
          <w:rFonts w:ascii="Times New Roman" w:hAnsi="Times New Roman"/>
          <w:sz w:val="28"/>
          <w:szCs w:val="28"/>
        </w:rPr>
        <w:t>обработкой воды;</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размещение жилых и общественных зданий, проживание людей, в том числе работающих на водоводе;</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 xml:space="preserve">прокладка трубопроводов различного назначения, кроме </w:t>
      </w:r>
      <w:r w:rsidRPr="00115238">
        <w:rPr>
          <w:rFonts w:ascii="Times New Roman" w:hAnsi="Times New Roman"/>
          <w:sz w:val="28"/>
          <w:szCs w:val="28"/>
        </w:rPr>
        <w:lastRenderedPageBreak/>
        <w:t>обслуживаю</w:t>
      </w:r>
      <w:r w:rsidRPr="00115238">
        <w:rPr>
          <w:rFonts w:ascii="Times New Roman" w:hAnsi="Times New Roman"/>
          <w:sz w:val="28"/>
          <w:szCs w:val="28"/>
        </w:rPr>
        <w:softHyphen/>
        <w:t>щих водопроводные сооружения;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w:t>
      </w:r>
      <w:r>
        <w:rPr>
          <w:rFonts w:ascii="Times New Roman" w:hAnsi="Times New Roman"/>
          <w:sz w:val="28"/>
          <w:szCs w:val="28"/>
        </w:rPr>
        <w:t>п</w:t>
      </w:r>
      <w:r w:rsidRPr="00115238">
        <w:rPr>
          <w:rFonts w:ascii="Times New Roman" w:hAnsi="Times New Roman"/>
          <w:sz w:val="28"/>
          <w:szCs w:val="28"/>
        </w:rPr>
        <w:t>рименение для растений ядохимикатов и удобрений;</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б)</w:t>
      </w:r>
      <w:r>
        <w:rPr>
          <w:rFonts w:ascii="Times New Roman" w:hAnsi="Times New Roman"/>
          <w:sz w:val="28"/>
          <w:szCs w:val="28"/>
        </w:rPr>
        <w:t xml:space="preserve"> </w:t>
      </w:r>
      <w:r w:rsidRPr="00115238">
        <w:rPr>
          <w:rFonts w:ascii="Times New Roman" w:hAnsi="Times New Roman"/>
          <w:sz w:val="28"/>
          <w:szCs w:val="28"/>
        </w:rPr>
        <w:t>здания канализуются;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в)</w:t>
      </w:r>
      <w:r>
        <w:rPr>
          <w:rFonts w:ascii="Times New Roman" w:hAnsi="Times New Roman"/>
          <w:sz w:val="28"/>
          <w:szCs w:val="28"/>
        </w:rPr>
        <w:t xml:space="preserve"> </w:t>
      </w:r>
      <w:r w:rsidRPr="00115238">
        <w:rPr>
          <w:rFonts w:ascii="Times New Roman" w:hAnsi="Times New Roman"/>
          <w:sz w:val="28"/>
          <w:szCs w:val="28"/>
        </w:rPr>
        <w:t>обеспечивается отведение поверхностных вод за пределы первого пояса;</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г)</w:t>
      </w:r>
      <w:r>
        <w:rPr>
          <w:rFonts w:ascii="Times New Roman" w:hAnsi="Times New Roman"/>
          <w:sz w:val="28"/>
          <w:szCs w:val="28"/>
        </w:rPr>
        <w:t xml:space="preserve"> </w:t>
      </w:r>
      <w:r w:rsidRPr="00115238">
        <w:rPr>
          <w:rFonts w:ascii="Times New Roman" w:hAnsi="Times New Roman"/>
          <w:sz w:val="28"/>
          <w:szCs w:val="28"/>
        </w:rPr>
        <w:t>производить только санитарные рубки и рубки ухода за лесом:</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д)</w:t>
      </w:r>
      <w:r>
        <w:rPr>
          <w:rFonts w:ascii="Times New Roman" w:hAnsi="Times New Roman"/>
          <w:sz w:val="28"/>
          <w:szCs w:val="28"/>
        </w:rPr>
        <w:t xml:space="preserve"> </w:t>
      </w:r>
      <w:r w:rsidRPr="00115238">
        <w:rPr>
          <w:rFonts w:ascii="Times New Roman" w:hAnsi="Times New Roman"/>
          <w:sz w:val="28"/>
          <w:szCs w:val="28"/>
        </w:rPr>
        <w:t>на территории предусматривается сторожевая (тревожная сигнализация);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е)</w:t>
      </w:r>
      <w:r>
        <w:rPr>
          <w:rFonts w:ascii="Times New Roman" w:hAnsi="Times New Roman"/>
          <w:sz w:val="28"/>
          <w:szCs w:val="28"/>
        </w:rPr>
        <w:t xml:space="preserve"> </w:t>
      </w:r>
      <w:r w:rsidRPr="00115238">
        <w:rPr>
          <w:rFonts w:ascii="Times New Roman" w:hAnsi="Times New Roman"/>
          <w:sz w:val="28"/>
          <w:szCs w:val="28"/>
        </w:rPr>
        <w:t>территория должна быть спланирована, озеленена и ограждена (ограждение глухое, высота 2,5 м, либо 2 м и 0,5 м сетки или колючей проволоки, но во всех случаях 4 – 5 ниток колючей проволоки на кронштейнах с внутренней стороны.</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На территории второго пояса зоны:</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а) запрещается: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загрязнение нечистотами, мусором, навозом и др.;</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размещение складов горюче-смазочных материалов, ядохимикатов, мине</w:t>
      </w:r>
      <w:r w:rsidRPr="00115238">
        <w:rPr>
          <w:rFonts w:ascii="Times New Roman" w:hAnsi="Times New Roman"/>
          <w:sz w:val="28"/>
          <w:szCs w:val="28"/>
        </w:rPr>
        <w:softHyphen/>
        <w:t>ральных удобрений;</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-размещение кладбищ, скотомогильников, навозохранилищ,</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животноводческих и птицеводческих предприятий и других объектов, которые могут вызвать микробные загрязнения источников водоснабжения;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-применение удобрений и ядохимикатов;</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б)</w:t>
      </w:r>
      <w:r>
        <w:rPr>
          <w:rFonts w:ascii="Times New Roman" w:hAnsi="Times New Roman"/>
          <w:sz w:val="28"/>
          <w:szCs w:val="28"/>
        </w:rPr>
        <w:t xml:space="preserve"> </w:t>
      </w:r>
      <w:r w:rsidRPr="00115238">
        <w:rPr>
          <w:rFonts w:ascii="Times New Roman" w:hAnsi="Times New Roman"/>
          <w:sz w:val="28"/>
          <w:szCs w:val="28"/>
        </w:rPr>
        <w:t>во втором поясе в санитарные мероприятия включаются:</w:t>
      </w:r>
    </w:p>
    <w:p w:rsidR="00B8310D" w:rsidRPr="00115238" w:rsidRDefault="00B8310D" w:rsidP="00B8310D">
      <w:pPr>
        <w:widowControl w:val="0"/>
        <w:autoSpaceDE w:val="0"/>
        <w:autoSpaceDN w:val="0"/>
        <w:adjustRightInd w:val="0"/>
        <w:spacing w:after="0" w:line="240" w:lineRule="auto"/>
        <w:jc w:val="both"/>
        <w:rPr>
          <w:rFonts w:ascii="Times New Roman" w:hAnsi="Times New Roman"/>
          <w:sz w:val="28"/>
          <w:szCs w:val="28"/>
        </w:rPr>
      </w:pPr>
      <w:r w:rsidRPr="00115238">
        <w:rPr>
          <w:rFonts w:ascii="Times New Roman" w:hAnsi="Times New Roman"/>
          <w:sz w:val="28"/>
          <w:szCs w:val="28"/>
        </w:rPr>
        <w:t>выявление и тампонаж бездействующих скважин и шахтных колодцев;</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регулирование бурения новых скважин;</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запрещение закачки отработанных вод в подземные пласты;</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в)</w:t>
      </w:r>
      <w:r>
        <w:rPr>
          <w:rFonts w:ascii="Times New Roman" w:hAnsi="Times New Roman"/>
          <w:sz w:val="28"/>
          <w:szCs w:val="28"/>
        </w:rPr>
        <w:t xml:space="preserve"> </w:t>
      </w:r>
      <w:r w:rsidRPr="00115238">
        <w:rPr>
          <w:rFonts w:ascii="Times New Roman" w:hAnsi="Times New Roman"/>
          <w:sz w:val="28"/>
          <w:szCs w:val="28"/>
        </w:rPr>
        <w:t>на территории второго пояса надлежит:</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-осуществлять регулирование отведения территорий для насел</w:t>
      </w:r>
      <w:r>
        <w:rPr>
          <w:rFonts w:ascii="Times New Roman" w:hAnsi="Times New Roman"/>
          <w:sz w:val="28"/>
          <w:szCs w:val="28"/>
        </w:rPr>
        <w:t>ё</w:t>
      </w:r>
      <w:r w:rsidRPr="00115238">
        <w:rPr>
          <w:rFonts w:ascii="Times New Roman" w:hAnsi="Times New Roman"/>
          <w:sz w:val="28"/>
          <w:szCs w:val="28"/>
        </w:rPr>
        <w:t>нных пунктов, лечебно-профилактических и лечебных учреждений, а также возможных изменений технологии промпредприятий, связанных с повышением уровня опасности загрязнения сточными водами;</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-производить благоустройство предприятий и отдельных зданий, предусматривать организованное водоснабжение и водоотведение, устройство водонепроницаемых выгребов, отведение загрязн</w:t>
      </w:r>
      <w:r>
        <w:rPr>
          <w:rFonts w:ascii="Times New Roman" w:hAnsi="Times New Roman"/>
          <w:sz w:val="28"/>
          <w:szCs w:val="28"/>
        </w:rPr>
        <w:t>ё</w:t>
      </w:r>
      <w:r w:rsidRPr="00115238">
        <w:rPr>
          <w:rFonts w:ascii="Times New Roman" w:hAnsi="Times New Roman"/>
          <w:sz w:val="28"/>
          <w:szCs w:val="28"/>
        </w:rPr>
        <w:t>нных поверхностных сточных вод и др.;</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-производить только санитарные рубки и рубки ухода за лесом.</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На территории третьего пояса зоны:</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а) запрещается: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 размещение складов горюче-смазочных материалов, ядохимикатов, минеральных удобрений (допускается – при использовании защищ</w:t>
      </w:r>
      <w:r>
        <w:rPr>
          <w:rFonts w:ascii="Times New Roman" w:hAnsi="Times New Roman"/>
          <w:sz w:val="28"/>
          <w:szCs w:val="28"/>
        </w:rPr>
        <w:t>ё</w:t>
      </w:r>
      <w:r w:rsidRPr="00115238">
        <w:rPr>
          <w:rFonts w:ascii="Times New Roman" w:hAnsi="Times New Roman"/>
          <w:sz w:val="28"/>
          <w:szCs w:val="28"/>
        </w:rPr>
        <w:t>нных вод при согласовании с органами СЭС);</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115238">
        <w:rPr>
          <w:rFonts w:ascii="Times New Roman" w:hAnsi="Times New Roman"/>
          <w:sz w:val="28"/>
          <w:szCs w:val="28"/>
        </w:rPr>
        <w:t>б) во втором поясе в санитарные мероприятия включаются:</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 xml:space="preserve">выявление и тампонаж бездействующих скважин и шахтных </w:t>
      </w:r>
      <w:r w:rsidRPr="00115238">
        <w:rPr>
          <w:rFonts w:ascii="Times New Roman" w:hAnsi="Times New Roman"/>
          <w:sz w:val="28"/>
          <w:szCs w:val="28"/>
        </w:rPr>
        <w:lastRenderedPageBreak/>
        <w:t>колодцев;</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регулирование бурения новых скважин;</w:t>
      </w:r>
    </w:p>
    <w:p w:rsidR="00B8310D" w:rsidRPr="0011523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15238">
        <w:rPr>
          <w:rFonts w:ascii="Times New Roman" w:hAnsi="Times New Roman"/>
          <w:sz w:val="28"/>
          <w:szCs w:val="28"/>
        </w:rPr>
        <w:t>запрещение закачки отработанных вод в подземные пласты;</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в) на территории второго пояса надлежит:</w:t>
      </w:r>
    </w:p>
    <w:p w:rsidR="00B8310D" w:rsidRPr="00D104D8" w:rsidRDefault="00B8310D" w:rsidP="00B8310D">
      <w:pPr>
        <w:widowControl w:val="0"/>
        <w:autoSpaceDE w:val="0"/>
        <w:autoSpaceDN w:val="0"/>
        <w:adjustRightInd w:val="0"/>
        <w:spacing w:after="0" w:line="240" w:lineRule="auto"/>
        <w:ind w:firstLine="709"/>
        <w:jc w:val="both"/>
        <w:rPr>
          <w:rFonts w:ascii="Times New Roman" w:hAnsi="Times New Roman"/>
          <w:sz w:val="28"/>
          <w:szCs w:val="28"/>
        </w:rPr>
      </w:pPr>
      <w:r w:rsidRPr="00D104D8">
        <w:rPr>
          <w:rFonts w:ascii="Times New Roman" w:hAnsi="Times New Roman"/>
          <w:sz w:val="28"/>
          <w:szCs w:val="28"/>
        </w:rPr>
        <w:t>-осуществлять регулирование отведения территорий для насел</w:t>
      </w:r>
      <w:r>
        <w:rPr>
          <w:rFonts w:ascii="Times New Roman" w:hAnsi="Times New Roman"/>
          <w:sz w:val="28"/>
          <w:szCs w:val="28"/>
        </w:rPr>
        <w:t>ё</w:t>
      </w:r>
      <w:r w:rsidRPr="00D104D8">
        <w:rPr>
          <w:rFonts w:ascii="Times New Roman" w:hAnsi="Times New Roman"/>
          <w:sz w:val="28"/>
          <w:szCs w:val="28"/>
        </w:rPr>
        <w:t>нных пунктов, лечебно-профилактических и лечебных учреждений, а также возможных изменений технологии промпредприятий, связанных с повышением уровня опасности загрязнения сточными водами.</w:t>
      </w:r>
    </w:p>
    <w:p w:rsidR="00B8310D" w:rsidRDefault="00B8310D" w:rsidP="00B8310D">
      <w:pPr>
        <w:pStyle w:val="S8"/>
        <w:rPr>
          <w:spacing w:val="-1"/>
          <w:szCs w:val="28"/>
        </w:rPr>
      </w:pPr>
    </w:p>
    <w:p w:rsidR="00B8310D" w:rsidRDefault="00B8310D" w:rsidP="00B8310D">
      <w:pPr>
        <w:pStyle w:val="S8"/>
        <w:jc w:val="right"/>
        <w:rPr>
          <w:i/>
          <w:szCs w:val="28"/>
        </w:rPr>
      </w:pPr>
      <w:r>
        <w:rPr>
          <w:i/>
          <w:szCs w:val="28"/>
        </w:rPr>
        <w:t xml:space="preserve">Таблица </w:t>
      </w:r>
      <w:r w:rsidR="005847C1">
        <w:rPr>
          <w:i/>
          <w:szCs w:val="28"/>
        </w:rPr>
        <w:t>4.10.1-1</w:t>
      </w:r>
    </w:p>
    <w:p w:rsidR="00B8310D" w:rsidRDefault="00B8310D" w:rsidP="00B8310D">
      <w:pPr>
        <w:pStyle w:val="S8"/>
        <w:jc w:val="center"/>
        <w:rPr>
          <w:i/>
          <w:szCs w:val="28"/>
        </w:rPr>
      </w:pPr>
      <w:r>
        <w:rPr>
          <w:i/>
          <w:szCs w:val="28"/>
        </w:rPr>
        <w:t>Водопотребление объектами дошкольных образовательных учреждений (ДОУ)</w:t>
      </w:r>
    </w:p>
    <w:p w:rsidR="00B8310D" w:rsidRDefault="00B8310D" w:rsidP="00B8310D">
      <w:pPr>
        <w:pStyle w:val="S8"/>
        <w:jc w:val="center"/>
        <w:rPr>
          <w:i/>
          <w:szCs w:val="28"/>
        </w:rPr>
      </w:pPr>
    </w:p>
    <w:tbl>
      <w:tblPr>
        <w:tblW w:w="9717"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372"/>
        <w:gridCol w:w="1229"/>
        <w:gridCol w:w="1372"/>
        <w:gridCol w:w="1229"/>
        <w:gridCol w:w="1372"/>
        <w:gridCol w:w="1229"/>
      </w:tblGrid>
      <w:tr w:rsidR="00B8310D" w:rsidRPr="007F3871" w:rsidTr="00B8310D">
        <w:trPr>
          <w:trHeight w:val="305"/>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Наименование населенных пунктов</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Сущ. положение</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1-я очередь</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Расчётный срок</w:t>
            </w:r>
          </w:p>
        </w:tc>
      </w:tr>
      <w:tr w:rsidR="00B8310D" w:rsidRPr="007F3871"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keepNext/>
              <w:keepLines/>
              <w:suppressAutoHyphens/>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r>
      <w:tr w:rsidR="00B8310D" w:rsidRPr="007F3871" w:rsidTr="00B8310D">
        <w:trPr>
          <w:trHeight w:val="330"/>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640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51,20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1140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91,2</w:t>
            </w:r>
          </w:p>
        </w:tc>
      </w:tr>
    </w:tbl>
    <w:p w:rsidR="00B8310D" w:rsidRDefault="00B8310D" w:rsidP="00B8310D">
      <w:pPr>
        <w:pStyle w:val="S8"/>
        <w:jc w:val="right"/>
        <w:rPr>
          <w:i/>
          <w:szCs w:val="28"/>
        </w:rPr>
      </w:pPr>
    </w:p>
    <w:p w:rsidR="00B8310D" w:rsidRDefault="00B8310D" w:rsidP="00B8310D">
      <w:pPr>
        <w:pStyle w:val="S8"/>
        <w:jc w:val="right"/>
        <w:rPr>
          <w:i/>
          <w:szCs w:val="28"/>
        </w:rPr>
      </w:pPr>
      <w:r>
        <w:rPr>
          <w:i/>
          <w:szCs w:val="28"/>
        </w:rPr>
        <w:t xml:space="preserve">Таблица </w:t>
      </w:r>
      <w:r w:rsidR="005847C1">
        <w:rPr>
          <w:i/>
          <w:szCs w:val="28"/>
        </w:rPr>
        <w:t>4.10.1-2</w:t>
      </w:r>
    </w:p>
    <w:p w:rsidR="00B8310D" w:rsidRDefault="00B8310D" w:rsidP="00B8310D">
      <w:pPr>
        <w:pStyle w:val="S8"/>
        <w:jc w:val="center"/>
        <w:rPr>
          <w:i/>
          <w:szCs w:val="28"/>
        </w:rPr>
      </w:pPr>
      <w:r>
        <w:rPr>
          <w:i/>
          <w:szCs w:val="28"/>
        </w:rPr>
        <w:t xml:space="preserve">Водопотребление учреждений образования </w:t>
      </w:r>
    </w:p>
    <w:p w:rsidR="00B8310D" w:rsidRDefault="00B8310D" w:rsidP="00B8310D">
      <w:pPr>
        <w:pStyle w:val="S8"/>
        <w:jc w:val="center"/>
        <w:rPr>
          <w:i/>
          <w:szCs w:val="28"/>
        </w:rPr>
      </w:pPr>
    </w:p>
    <w:tbl>
      <w:tblPr>
        <w:tblW w:w="9697"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1372"/>
        <w:gridCol w:w="1229"/>
        <w:gridCol w:w="1372"/>
        <w:gridCol w:w="1229"/>
        <w:gridCol w:w="1372"/>
        <w:gridCol w:w="1229"/>
      </w:tblGrid>
      <w:tr w:rsidR="00B8310D" w:rsidRPr="007F3871" w:rsidTr="00B8310D">
        <w:trPr>
          <w:trHeight w:val="305"/>
          <w:jc w:val="center"/>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Наименование населенных пунктов</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Сущ. положение</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1-я очередь</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Расчётный срок</w:t>
            </w:r>
          </w:p>
        </w:tc>
      </w:tr>
      <w:tr w:rsidR="00B8310D" w:rsidRPr="007F3871" w:rsidTr="00B8310D">
        <w:trPr>
          <w:trHeight w:val="645"/>
          <w:jc w:val="center"/>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r>
      <w:tr w:rsidR="00B8310D" w:rsidRPr="007F3871" w:rsidTr="00B8310D">
        <w:trPr>
          <w:trHeight w:val="330"/>
          <w:jc w:val="center"/>
        </w:trPr>
        <w:tc>
          <w:tcPr>
            <w:tcW w:w="1894"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180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3,60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180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3,60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360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7,20</w:t>
            </w:r>
          </w:p>
        </w:tc>
      </w:tr>
      <w:tr w:rsidR="00B8310D" w:rsidRPr="007F3871" w:rsidTr="00B8310D">
        <w:trPr>
          <w:trHeight w:val="330"/>
          <w:jc w:val="center"/>
        </w:trPr>
        <w:tc>
          <w:tcPr>
            <w:tcW w:w="1894"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1300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26,00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2000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40,00</w:t>
            </w:r>
          </w:p>
        </w:tc>
      </w:tr>
    </w:tbl>
    <w:p w:rsidR="00B8310D" w:rsidRDefault="00B8310D" w:rsidP="00B8310D">
      <w:pPr>
        <w:pStyle w:val="S8"/>
        <w:jc w:val="right"/>
        <w:rPr>
          <w:i/>
          <w:szCs w:val="28"/>
        </w:rPr>
      </w:pPr>
    </w:p>
    <w:p w:rsidR="00B8310D" w:rsidRDefault="00B8310D" w:rsidP="00B8310D">
      <w:pPr>
        <w:pStyle w:val="S8"/>
        <w:jc w:val="right"/>
        <w:rPr>
          <w:i/>
          <w:szCs w:val="28"/>
        </w:rPr>
      </w:pPr>
      <w:r>
        <w:rPr>
          <w:i/>
          <w:szCs w:val="28"/>
        </w:rPr>
        <w:t xml:space="preserve">Таблица </w:t>
      </w:r>
      <w:r w:rsidR="005847C1">
        <w:rPr>
          <w:i/>
          <w:szCs w:val="28"/>
        </w:rPr>
        <w:t>4.10.1-3</w:t>
      </w:r>
    </w:p>
    <w:p w:rsidR="00B8310D" w:rsidRPr="00336625" w:rsidRDefault="00B8310D" w:rsidP="00B8310D">
      <w:pPr>
        <w:jc w:val="center"/>
        <w:rPr>
          <w:rFonts w:ascii="Times New Roman" w:eastAsia="Times New Roman" w:hAnsi="Times New Roman"/>
          <w:i/>
          <w:color w:val="000000"/>
          <w:sz w:val="28"/>
          <w:szCs w:val="28"/>
          <w:lang w:eastAsia="ru-RU"/>
        </w:rPr>
      </w:pPr>
      <w:r w:rsidRPr="00336625">
        <w:rPr>
          <w:rFonts w:ascii="Times New Roman" w:hAnsi="Times New Roman"/>
          <w:i/>
          <w:sz w:val="28"/>
          <w:szCs w:val="28"/>
        </w:rPr>
        <w:t xml:space="preserve">Водопотребление </w:t>
      </w:r>
      <w:r>
        <w:rPr>
          <w:rFonts w:ascii="Times New Roman" w:eastAsia="Times New Roman" w:hAnsi="Times New Roman"/>
          <w:i/>
          <w:color w:val="000000"/>
          <w:sz w:val="28"/>
          <w:szCs w:val="28"/>
          <w:lang w:eastAsia="ru-RU"/>
        </w:rPr>
        <w:t>д</w:t>
      </w:r>
      <w:r w:rsidRPr="00336625">
        <w:rPr>
          <w:rFonts w:ascii="Times New Roman" w:eastAsia="Times New Roman" w:hAnsi="Times New Roman"/>
          <w:i/>
          <w:color w:val="000000"/>
          <w:sz w:val="28"/>
          <w:szCs w:val="28"/>
          <w:lang w:eastAsia="ru-RU"/>
        </w:rPr>
        <w:t>ома-интернат</w:t>
      </w:r>
      <w:r>
        <w:rPr>
          <w:rFonts w:ascii="Times New Roman" w:eastAsia="Times New Roman" w:hAnsi="Times New Roman"/>
          <w:i/>
          <w:color w:val="000000"/>
          <w:sz w:val="28"/>
          <w:szCs w:val="28"/>
          <w:lang w:eastAsia="ru-RU"/>
        </w:rPr>
        <w:t>а</w:t>
      </w:r>
      <w:r w:rsidRPr="00336625">
        <w:rPr>
          <w:rFonts w:ascii="Times New Roman" w:eastAsia="Times New Roman" w:hAnsi="Times New Roman"/>
          <w:i/>
          <w:color w:val="000000"/>
          <w:sz w:val="28"/>
          <w:szCs w:val="28"/>
          <w:lang w:eastAsia="ru-RU"/>
        </w:rPr>
        <w:t xml:space="preserve"> для престарелых, ветеранов труда и войны (с 60 лет)</w:t>
      </w:r>
    </w:p>
    <w:tbl>
      <w:tblPr>
        <w:tblW w:w="9697"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372"/>
        <w:gridCol w:w="1229"/>
        <w:gridCol w:w="1372"/>
        <w:gridCol w:w="1229"/>
        <w:gridCol w:w="1455"/>
        <w:gridCol w:w="1229"/>
      </w:tblGrid>
      <w:tr w:rsidR="00B8310D" w:rsidRPr="007F3871" w:rsidTr="00B8310D">
        <w:trPr>
          <w:trHeight w:val="305"/>
          <w:jc w:val="center"/>
        </w:trPr>
        <w:tc>
          <w:tcPr>
            <w:tcW w:w="1811" w:type="dxa"/>
            <w:vMerge w:val="restart"/>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Наименование населенных пунктов</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Сущ. положение</w:t>
            </w:r>
          </w:p>
        </w:tc>
        <w:tc>
          <w:tcPr>
            <w:tcW w:w="2601"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1-я очередь</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Расчётный срок</w:t>
            </w:r>
          </w:p>
        </w:tc>
      </w:tr>
      <w:tr w:rsidR="00B8310D" w:rsidRPr="007F3871" w:rsidTr="00B8310D">
        <w:trPr>
          <w:trHeight w:val="645"/>
          <w:jc w:val="center"/>
        </w:trPr>
        <w:tc>
          <w:tcPr>
            <w:tcW w:w="1811" w:type="dxa"/>
            <w:vMerge/>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455"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мест</w:t>
            </w:r>
          </w:p>
        </w:tc>
        <w:tc>
          <w:tcPr>
            <w:tcW w:w="122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r>
      <w:tr w:rsidR="00B8310D" w:rsidRPr="007F3871" w:rsidTr="00B8310D">
        <w:trPr>
          <w:trHeight w:val="330"/>
          <w:jc w:val="center"/>
        </w:trPr>
        <w:tc>
          <w:tcPr>
            <w:tcW w:w="1811"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150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10,50</w:t>
            </w:r>
          </w:p>
        </w:tc>
        <w:tc>
          <w:tcPr>
            <w:tcW w:w="1455"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400</w:t>
            </w:r>
          </w:p>
        </w:tc>
        <w:tc>
          <w:tcPr>
            <w:tcW w:w="122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28,00</w:t>
            </w:r>
          </w:p>
        </w:tc>
      </w:tr>
    </w:tbl>
    <w:p w:rsidR="00B8310D" w:rsidRDefault="00B8310D" w:rsidP="00B8310D">
      <w:pPr>
        <w:pStyle w:val="S8"/>
        <w:jc w:val="right"/>
        <w:rPr>
          <w:i/>
          <w:szCs w:val="28"/>
        </w:rPr>
      </w:pPr>
    </w:p>
    <w:p w:rsidR="005847C1" w:rsidRDefault="005847C1" w:rsidP="00B8310D">
      <w:pPr>
        <w:pStyle w:val="S8"/>
        <w:jc w:val="right"/>
        <w:rPr>
          <w:i/>
          <w:szCs w:val="28"/>
        </w:rPr>
      </w:pPr>
    </w:p>
    <w:p w:rsidR="005847C1" w:rsidRDefault="005847C1" w:rsidP="00B8310D">
      <w:pPr>
        <w:pStyle w:val="S8"/>
        <w:jc w:val="right"/>
        <w:rPr>
          <w:i/>
          <w:szCs w:val="28"/>
        </w:rPr>
      </w:pPr>
    </w:p>
    <w:p w:rsidR="005847C1" w:rsidRDefault="005847C1" w:rsidP="00B8310D">
      <w:pPr>
        <w:pStyle w:val="S8"/>
        <w:jc w:val="right"/>
        <w:rPr>
          <w:i/>
          <w:szCs w:val="28"/>
        </w:rPr>
      </w:pPr>
    </w:p>
    <w:p w:rsidR="005847C1" w:rsidRDefault="005847C1" w:rsidP="00B8310D">
      <w:pPr>
        <w:pStyle w:val="S8"/>
        <w:jc w:val="right"/>
        <w:rPr>
          <w:i/>
          <w:szCs w:val="28"/>
        </w:rPr>
      </w:pPr>
    </w:p>
    <w:p w:rsidR="00B8310D" w:rsidRDefault="00B8310D" w:rsidP="00B8310D">
      <w:pPr>
        <w:pStyle w:val="S8"/>
        <w:jc w:val="right"/>
        <w:rPr>
          <w:i/>
          <w:szCs w:val="28"/>
        </w:rPr>
      </w:pPr>
      <w:r>
        <w:rPr>
          <w:i/>
          <w:szCs w:val="28"/>
        </w:rPr>
        <w:lastRenderedPageBreak/>
        <w:t xml:space="preserve">Таблица </w:t>
      </w:r>
      <w:r w:rsidR="005847C1">
        <w:rPr>
          <w:i/>
          <w:szCs w:val="28"/>
        </w:rPr>
        <w:t>4.10.1-4</w:t>
      </w:r>
    </w:p>
    <w:p w:rsidR="00B8310D" w:rsidRDefault="00B8310D" w:rsidP="00B8310D">
      <w:pPr>
        <w:pStyle w:val="S8"/>
        <w:jc w:val="center"/>
        <w:rPr>
          <w:i/>
          <w:szCs w:val="28"/>
        </w:rPr>
      </w:pPr>
      <w:r>
        <w:rPr>
          <w:i/>
          <w:szCs w:val="28"/>
        </w:rPr>
        <w:t>Водопотребление объектами учреждений здравоохранения</w:t>
      </w:r>
    </w:p>
    <w:p w:rsidR="00B8310D" w:rsidRDefault="00B8310D" w:rsidP="00B8310D">
      <w:pPr>
        <w:pStyle w:val="S8"/>
        <w:jc w:val="center"/>
        <w:rPr>
          <w:i/>
          <w:szCs w:val="28"/>
        </w:rPr>
      </w:pPr>
    </w:p>
    <w:tbl>
      <w:tblPr>
        <w:tblW w:w="969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7"/>
        <w:gridCol w:w="1417"/>
        <w:gridCol w:w="1261"/>
        <w:gridCol w:w="1469"/>
        <w:gridCol w:w="1085"/>
        <w:gridCol w:w="1467"/>
        <w:gridCol w:w="1188"/>
      </w:tblGrid>
      <w:tr w:rsidR="00B8310D" w:rsidRPr="007F3871" w:rsidTr="00B8310D">
        <w:trPr>
          <w:trHeight w:val="290"/>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Наименование населенных пунктов</w:t>
            </w:r>
          </w:p>
        </w:tc>
        <w:tc>
          <w:tcPr>
            <w:tcW w:w="2678"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 xml:space="preserve">Сущ. положение </w:t>
            </w:r>
          </w:p>
        </w:tc>
        <w:tc>
          <w:tcPr>
            <w:tcW w:w="2554"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 xml:space="preserve">1-я очередь           </w:t>
            </w:r>
          </w:p>
        </w:tc>
        <w:tc>
          <w:tcPr>
            <w:tcW w:w="2655"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 xml:space="preserve">Расчётный срок </w:t>
            </w:r>
          </w:p>
        </w:tc>
      </w:tr>
      <w:tr w:rsidR="00B8310D" w:rsidRPr="007F3871" w:rsidTr="00B8310D">
        <w:trPr>
          <w:trHeight w:val="645"/>
          <w:jc w:val="center"/>
        </w:trPr>
        <w:tc>
          <w:tcPr>
            <w:tcW w:w="1807" w:type="dxa"/>
            <w:vMerge/>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rPr>
                <w:rFonts w:ascii="Times New Roman" w:hAnsi="Times New Roman"/>
                <w:b/>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посещений в смену/коек</w:t>
            </w:r>
          </w:p>
        </w:tc>
        <w:tc>
          <w:tcPr>
            <w:tcW w:w="1261"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469"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посещений в смену/коек</w:t>
            </w:r>
          </w:p>
        </w:tc>
        <w:tc>
          <w:tcPr>
            <w:tcW w:w="1085"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467"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посещений в смену/коек</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r>
      <w:tr w:rsidR="00B8310D" w:rsidRPr="007F3871" w:rsidTr="00B8310D">
        <w:trPr>
          <w:trHeight w:val="330"/>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39</w:t>
            </w:r>
            <w:r>
              <w:rPr>
                <w:rFonts w:ascii="Times New Roman" w:hAnsi="Times New Roman"/>
              </w:rPr>
              <w:t>/0</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0,6</w:t>
            </w:r>
            <w:r>
              <w:rPr>
                <w:rFonts w:ascii="Times New Roman" w:hAnsi="Times New Roman"/>
              </w:rPr>
              <w:t>/0</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39</w:t>
            </w:r>
            <w:r>
              <w:rPr>
                <w:rFonts w:ascii="Times New Roman" w:hAnsi="Times New Roman"/>
              </w:rPr>
              <w:t>/0</w:t>
            </w:r>
          </w:p>
        </w:tc>
        <w:tc>
          <w:tcPr>
            <w:tcW w:w="1085"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0,6</w:t>
            </w:r>
            <w:r>
              <w:rPr>
                <w:rFonts w:ascii="Times New Roman" w:hAnsi="Times New Roman"/>
              </w:rPr>
              <w:t>/0</w:t>
            </w:r>
          </w:p>
        </w:tc>
        <w:tc>
          <w:tcPr>
            <w:tcW w:w="1467"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39</w:t>
            </w:r>
            <w:r>
              <w:rPr>
                <w:rFonts w:ascii="Times New Roman" w:hAnsi="Times New Roman"/>
              </w:rPr>
              <w:t>/0</w:t>
            </w:r>
          </w:p>
        </w:tc>
        <w:tc>
          <w:tcPr>
            <w:tcW w:w="1188"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0,6</w:t>
            </w:r>
            <w:r>
              <w:rPr>
                <w:rFonts w:ascii="Times New Roman" w:hAnsi="Times New Roman"/>
              </w:rPr>
              <w:t>/0</w:t>
            </w:r>
          </w:p>
        </w:tc>
      </w:tr>
      <w:tr w:rsidR="00B8310D" w:rsidRPr="007F3871" w:rsidTr="00B8310D">
        <w:trPr>
          <w:trHeight w:val="330"/>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160/170</w:t>
            </w:r>
          </w:p>
        </w:tc>
        <w:tc>
          <w:tcPr>
            <w:tcW w:w="1085"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1,6/34,0</w:t>
            </w:r>
          </w:p>
        </w:tc>
        <w:tc>
          <w:tcPr>
            <w:tcW w:w="1467"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210/290</w:t>
            </w:r>
          </w:p>
        </w:tc>
        <w:tc>
          <w:tcPr>
            <w:tcW w:w="1188"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2,1/58,0</w:t>
            </w:r>
          </w:p>
        </w:tc>
      </w:tr>
    </w:tbl>
    <w:p w:rsidR="00B8310D" w:rsidRDefault="00B8310D" w:rsidP="00B8310D">
      <w:pPr>
        <w:spacing w:after="0" w:line="240" w:lineRule="auto"/>
        <w:rPr>
          <w:rFonts w:ascii="Times New Roman" w:hAnsi="Times New Roman"/>
          <w:sz w:val="28"/>
          <w:szCs w:val="28"/>
        </w:rPr>
      </w:pPr>
    </w:p>
    <w:p w:rsidR="00B8310D" w:rsidRDefault="00B8310D" w:rsidP="00B8310D">
      <w:pPr>
        <w:pStyle w:val="S8"/>
        <w:jc w:val="right"/>
        <w:rPr>
          <w:i/>
          <w:szCs w:val="28"/>
        </w:rPr>
      </w:pPr>
      <w:r>
        <w:rPr>
          <w:i/>
          <w:szCs w:val="28"/>
        </w:rPr>
        <w:t xml:space="preserve">Таблица </w:t>
      </w:r>
      <w:r w:rsidR="005847C1">
        <w:rPr>
          <w:i/>
          <w:szCs w:val="28"/>
        </w:rPr>
        <w:t>4.10.1-5</w:t>
      </w:r>
    </w:p>
    <w:p w:rsidR="00B8310D" w:rsidRDefault="00B8310D" w:rsidP="00B8310D">
      <w:pPr>
        <w:pStyle w:val="S8"/>
        <w:jc w:val="center"/>
        <w:rPr>
          <w:i/>
          <w:szCs w:val="28"/>
        </w:rPr>
      </w:pPr>
      <w:r>
        <w:rPr>
          <w:i/>
          <w:szCs w:val="28"/>
        </w:rPr>
        <w:t>Водопотребление объектами физкультурно-спортивных учреждений</w:t>
      </w:r>
    </w:p>
    <w:p w:rsidR="00B8310D" w:rsidRDefault="00B8310D" w:rsidP="00B8310D">
      <w:pPr>
        <w:pStyle w:val="S8"/>
        <w:jc w:val="center"/>
        <w:rPr>
          <w:i/>
          <w:szCs w:val="28"/>
        </w:rPr>
      </w:pPr>
    </w:p>
    <w:tbl>
      <w:tblPr>
        <w:tblW w:w="97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276"/>
        <w:gridCol w:w="1276"/>
        <w:gridCol w:w="1417"/>
        <w:gridCol w:w="1276"/>
        <w:gridCol w:w="1276"/>
        <w:gridCol w:w="1282"/>
      </w:tblGrid>
      <w:tr w:rsidR="00B8310D" w:rsidRPr="007F3871" w:rsidTr="00B8310D">
        <w:trPr>
          <w:trHeight w:val="253"/>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Наименование населенных пунктов</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 xml:space="preserve">Сущ. положение </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 xml:space="preserve">1-я очередь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 xml:space="preserve">Расчётный срок </w:t>
            </w:r>
          </w:p>
        </w:tc>
      </w:tr>
      <w:tr w:rsidR="00B8310D" w:rsidRPr="007F3871" w:rsidTr="00B8310D">
        <w:trPr>
          <w:trHeight w:val="64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кв.м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кв.м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мощность, кв.м</w:t>
            </w:r>
          </w:p>
        </w:tc>
        <w:tc>
          <w:tcPr>
            <w:tcW w:w="1282" w:type="dxa"/>
            <w:tcBorders>
              <w:top w:val="single" w:sz="4" w:space="0" w:color="auto"/>
              <w:left w:val="single" w:sz="4" w:space="0" w:color="auto"/>
              <w:bottom w:val="single" w:sz="4" w:space="0" w:color="auto"/>
              <w:right w:val="single" w:sz="4" w:space="0" w:color="auto"/>
            </w:tcBorders>
            <w:vAlign w:val="center"/>
            <w:hideMark/>
          </w:tcPr>
          <w:p w:rsidR="00B8310D" w:rsidRPr="007F3871" w:rsidRDefault="00B8310D" w:rsidP="00B8310D">
            <w:pPr>
              <w:spacing w:after="0" w:line="240" w:lineRule="auto"/>
              <w:jc w:val="center"/>
              <w:rPr>
                <w:rFonts w:ascii="Times New Roman" w:hAnsi="Times New Roman"/>
                <w:b/>
              </w:rPr>
            </w:pPr>
            <w:r w:rsidRPr="007F3871">
              <w:rPr>
                <w:rFonts w:ascii="Times New Roman" w:hAnsi="Times New Roman"/>
                <w:b/>
              </w:rPr>
              <w:t>расход, куб.м/сут</w:t>
            </w:r>
          </w:p>
        </w:tc>
      </w:tr>
      <w:tr w:rsidR="00B8310D" w:rsidRPr="007F3871" w:rsidTr="00B8310D">
        <w:trPr>
          <w:trHeight w:val="330"/>
        </w:trPr>
        <w:tc>
          <w:tcPr>
            <w:tcW w:w="198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156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156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1,30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156</w:t>
            </w:r>
          </w:p>
        </w:tc>
        <w:tc>
          <w:tcPr>
            <w:tcW w:w="128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sidRPr="007F3871">
              <w:rPr>
                <w:rFonts w:ascii="Times New Roman" w:hAnsi="Times New Roman"/>
              </w:rPr>
              <w:t>1,30</w:t>
            </w:r>
          </w:p>
        </w:tc>
      </w:tr>
      <w:tr w:rsidR="00B8310D" w:rsidRPr="007F3871" w:rsidTr="00B8310D">
        <w:trPr>
          <w:trHeight w:val="330"/>
        </w:trPr>
        <w:tc>
          <w:tcPr>
            <w:tcW w:w="198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600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15,00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1530</w:t>
            </w:r>
          </w:p>
        </w:tc>
        <w:tc>
          <w:tcPr>
            <w:tcW w:w="1282" w:type="dxa"/>
            <w:tcBorders>
              <w:top w:val="single" w:sz="4" w:space="0" w:color="auto"/>
              <w:left w:val="single" w:sz="4" w:space="0" w:color="auto"/>
              <w:bottom w:val="single" w:sz="4" w:space="0" w:color="auto"/>
              <w:right w:val="single" w:sz="4" w:space="0" w:color="auto"/>
            </w:tcBorders>
            <w:noWrap/>
            <w:vAlign w:val="center"/>
            <w:hideMark/>
          </w:tcPr>
          <w:p w:rsidR="00B8310D" w:rsidRPr="007F3871" w:rsidRDefault="00B8310D" w:rsidP="00B8310D">
            <w:pPr>
              <w:spacing w:after="0" w:line="240" w:lineRule="auto"/>
              <w:jc w:val="center"/>
              <w:rPr>
                <w:rFonts w:ascii="Times New Roman" w:hAnsi="Times New Roman"/>
              </w:rPr>
            </w:pPr>
            <w:r>
              <w:rPr>
                <w:rFonts w:ascii="Times New Roman" w:hAnsi="Times New Roman"/>
              </w:rPr>
              <w:t>160,00</w:t>
            </w:r>
          </w:p>
        </w:tc>
      </w:tr>
    </w:tbl>
    <w:p w:rsidR="00B8310D" w:rsidRDefault="00B8310D" w:rsidP="00B8310D">
      <w:pPr>
        <w:spacing w:after="0" w:line="240" w:lineRule="auto"/>
        <w:rPr>
          <w:rFonts w:ascii="Times New Roman" w:hAnsi="Times New Roman"/>
          <w:sz w:val="28"/>
          <w:szCs w:val="28"/>
        </w:rPr>
      </w:pPr>
    </w:p>
    <w:p w:rsidR="00B8310D" w:rsidRDefault="00B8310D" w:rsidP="00B8310D">
      <w:pPr>
        <w:pStyle w:val="S8"/>
        <w:jc w:val="right"/>
        <w:rPr>
          <w:i/>
          <w:szCs w:val="28"/>
        </w:rPr>
      </w:pPr>
      <w:r>
        <w:rPr>
          <w:i/>
          <w:szCs w:val="28"/>
        </w:rPr>
        <w:t xml:space="preserve">Таблица </w:t>
      </w:r>
      <w:r w:rsidR="005847C1">
        <w:rPr>
          <w:i/>
          <w:szCs w:val="28"/>
        </w:rPr>
        <w:t>4.10.1-6</w:t>
      </w:r>
    </w:p>
    <w:p w:rsidR="00B8310D" w:rsidRDefault="00B8310D" w:rsidP="00B8310D">
      <w:pPr>
        <w:pStyle w:val="S8"/>
        <w:jc w:val="center"/>
        <w:rPr>
          <w:i/>
        </w:rPr>
      </w:pPr>
      <w:r>
        <w:rPr>
          <w:i/>
        </w:rPr>
        <w:t>Водопотребление объектами учреждений культуры и искусства</w:t>
      </w:r>
    </w:p>
    <w:p w:rsidR="00B8310D" w:rsidRDefault="00B8310D" w:rsidP="00B8310D">
      <w:pPr>
        <w:pStyle w:val="S8"/>
        <w:jc w:val="center"/>
        <w:rPr>
          <w:i/>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372"/>
        <w:gridCol w:w="1145"/>
        <w:gridCol w:w="1372"/>
        <w:gridCol w:w="1145"/>
        <w:gridCol w:w="1372"/>
        <w:gridCol w:w="1145"/>
      </w:tblGrid>
      <w:tr w:rsidR="00B8310D" w:rsidTr="00B8310D">
        <w:trPr>
          <w:trHeight w:val="357"/>
          <w:jc w:val="center"/>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Наименование населенных пунктов</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Сущ. положение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1-я очередь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Расчётный срок </w:t>
            </w:r>
          </w:p>
        </w:tc>
      </w:tr>
      <w:tr w:rsidR="00B8310D"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120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1,92</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120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1,92</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360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2,80</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600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4,80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600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4,80</w:t>
            </w:r>
          </w:p>
        </w:tc>
      </w:tr>
    </w:tbl>
    <w:p w:rsidR="00B8310D" w:rsidRDefault="00B8310D" w:rsidP="00B8310D">
      <w:pPr>
        <w:rPr>
          <w:b/>
        </w:rPr>
      </w:pPr>
    </w:p>
    <w:p w:rsidR="005847C1" w:rsidRDefault="005847C1" w:rsidP="00B8310D">
      <w:pPr>
        <w:rPr>
          <w:b/>
        </w:rPr>
      </w:pPr>
    </w:p>
    <w:p w:rsidR="005847C1" w:rsidRDefault="005847C1" w:rsidP="00B8310D">
      <w:pPr>
        <w:rPr>
          <w:b/>
        </w:rPr>
      </w:pPr>
    </w:p>
    <w:p w:rsidR="005847C1" w:rsidRDefault="005847C1" w:rsidP="00B8310D">
      <w:pPr>
        <w:rPr>
          <w:b/>
        </w:rPr>
      </w:pPr>
    </w:p>
    <w:p w:rsidR="005847C1" w:rsidRDefault="005847C1" w:rsidP="00B8310D">
      <w:pPr>
        <w:rPr>
          <w:b/>
        </w:rPr>
      </w:pPr>
    </w:p>
    <w:p w:rsidR="005847C1" w:rsidRDefault="005847C1" w:rsidP="00B8310D">
      <w:pPr>
        <w:rPr>
          <w:b/>
        </w:rPr>
      </w:pPr>
    </w:p>
    <w:p w:rsidR="005847C1" w:rsidRDefault="005847C1" w:rsidP="00B8310D">
      <w:pPr>
        <w:rPr>
          <w:b/>
        </w:rPr>
      </w:pPr>
    </w:p>
    <w:p w:rsidR="00B8310D" w:rsidRDefault="00B8310D" w:rsidP="00B8310D">
      <w:pPr>
        <w:pStyle w:val="S8"/>
        <w:jc w:val="right"/>
        <w:rPr>
          <w:i/>
          <w:szCs w:val="28"/>
        </w:rPr>
      </w:pPr>
      <w:r>
        <w:rPr>
          <w:i/>
          <w:szCs w:val="28"/>
        </w:rPr>
        <w:lastRenderedPageBreak/>
        <w:t xml:space="preserve">Таблица </w:t>
      </w:r>
      <w:r w:rsidR="005847C1">
        <w:rPr>
          <w:i/>
          <w:szCs w:val="28"/>
        </w:rPr>
        <w:t>4.10.1-7</w:t>
      </w:r>
    </w:p>
    <w:p w:rsidR="00B8310D" w:rsidRPr="0022158E" w:rsidRDefault="00B8310D" w:rsidP="00B8310D">
      <w:pPr>
        <w:pStyle w:val="S8"/>
        <w:jc w:val="center"/>
        <w:rPr>
          <w:i/>
        </w:rPr>
      </w:pPr>
      <w:r w:rsidRPr="0022158E">
        <w:rPr>
          <w:i/>
        </w:rPr>
        <w:t>Водопотребление объектами предприятий торговли</w:t>
      </w:r>
    </w:p>
    <w:p w:rsidR="00B8310D" w:rsidRDefault="00B8310D" w:rsidP="00B8310D">
      <w:pPr>
        <w:pStyle w:val="S8"/>
        <w:jc w:val="center"/>
        <w:rPr>
          <w:i/>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372"/>
        <w:gridCol w:w="1145"/>
        <w:gridCol w:w="1372"/>
        <w:gridCol w:w="1145"/>
        <w:gridCol w:w="1372"/>
        <w:gridCol w:w="1145"/>
      </w:tblGrid>
      <w:tr w:rsidR="00B8310D" w:rsidTr="00B8310D">
        <w:trPr>
          <w:trHeight w:val="357"/>
          <w:jc w:val="center"/>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Наименование населенных пунктов</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Сущ. положение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1-я очередь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Расчётный срок </w:t>
            </w:r>
          </w:p>
        </w:tc>
      </w:tr>
      <w:tr w:rsidR="00B8310D"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sidRPr="0022158E">
              <w:rPr>
                <w:rFonts w:ascii="Times New Roman" w:hAnsi="Times New Roman"/>
                <w:b/>
              </w:rPr>
              <w:t xml:space="preserve">мощность, </w:t>
            </w:r>
          </w:p>
          <w:p w:rsidR="00B8310D" w:rsidRDefault="00B8310D" w:rsidP="00B8310D">
            <w:pPr>
              <w:spacing w:after="0" w:line="240" w:lineRule="auto"/>
              <w:jc w:val="center"/>
              <w:rPr>
                <w:rFonts w:ascii="Times New Roman" w:hAnsi="Times New Roman"/>
                <w:b/>
              </w:rPr>
            </w:pPr>
            <w:r>
              <w:rPr>
                <w:rFonts w:ascii="Times New Roman" w:hAnsi="Times New Roman"/>
                <w:b/>
              </w:rPr>
              <w:t>20кв. м торгового зала</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sidRPr="0022158E">
              <w:rPr>
                <w:rFonts w:ascii="Times New Roman" w:hAnsi="Times New Roman"/>
                <w:b/>
              </w:rPr>
              <w:t xml:space="preserve">мощность, </w:t>
            </w:r>
          </w:p>
          <w:p w:rsidR="00B8310D" w:rsidRDefault="00B8310D" w:rsidP="00B8310D">
            <w:pPr>
              <w:spacing w:after="0" w:line="240" w:lineRule="auto"/>
              <w:jc w:val="center"/>
              <w:rPr>
                <w:rFonts w:ascii="Times New Roman" w:hAnsi="Times New Roman"/>
                <w:b/>
              </w:rPr>
            </w:pPr>
            <w:r>
              <w:rPr>
                <w:rFonts w:ascii="Times New Roman" w:hAnsi="Times New Roman"/>
                <w:b/>
              </w:rPr>
              <w:t>20кв. м торгового зала</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sidRPr="0022158E">
              <w:rPr>
                <w:rFonts w:ascii="Times New Roman" w:hAnsi="Times New Roman"/>
                <w:b/>
              </w:rPr>
              <w:t xml:space="preserve">мощность, </w:t>
            </w:r>
          </w:p>
          <w:p w:rsidR="00B8310D" w:rsidRDefault="00B8310D" w:rsidP="00B8310D">
            <w:pPr>
              <w:spacing w:after="0" w:line="240" w:lineRule="auto"/>
              <w:jc w:val="center"/>
              <w:rPr>
                <w:rFonts w:ascii="Times New Roman" w:hAnsi="Times New Roman"/>
                <w:b/>
              </w:rPr>
            </w:pPr>
            <w:r>
              <w:rPr>
                <w:rFonts w:ascii="Times New Roman" w:hAnsi="Times New Roman"/>
                <w:b/>
              </w:rPr>
              <w:t>20кв. м торгового зала</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720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9,00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1396</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17,45</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2410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30,125</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3934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49,175</w:t>
            </w:r>
          </w:p>
        </w:tc>
      </w:tr>
    </w:tbl>
    <w:p w:rsidR="00B8310D" w:rsidRDefault="00B8310D" w:rsidP="00B8310D">
      <w:pPr>
        <w:rPr>
          <w:b/>
        </w:rPr>
      </w:pPr>
    </w:p>
    <w:p w:rsidR="00B8310D" w:rsidRDefault="00B8310D" w:rsidP="00B8310D">
      <w:pPr>
        <w:pStyle w:val="S8"/>
        <w:jc w:val="right"/>
        <w:rPr>
          <w:i/>
          <w:szCs w:val="28"/>
        </w:rPr>
      </w:pPr>
      <w:r>
        <w:rPr>
          <w:i/>
          <w:szCs w:val="28"/>
        </w:rPr>
        <w:t xml:space="preserve">Таблица </w:t>
      </w:r>
      <w:r w:rsidR="005847C1">
        <w:rPr>
          <w:i/>
          <w:szCs w:val="28"/>
        </w:rPr>
        <w:t>4.10.1-8</w:t>
      </w:r>
    </w:p>
    <w:p w:rsidR="00B8310D" w:rsidRDefault="00B8310D" w:rsidP="00B8310D">
      <w:pPr>
        <w:pStyle w:val="S8"/>
        <w:jc w:val="center"/>
        <w:rPr>
          <w:i/>
        </w:rPr>
      </w:pPr>
      <w:r w:rsidRPr="0022158E">
        <w:rPr>
          <w:i/>
        </w:rPr>
        <w:t>Водопотребление объектами предприятий общественного питания</w:t>
      </w:r>
    </w:p>
    <w:p w:rsidR="00B8310D" w:rsidRDefault="00B8310D" w:rsidP="00B8310D">
      <w:pPr>
        <w:pStyle w:val="S8"/>
        <w:jc w:val="center"/>
        <w:rPr>
          <w:i/>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372"/>
        <w:gridCol w:w="1145"/>
        <w:gridCol w:w="1372"/>
        <w:gridCol w:w="1145"/>
        <w:gridCol w:w="1372"/>
        <w:gridCol w:w="1145"/>
      </w:tblGrid>
      <w:tr w:rsidR="00B8310D" w:rsidTr="00B8310D">
        <w:trPr>
          <w:trHeight w:val="357"/>
          <w:jc w:val="center"/>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Наименование населенных пунктов</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Сущ. положение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1-я очередь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Расчётный срок </w:t>
            </w:r>
          </w:p>
        </w:tc>
      </w:tr>
      <w:tr w:rsidR="00B8310D"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450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81,00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760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136,80</w:t>
            </w:r>
          </w:p>
        </w:tc>
      </w:tr>
    </w:tbl>
    <w:p w:rsidR="005847C1" w:rsidRDefault="005847C1" w:rsidP="00B8310D">
      <w:pPr>
        <w:pStyle w:val="S8"/>
        <w:jc w:val="right"/>
        <w:rPr>
          <w:i/>
          <w:szCs w:val="28"/>
        </w:rPr>
      </w:pPr>
    </w:p>
    <w:p w:rsidR="00B8310D" w:rsidRDefault="00B8310D" w:rsidP="00B8310D">
      <w:pPr>
        <w:pStyle w:val="S8"/>
        <w:jc w:val="right"/>
        <w:rPr>
          <w:i/>
          <w:szCs w:val="28"/>
        </w:rPr>
      </w:pPr>
      <w:r>
        <w:rPr>
          <w:i/>
          <w:szCs w:val="28"/>
        </w:rPr>
        <w:t xml:space="preserve">Таблица </w:t>
      </w:r>
      <w:r w:rsidR="005847C1">
        <w:rPr>
          <w:i/>
          <w:szCs w:val="28"/>
        </w:rPr>
        <w:t>4.10.1-9</w:t>
      </w:r>
    </w:p>
    <w:p w:rsidR="00B8310D" w:rsidRDefault="00B8310D" w:rsidP="00B8310D">
      <w:pPr>
        <w:pStyle w:val="S8"/>
        <w:jc w:val="center"/>
        <w:rPr>
          <w:i/>
        </w:rPr>
      </w:pPr>
      <w:r w:rsidRPr="0022158E">
        <w:rPr>
          <w:i/>
        </w:rPr>
        <w:t>Водопотребление объектами предприятий общественного питания</w:t>
      </w:r>
      <w:r>
        <w:rPr>
          <w:i/>
        </w:rPr>
        <w:t xml:space="preserve"> (кулинария)</w:t>
      </w:r>
    </w:p>
    <w:p w:rsidR="00B8310D" w:rsidRDefault="00B8310D" w:rsidP="00B8310D">
      <w:pPr>
        <w:pStyle w:val="S8"/>
        <w:jc w:val="center"/>
        <w:rPr>
          <w:i/>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372"/>
        <w:gridCol w:w="1145"/>
        <w:gridCol w:w="1372"/>
        <w:gridCol w:w="1145"/>
        <w:gridCol w:w="1372"/>
        <w:gridCol w:w="1145"/>
      </w:tblGrid>
      <w:tr w:rsidR="00B8310D" w:rsidTr="00B8310D">
        <w:trPr>
          <w:trHeight w:val="357"/>
          <w:jc w:val="center"/>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Наименование населенных пунктов</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Сущ. положение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1-я очередь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Расчётный срок </w:t>
            </w:r>
          </w:p>
        </w:tc>
      </w:tr>
      <w:tr w:rsidR="00B8310D"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(проект.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70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17,50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110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27,50</w:t>
            </w:r>
          </w:p>
        </w:tc>
      </w:tr>
    </w:tbl>
    <w:p w:rsidR="00B8310D" w:rsidRDefault="00B8310D" w:rsidP="00B8310D">
      <w:pPr>
        <w:pStyle w:val="S8"/>
        <w:jc w:val="right"/>
        <w:rPr>
          <w:i/>
          <w:szCs w:val="28"/>
        </w:rPr>
      </w:pPr>
    </w:p>
    <w:p w:rsidR="00B8310D" w:rsidRDefault="00B8310D" w:rsidP="00B8310D">
      <w:pPr>
        <w:pStyle w:val="S8"/>
        <w:jc w:val="right"/>
        <w:rPr>
          <w:i/>
          <w:szCs w:val="28"/>
        </w:rPr>
      </w:pPr>
      <w:r>
        <w:rPr>
          <w:i/>
          <w:szCs w:val="28"/>
        </w:rPr>
        <w:t xml:space="preserve">Таблица </w:t>
      </w:r>
      <w:r w:rsidR="005847C1">
        <w:rPr>
          <w:i/>
          <w:szCs w:val="28"/>
        </w:rPr>
        <w:t>4.10.1-10</w:t>
      </w:r>
    </w:p>
    <w:p w:rsidR="00B8310D" w:rsidRPr="0022158E" w:rsidRDefault="00B8310D" w:rsidP="00B8310D">
      <w:pPr>
        <w:pStyle w:val="S8"/>
        <w:jc w:val="center"/>
        <w:rPr>
          <w:i/>
        </w:rPr>
      </w:pPr>
      <w:r w:rsidRPr="0022158E">
        <w:rPr>
          <w:i/>
        </w:rPr>
        <w:t>Водопотребление объектами предприятий бытового обслуживания</w:t>
      </w:r>
    </w:p>
    <w:p w:rsidR="00B8310D" w:rsidRDefault="00B8310D" w:rsidP="00B8310D">
      <w:pPr>
        <w:pStyle w:val="S8"/>
        <w:jc w:val="center"/>
        <w:rPr>
          <w:i/>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372"/>
        <w:gridCol w:w="1145"/>
        <w:gridCol w:w="1372"/>
        <w:gridCol w:w="1145"/>
        <w:gridCol w:w="1372"/>
        <w:gridCol w:w="1145"/>
      </w:tblGrid>
      <w:tr w:rsidR="00B8310D" w:rsidTr="00B8310D">
        <w:trPr>
          <w:trHeight w:val="357"/>
          <w:jc w:val="center"/>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Наименование населенных пунктов</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Сущ. положение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1-я очередь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Расчётный срок </w:t>
            </w:r>
          </w:p>
        </w:tc>
      </w:tr>
      <w:tr w:rsidR="00B8310D"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1рабочий</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1рабочий</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1рабочий</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1,60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170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2,72</w:t>
            </w:r>
          </w:p>
        </w:tc>
      </w:tr>
    </w:tbl>
    <w:p w:rsidR="00B8310D" w:rsidRDefault="00B8310D" w:rsidP="00B8310D">
      <w:pPr>
        <w:rPr>
          <w:b/>
        </w:rPr>
      </w:pPr>
    </w:p>
    <w:p w:rsidR="005847C1" w:rsidRDefault="005847C1" w:rsidP="00B8310D">
      <w:pPr>
        <w:rPr>
          <w:b/>
        </w:rPr>
      </w:pPr>
    </w:p>
    <w:p w:rsidR="00B8310D" w:rsidRDefault="00B8310D" w:rsidP="00B8310D">
      <w:pPr>
        <w:pStyle w:val="S8"/>
        <w:jc w:val="right"/>
        <w:rPr>
          <w:i/>
          <w:szCs w:val="28"/>
        </w:rPr>
      </w:pPr>
      <w:r>
        <w:rPr>
          <w:i/>
          <w:szCs w:val="28"/>
        </w:rPr>
        <w:lastRenderedPageBreak/>
        <w:t xml:space="preserve">Таблица </w:t>
      </w:r>
      <w:r w:rsidR="005847C1">
        <w:rPr>
          <w:i/>
          <w:szCs w:val="28"/>
        </w:rPr>
        <w:t>4.10.1-11</w:t>
      </w:r>
    </w:p>
    <w:p w:rsidR="00B8310D" w:rsidRPr="0022158E" w:rsidRDefault="00B8310D" w:rsidP="00B8310D">
      <w:pPr>
        <w:pStyle w:val="S8"/>
        <w:jc w:val="center"/>
        <w:rPr>
          <w:i/>
        </w:rPr>
      </w:pPr>
      <w:r w:rsidRPr="0022158E">
        <w:rPr>
          <w:i/>
        </w:rPr>
        <w:t>Водопотребление объектами предприятий бытового обслуживания</w:t>
      </w:r>
      <w:r>
        <w:rPr>
          <w:i/>
        </w:rPr>
        <w:t xml:space="preserve"> (баня)</w:t>
      </w:r>
    </w:p>
    <w:p w:rsidR="00B8310D" w:rsidRDefault="00B8310D" w:rsidP="00B8310D">
      <w:pPr>
        <w:pStyle w:val="S8"/>
        <w:jc w:val="center"/>
        <w:rPr>
          <w:i/>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372"/>
        <w:gridCol w:w="1145"/>
        <w:gridCol w:w="1372"/>
        <w:gridCol w:w="1145"/>
        <w:gridCol w:w="1372"/>
        <w:gridCol w:w="1145"/>
      </w:tblGrid>
      <w:tr w:rsidR="00B8310D" w:rsidTr="00B8310D">
        <w:trPr>
          <w:trHeight w:val="357"/>
          <w:jc w:val="center"/>
        </w:trPr>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Наименование населенных пунктов</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Сущ. положение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1-я очередь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 xml:space="preserve">Расчётный срок </w:t>
            </w:r>
          </w:p>
        </w:tc>
      </w:tr>
      <w:tr w:rsidR="00B8310D" w:rsidTr="00B8310D">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c>
          <w:tcPr>
            <w:tcW w:w="1372"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мощность, мест</w:t>
            </w:r>
          </w:p>
        </w:tc>
        <w:tc>
          <w:tcPr>
            <w:tcW w:w="1145"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b/>
              </w:rPr>
            </w:pPr>
            <w:r>
              <w:rPr>
                <w:rFonts w:ascii="Times New Roman" w:hAnsi="Times New Roman"/>
                <w:b/>
              </w:rPr>
              <w:t>расход, куб.м/сут</w:t>
            </w:r>
          </w:p>
        </w:tc>
      </w:tr>
      <w:tr w:rsidR="00B8310D" w:rsidTr="00B8310D">
        <w:trPr>
          <w:trHeight w:val="330"/>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 xml:space="preserve">с. Марусино </w:t>
            </w:r>
          </w:p>
          <w:p w:rsidR="00B8310D" w:rsidRDefault="00B8310D" w:rsidP="00B8310D">
            <w:pPr>
              <w:spacing w:after="0" w:line="240" w:lineRule="auto"/>
              <w:jc w:val="center"/>
              <w:rPr>
                <w:rFonts w:ascii="Times New Roman" w:hAnsi="Times New Roman"/>
              </w:rPr>
            </w:pPr>
            <w:r>
              <w:rPr>
                <w:rFonts w:ascii="Times New Roman" w:hAnsi="Times New Roman"/>
              </w:rPr>
              <w:t>(сущ. территория)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60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17,40</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100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B8310D" w:rsidRDefault="00B8310D" w:rsidP="00B8310D">
            <w:pPr>
              <w:spacing w:after="0" w:line="240" w:lineRule="auto"/>
              <w:jc w:val="center"/>
              <w:rPr>
                <w:rFonts w:ascii="Times New Roman" w:hAnsi="Times New Roman"/>
              </w:rPr>
            </w:pPr>
            <w:r>
              <w:rPr>
                <w:rFonts w:ascii="Times New Roman" w:hAnsi="Times New Roman"/>
              </w:rPr>
              <w:t>29,00</w:t>
            </w:r>
          </w:p>
        </w:tc>
      </w:tr>
    </w:tbl>
    <w:p w:rsidR="00B8310D" w:rsidRDefault="00B8310D" w:rsidP="00B8310D">
      <w:pPr>
        <w:rPr>
          <w:b/>
        </w:rPr>
      </w:pPr>
    </w:p>
    <w:p w:rsidR="00B8310D" w:rsidRDefault="00B8310D" w:rsidP="00B8310D">
      <w:pPr>
        <w:spacing w:after="0"/>
        <w:rPr>
          <w:i/>
          <w:sz w:val="28"/>
          <w:szCs w:val="28"/>
        </w:rPr>
        <w:sectPr w:rsidR="00B8310D">
          <w:pgSz w:w="11906" w:h="16838"/>
          <w:pgMar w:top="641" w:right="851" w:bottom="1134" w:left="720" w:header="709" w:footer="709" w:gutter="1134"/>
          <w:cols w:space="720"/>
        </w:sectPr>
      </w:pPr>
    </w:p>
    <w:p w:rsidR="00B8310D" w:rsidRDefault="00B8310D" w:rsidP="00B8310D">
      <w:pPr>
        <w:pStyle w:val="S8"/>
        <w:jc w:val="right"/>
        <w:rPr>
          <w:i/>
          <w:szCs w:val="28"/>
        </w:rPr>
      </w:pPr>
      <w:r>
        <w:rPr>
          <w:i/>
          <w:szCs w:val="28"/>
        </w:rPr>
        <w:lastRenderedPageBreak/>
        <w:t xml:space="preserve">Таблица </w:t>
      </w:r>
      <w:r w:rsidR="005847C1">
        <w:rPr>
          <w:i/>
          <w:szCs w:val="28"/>
        </w:rPr>
        <w:t>4.10.1-12</w:t>
      </w:r>
    </w:p>
    <w:p w:rsidR="00B8310D" w:rsidRDefault="00B8310D" w:rsidP="00B8310D">
      <w:pPr>
        <w:pStyle w:val="S8"/>
        <w:jc w:val="center"/>
        <w:rPr>
          <w:i/>
        </w:rPr>
      </w:pPr>
    </w:p>
    <w:p w:rsidR="00B8310D" w:rsidRDefault="00B8310D" w:rsidP="00B8310D">
      <w:pPr>
        <w:pStyle w:val="S8"/>
        <w:jc w:val="center"/>
        <w:rPr>
          <w:i/>
        </w:rPr>
      </w:pPr>
      <w:r>
        <w:rPr>
          <w:i/>
        </w:rPr>
        <w:t xml:space="preserve">Суммарное водопотребление </w:t>
      </w:r>
    </w:p>
    <w:p w:rsidR="00B8310D" w:rsidRDefault="00B8310D" w:rsidP="00B8310D">
      <w:pPr>
        <w:pStyle w:val="S8"/>
        <w:jc w:val="right"/>
        <w:rPr>
          <w:i/>
          <w:sz w:val="24"/>
        </w:rPr>
      </w:pPr>
    </w:p>
    <w:p w:rsidR="00B8310D" w:rsidRDefault="00B8310D" w:rsidP="00B8310D">
      <w:pPr>
        <w:pStyle w:val="S8"/>
        <w:jc w:val="right"/>
        <w:rPr>
          <w:i/>
          <w:sz w:val="24"/>
        </w:rPr>
      </w:pPr>
    </w:p>
    <w:tbl>
      <w:tblPr>
        <w:tblW w:w="15624"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4"/>
        <w:gridCol w:w="1134"/>
        <w:gridCol w:w="1134"/>
        <w:gridCol w:w="1188"/>
        <w:gridCol w:w="1134"/>
        <w:gridCol w:w="1080"/>
        <w:gridCol w:w="1188"/>
        <w:gridCol w:w="1134"/>
        <w:gridCol w:w="992"/>
        <w:gridCol w:w="91"/>
        <w:gridCol w:w="1185"/>
        <w:gridCol w:w="1221"/>
        <w:gridCol w:w="1134"/>
        <w:gridCol w:w="1205"/>
      </w:tblGrid>
      <w:tr w:rsidR="00B8310D" w:rsidRPr="0001636F" w:rsidTr="00B8310D">
        <w:trPr>
          <w:trHeight w:val="570"/>
          <w:jc w:val="center"/>
        </w:trPr>
        <w:tc>
          <w:tcPr>
            <w:tcW w:w="1804" w:type="dxa"/>
            <w:vMerge w:val="restart"/>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Наименование</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населённых</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пунктов</w:t>
            </w:r>
          </w:p>
        </w:tc>
        <w:tc>
          <w:tcPr>
            <w:tcW w:w="3456" w:type="dxa"/>
            <w:gridSpan w:val="3"/>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Хозяйственно-бытовые нужды, расход воды,</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куб.м/сут</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Социально-культурные нужды, расход воды,</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куб.м/сут</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Противопожарные нужды, расход воды,</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куб.м/сут</w:t>
            </w:r>
          </w:p>
        </w:tc>
        <w:tc>
          <w:tcPr>
            <w:tcW w:w="3560" w:type="dxa"/>
            <w:gridSpan w:val="3"/>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Всего,</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расход воды,</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куб.м/сут</w:t>
            </w:r>
          </w:p>
        </w:tc>
      </w:tr>
      <w:tr w:rsidR="00B8310D" w:rsidRPr="0001636F" w:rsidTr="00B8310D">
        <w:trPr>
          <w:trHeight w:val="1039"/>
          <w:jc w:val="center"/>
        </w:trPr>
        <w:tc>
          <w:tcPr>
            <w:tcW w:w="1804" w:type="dxa"/>
            <w:vMerge/>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Сущ.</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положе-</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1-я</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очередь</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Расчё-тный срок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Сущ.</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положе-</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ние</w:t>
            </w:r>
          </w:p>
        </w:tc>
        <w:tc>
          <w:tcPr>
            <w:tcW w:w="1080"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1-я</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очередь</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Расчёт-ный срок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Сущ.</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положе-</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ние</w:t>
            </w:r>
          </w:p>
        </w:tc>
        <w:tc>
          <w:tcPr>
            <w:tcW w:w="1083" w:type="dxa"/>
            <w:gridSpan w:val="2"/>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1-я</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очередь</w:t>
            </w:r>
          </w:p>
        </w:tc>
        <w:tc>
          <w:tcPr>
            <w:tcW w:w="1185"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Расчёт-ный срок</w:t>
            </w:r>
          </w:p>
        </w:tc>
        <w:tc>
          <w:tcPr>
            <w:tcW w:w="1221"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Сущ.</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поло-жение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1-я</w:t>
            </w:r>
          </w:p>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очередь</w:t>
            </w:r>
          </w:p>
        </w:tc>
        <w:tc>
          <w:tcPr>
            <w:tcW w:w="1205"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color w:val="000000"/>
              </w:rPr>
            </w:pPr>
            <w:r w:rsidRPr="0001636F">
              <w:rPr>
                <w:rFonts w:ascii="Times New Roman" w:hAnsi="Times New Roman"/>
                <w:b/>
                <w:bCs/>
                <w:color w:val="000000"/>
              </w:rPr>
              <w:t>Расчёт-ный срок</w:t>
            </w:r>
          </w:p>
        </w:tc>
      </w:tr>
      <w:tr w:rsidR="00B8310D" w:rsidRPr="0001636F" w:rsidTr="00B8310D">
        <w:trPr>
          <w:trHeight w:val="330"/>
          <w:jc w:val="center"/>
        </w:trPr>
        <w:tc>
          <w:tcPr>
            <w:tcW w:w="180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с. Марусино</w:t>
            </w:r>
          </w:p>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(сущ. территория)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507,57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861,12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728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7,42</w:t>
            </w:r>
          </w:p>
        </w:tc>
        <w:tc>
          <w:tcPr>
            <w:tcW w:w="1080"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35,42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61,07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135</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135</w:t>
            </w:r>
          </w:p>
        </w:tc>
        <w:tc>
          <w:tcPr>
            <w:tcW w:w="1221"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514,99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1031,54</w:t>
            </w:r>
          </w:p>
        </w:tc>
        <w:tc>
          <w:tcPr>
            <w:tcW w:w="1205"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924,07</w:t>
            </w:r>
          </w:p>
        </w:tc>
      </w:tr>
      <w:tr w:rsidR="00B8310D" w:rsidRPr="0001636F" w:rsidTr="00B8310D">
        <w:trPr>
          <w:trHeight w:val="330"/>
          <w:jc w:val="center"/>
        </w:trPr>
        <w:tc>
          <w:tcPr>
            <w:tcW w:w="180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с. Марусино</w:t>
            </w:r>
          </w:p>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(проект. территория)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2845,01</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7128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271,725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597,575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135</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135</w:t>
            </w:r>
          </w:p>
        </w:tc>
        <w:tc>
          <w:tcPr>
            <w:tcW w:w="1221"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3251,735</w:t>
            </w:r>
          </w:p>
        </w:tc>
        <w:tc>
          <w:tcPr>
            <w:tcW w:w="1205"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rPr>
            </w:pPr>
            <w:r w:rsidRPr="0001636F">
              <w:rPr>
                <w:rFonts w:ascii="Times New Roman" w:hAnsi="Times New Roman"/>
              </w:rPr>
              <w:t>7860,575</w:t>
            </w:r>
          </w:p>
        </w:tc>
      </w:tr>
      <w:tr w:rsidR="00B8310D" w:rsidRPr="0001636F" w:rsidTr="00B8310D">
        <w:trPr>
          <w:trHeight w:val="330"/>
          <w:jc w:val="center"/>
        </w:trPr>
        <w:tc>
          <w:tcPr>
            <w:tcW w:w="180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rPr>
            </w:pPr>
            <w:r w:rsidRPr="0001636F">
              <w:rPr>
                <w:rFonts w:ascii="Times New Roman" w:hAnsi="Times New Roman"/>
                <w:b/>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507,57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rPr>
            </w:pPr>
            <w:r w:rsidRPr="0001636F">
              <w:rPr>
                <w:rFonts w:ascii="Times New Roman" w:hAnsi="Times New Roman"/>
                <w:b/>
              </w:rPr>
              <w:t>3706,13</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rPr>
            </w:pPr>
            <w:r w:rsidRPr="0001636F">
              <w:rPr>
                <w:rFonts w:ascii="Times New Roman" w:hAnsi="Times New Roman"/>
                <w:b/>
              </w:rPr>
              <w:t>7856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7,42</w:t>
            </w:r>
          </w:p>
        </w:tc>
        <w:tc>
          <w:tcPr>
            <w:tcW w:w="1080"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307,145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658,645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270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bCs/>
              </w:rPr>
            </w:pPr>
            <w:r w:rsidRPr="0001636F">
              <w:rPr>
                <w:rFonts w:ascii="Times New Roman" w:hAnsi="Times New Roman"/>
                <w:b/>
                <w:bCs/>
              </w:rPr>
              <w:t>270</w:t>
            </w:r>
          </w:p>
        </w:tc>
        <w:tc>
          <w:tcPr>
            <w:tcW w:w="1221"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rPr>
            </w:pPr>
            <w:r w:rsidRPr="0001636F">
              <w:rPr>
                <w:rFonts w:ascii="Times New Roman" w:hAnsi="Times New Roman"/>
                <w:b/>
              </w:rPr>
              <w:t>514,99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rPr>
            </w:pPr>
            <w:r w:rsidRPr="0001636F">
              <w:rPr>
                <w:rFonts w:ascii="Times New Roman" w:hAnsi="Times New Roman"/>
                <w:b/>
              </w:rPr>
              <w:t>4283,275</w:t>
            </w:r>
          </w:p>
        </w:tc>
        <w:tc>
          <w:tcPr>
            <w:tcW w:w="1205" w:type="dxa"/>
            <w:tcBorders>
              <w:top w:val="single" w:sz="4" w:space="0" w:color="auto"/>
              <w:left w:val="single" w:sz="4" w:space="0" w:color="auto"/>
              <w:bottom w:val="single" w:sz="4" w:space="0" w:color="auto"/>
              <w:right w:val="single" w:sz="4" w:space="0" w:color="auto"/>
            </w:tcBorders>
            <w:vAlign w:val="center"/>
            <w:hideMark/>
          </w:tcPr>
          <w:p w:rsidR="00B8310D" w:rsidRPr="0001636F" w:rsidRDefault="00B8310D" w:rsidP="00B8310D">
            <w:pPr>
              <w:spacing w:after="0" w:line="240" w:lineRule="auto"/>
              <w:jc w:val="center"/>
              <w:rPr>
                <w:rFonts w:ascii="Times New Roman" w:hAnsi="Times New Roman"/>
                <w:b/>
              </w:rPr>
            </w:pPr>
            <w:r w:rsidRPr="0001636F">
              <w:rPr>
                <w:rFonts w:ascii="Times New Roman" w:hAnsi="Times New Roman"/>
                <w:b/>
              </w:rPr>
              <w:t>8784,645</w:t>
            </w:r>
          </w:p>
        </w:tc>
      </w:tr>
    </w:tbl>
    <w:p w:rsidR="00B8310D" w:rsidRDefault="00B8310D" w:rsidP="00B8310D">
      <w:pPr>
        <w:rPr>
          <w:b/>
        </w:rPr>
        <w:sectPr w:rsidR="00B8310D" w:rsidSect="00B8310D">
          <w:pgSz w:w="16838" w:h="11906" w:orient="landscape"/>
          <w:pgMar w:top="720" w:right="641" w:bottom="851" w:left="1134" w:header="709" w:footer="709" w:gutter="1134"/>
          <w:cols w:space="708"/>
          <w:docGrid w:linePitch="360"/>
        </w:sectPr>
      </w:pPr>
    </w:p>
    <w:p w:rsidR="00816D39" w:rsidRPr="005847C1" w:rsidRDefault="00460183" w:rsidP="00E726C1">
      <w:pPr>
        <w:pStyle w:val="26"/>
      </w:pPr>
      <w:bookmarkStart w:id="71" w:name="_Toc370419316"/>
      <w:r w:rsidRPr="005847C1">
        <w:lastRenderedPageBreak/>
        <w:t>4</w:t>
      </w:r>
      <w:r w:rsidR="00861EE7" w:rsidRPr="005847C1">
        <w:t>.</w:t>
      </w:r>
      <w:r w:rsidRPr="005847C1">
        <w:t>10</w:t>
      </w:r>
      <w:r w:rsidR="00861EE7" w:rsidRPr="005847C1">
        <w:t xml:space="preserve">.2 </w:t>
      </w:r>
      <w:r w:rsidR="00B963ED" w:rsidRPr="005847C1">
        <w:t>Водоотведение</w:t>
      </w:r>
      <w:bookmarkEnd w:id="71"/>
    </w:p>
    <w:p w:rsidR="00E55CF8" w:rsidRPr="005847C1" w:rsidRDefault="00E55CF8" w:rsidP="00E55CF8">
      <w:pPr>
        <w:pStyle w:val="S8"/>
      </w:pPr>
    </w:p>
    <w:p w:rsidR="005847C1" w:rsidRPr="005847C1" w:rsidRDefault="005847C1" w:rsidP="005847C1">
      <w:pPr>
        <w:pStyle w:val="S8"/>
      </w:pPr>
      <w:r w:rsidRPr="005847C1">
        <w:t>Проектом предлагается на первую очередь канализование всех социально-культурно-бытовых зданий, всей капитальной жилой застройки.</w:t>
      </w:r>
    </w:p>
    <w:p w:rsidR="005847C1" w:rsidRPr="005847C1" w:rsidRDefault="005847C1" w:rsidP="005847C1">
      <w:pPr>
        <w:pStyle w:val="S8"/>
      </w:pPr>
      <w:r w:rsidRPr="005847C1">
        <w:t>Нормы водоотведения бытовых сточных вод приняты по СНиП 2.04.03-85*.</w:t>
      </w:r>
    </w:p>
    <w:p w:rsidR="005847C1" w:rsidRDefault="005847C1" w:rsidP="005847C1">
      <w:pPr>
        <w:pStyle w:val="S8"/>
      </w:pPr>
      <w:r w:rsidRPr="005847C1">
        <w:t>Система канализации принята полная, раздельная, при которой хозяйственно-бытовая сеть прокладывается</w:t>
      </w:r>
      <w:r>
        <w:t xml:space="preserve"> для отведения стоков от жилой и общественной застройки, промышленных предприятий.</w:t>
      </w:r>
    </w:p>
    <w:p w:rsidR="005847C1" w:rsidRDefault="005847C1" w:rsidP="005847C1">
      <w:pPr>
        <w:pStyle w:val="S8"/>
        <w:rPr>
          <w:spacing w:val="-1"/>
        </w:rPr>
      </w:pPr>
      <w:r>
        <w:rPr>
          <w:spacing w:val="-1"/>
        </w:rPr>
        <w:t xml:space="preserve">Предлагается использование локальных очистных установок  </w:t>
      </w:r>
      <w:r>
        <w:t xml:space="preserve">полной биологической очистки модельного ряда «ЮБАС», так </w:t>
      </w:r>
      <w:r>
        <w:rPr>
          <w:spacing w:val="-1"/>
        </w:rPr>
        <w:t xml:space="preserve">же использование оборудование компании «Альта-Сиб».  </w:t>
      </w:r>
    </w:p>
    <w:p w:rsidR="005847C1" w:rsidRDefault="005847C1" w:rsidP="005847C1">
      <w:pPr>
        <w:pStyle w:val="S8"/>
      </w:pPr>
      <w:r>
        <w:rPr>
          <w:spacing w:val="-1"/>
        </w:rPr>
        <w:t>На расчётный срок  н</w:t>
      </w:r>
      <w:r>
        <w:t xml:space="preserve">еобходимо строительство канализационной насосной станции с подключением к СМУ  УПТУ МВД до городского коллектора. </w:t>
      </w:r>
    </w:p>
    <w:p w:rsidR="005847C1" w:rsidRDefault="005847C1" w:rsidP="005847C1">
      <w:pPr>
        <w:pStyle w:val="S8"/>
      </w:pPr>
      <w:r>
        <w:t>Технологическое оборудование и место расположения сооружений определяется на последующих стадиях проектирования.</w:t>
      </w:r>
    </w:p>
    <w:p w:rsidR="005847C1" w:rsidRDefault="005847C1" w:rsidP="005847C1">
      <w:pPr>
        <w:pStyle w:val="S8"/>
        <w:rPr>
          <w:spacing w:val="-1"/>
        </w:rPr>
      </w:pPr>
      <w:r>
        <w:rPr>
          <w:spacing w:val="-1"/>
        </w:rPr>
        <w:t xml:space="preserve">Стоки канализования </w:t>
      </w:r>
      <w:r>
        <w:rPr>
          <w:i/>
        </w:rPr>
        <w:t xml:space="preserve">с. Марусино </w:t>
      </w:r>
      <w:r w:rsidRPr="00AC3E1C">
        <w:t>существующей территории</w:t>
      </w:r>
      <w:r>
        <w:rPr>
          <w:i/>
        </w:rPr>
        <w:t xml:space="preserve"> </w:t>
      </w:r>
      <w:r>
        <w:rPr>
          <w:spacing w:val="-1"/>
        </w:rPr>
        <w:t>по самотечным коллекторам поступают на канализационные насосные станции и далее по напорному коллектору отводятся на существующие КОС. После прохождения трубопроводов через КОС стоки направляются по проектному н</w:t>
      </w:r>
      <w:r>
        <w:t xml:space="preserve">апорному коллектору проложенному параллельно существующему напорному коллектору. Переход через озеро Кривое осуществляется дюкером. </w:t>
      </w:r>
    </w:p>
    <w:p w:rsidR="005847C1" w:rsidRDefault="005847C1" w:rsidP="005847C1">
      <w:pPr>
        <w:pStyle w:val="S8"/>
        <w:rPr>
          <w:spacing w:val="-1"/>
        </w:rPr>
      </w:pPr>
      <w:r>
        <w:rPr>
          <w:spacing w:val="-1"/>
        </w:rPr>
        <w:t>В качестве канализационных насосных станций предлагается использовать установки фирмы «Сибирская Насосная Компания». Продукция компании показала высокую степень надежности работы  в условиях низких температур. Компания обеспечивает минимальные сроки изготовления и монтажа станции. Насосная станция работает в автоматическом режиме и не требует постоянного присутствия обслуживающего персонала, так же возможен мониторинг работы станции через сеть интернета.</w:t>
      </w:r>
    </w:p>
    <w:p w:rsidR="005847C1" w:rsidRDefault="005847C1" w:rsidP="005847C1">
      <w:pPr>
        <w:pStyle w:val="S8"/>
        <w:rPr>
          <w:spacing w:val="-1"/>
        </w:rPr>
      </w:pPr>
      <w:r>
        <w:rPr>
          <w:spacing w:val="-1"/>
        </w:rPr>
        <w:t xml:space="preserve">Сети канализации выполнить из напорных полиэтиленовых труб по ГОСТ 18599-2001.При производстве работ руководствоваться требованиями и нормами СНиП 3. 05. 04 – 85.При пересечении проектируемых сетей с существующими подземными коммуникациями все работы вести согласно СНиП III – 8 – 76 п. 3.40, СНиП III - 42 – 80 п. 1.90. </w:t>
      </w:r>
    </w:p>
    <w:p w:rsidR="005847C1" w:rsidRDefault="005847C1" w:rsidP="005847C1">
      <w:pPr>
        <w:pStyle w:val="S8"/>
        <w:rPr>
          <w:spacing w:val="-1"/>
        </w:rPr>
      </w:pPr>
      <w:r>
        <w:rPr>
          <w:spacing w:val="-1"/>
        </w:rPr>
        <w:t xml:space="preserve">При производстве земляных работ произвести проверку наличия электрических сетей в присутствии представителей соответствующей службы. На последующих стадиях проектирования диаметр трубопроводов, участки самотечных и напорных коллекторов, количество и мощность КНС подлежат уточнению. </w:t>
      </w:r>
    </w:p>
    <w:p w:rsidR="005847C1"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 xml:space="preserve">Сточные воды </w:t>
      </w:r>
      <w:r>
        <w:rPr>
          <w:rFonts w:ascii="Times New Roman CYR" w:hAnsi="Times New Roman CYR" w:cs="Times New Roman CYR"/>
          <w:sz w:val="28"/>
          <w:szCs w:val="28"/>
        </w:rPr>
        <w:t>проектируемой территории</w:t>
      </w:r>
      <w:r w:rsidRPr="00AF6F68">
        <w:rPr>
          <w:rFonts w:ascii="Times New Roman CYR" w:hAnsi="Times New Roman CYR" w:cs="Times New Roman CYR"/>
          <w:sz w:val="28"/>
          <w:szCs w:val="28"/>
        </w:rPr>
        <w:t xml:space="preserve"> системой самотечных коллекторов собираются в  канализационные насосные станции, откуда напорными коллекторами перекачиваются на </w:t>
      </w:r>
      <w:r>
        <w:rPr>
          <w:rFonts w:ascii="Times New Roman CYR" w:hAnsi="Times New Roman CYR" w:cs="Times New Roman CYR"/>
          <w:sz w:val="28"/>
          <w:szCs w:val="28"/>
        </w:rPr>
        <w:t xml:space="preserve">ГНС, затем на </w:t>
      </w:r>
      <w:r w:rsidRPr="00AF6F68">
        <w:rPr>
          <w:rFonts w:ascii="Times New Roman CYR" w:hAnsi="Times New Roman CYR" w:cs="Times New Roman CYR"/>
          <w:sz w:val="28"/>
          <w:szCs w:val="28"/>
        </w:rPr>
        <w:t xml:space="preserve">очистные </w:t>
      </w:r>
      <w:r w:rsidRPr="00AF6F68">
        <w:rPr>
          <w:rFonts w:ascii="Times New Roman CYR" w:hAnsi="Times New Roman CYR" w:cs="Times New Roman CYR"/>
          <w:sz w:val="28"/>
          <w:szCs w:val="28"/>
        </w:rPr>
        <w:lastRenderedPageBreak/>
        <w:t>сооружения</w:t>
      </w:r>
      <w:r>
        <w:rPr>
          <w:rFonts w:ascii="Times New Roman CYR" w:hAnsi="Times New Roman CYR" w:cs="Times New Roman CYR"/>
          <w:sz w:val="28"/>
          <w:szCs w:val="28"/>
        </w:rPr>
        <w:t>.</w:t>
      </w:r>
      <w:r w:rsidRPr="00AF6F68">
        <w:rPr>
          <w:rFonts w:ascii="Times New Roman CYR" w:hAnsi="Times New Roman CYR" w:cs="Times New Roman CYR"/>
          <w:sz w:val="28"/>
          <w:szCs w:val="28"/>
        </w:rPr>
        <w:t xml:space="preserve"> </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 xml:space="preserve">Для утилизации бытовых сточных вод проектом предусматриваются  локальные установки очистных сооружений полной биологической очистки.   Комплексная система очистки КСО STEKLOTEC® - </w:t>
      </w:r>
      <w:r>
        <w:rPr>
          <w:rFonts w:ascii="Times New Roman CYR" w:hAnsi="Times New Roman CYR" w:cs="Times New Roman CYR"/>
          <w:sz w:val="28"/>
          <w:szCs w:val="28"/>
        </w:rPr>
        <w:t>ё</w:t>
      </w:r>
      <w:r w:rsidRPr="00AF6F68">
        <w:rPr>
          <w:rFonts w:ascii="Times New Roman CYR" w:hAnsi="Times New Roman CYR" w:cs="Times New Roman CYR"/>
          <w:sz w:val="28"/>
          <w:szCs w:val="28"/>
        </w:rPr>
        <w:t xml:space="preserve">мкость, содержащая элементы: пескоотделителя, маслобензоотделителя и сорбционного блока. </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Данная система используется при небольшой производительности и на небольшой по площади территории.</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Условия применения:</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1. Расход сточных вод должен соответствовать производительности.</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2. Допустимая температура сточных вод до 90 С°.</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3. Допустимая глубина заложения до 5,0м от лотка трубы до верха земли.</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4. Допустимое значение рН 6,5-8,5.</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5. Плотность отделяемых нефтепродуктов до 0,95 г/куб.см.</w:t>
      </w:r>
    </w:p>
    <w:p w:rsidR="005847C1" w:rsidRPr="00AF6F68" w:rsidRDefault="005847C1" w:rsidP="005847C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AF6F68">
        <w:rPr>
          <w:rFonts w:ascii="Times New Roman CYR" w:hAnsi="Times New Roman CYR" w:cs="Times New Roman CYR"/>
          <w:sz w:val="28"/>
          <w:szCs w:val="28"/>
        </w:rPr>
        <w:t>6. Не допускается замерзание воды в очистных сооружениях.</w:t>
      </w:r>
    </w:p>
    <w:p w:rsidR="005847C1" w:rsidRDefault="005847C1" w:rsidP="005847C1">
      <w:pPr>
        <w:pStyle w:val="S8"/>
        <w:rPr>
          <w:i/>
        </w:rPr>
      </w:pPr>
    </w:p>
    <w:p w:rsidR="005847C1" w:rsidRDefault="005847C1" w:rsidP="005847C1">
      <w:pPr>
        <w:pStyle w:val="S8"/>
        <w:rPr>
          <w:b/>
          <w:i/>
        </w:rPr>
      </w:pPr>
    </w:p>
    <w:p w:rsidR="005847C1" w:rsidRDefault="005847C1" w:rsidP="005847C1">
      <w:pPr>
        <w:jc w:val="center"/>
        <w:rPr>
          <w:rFonts w:ascii="Times New Roman" w:hAnsi="Times New Roman"/>
          <w:b/>
          <w:i/>
          <w:color w:val="000000"/>
          <w:sz w:val="28"/>
          <w:szCs w:val="28"/>
        </w:rPr>
      </w:pPr>
    </w:p>
    <w:p w:rsidR="005847C1" w:rsidRDefault="005847C1" w:rsidP="005847C1">
      <w:pPr>
        <w:spacing w:after="0"/>
        <w:rPr>
          <w:i/>
          <w:sz w:val="28"/>
          <w:szCs w:val="28"/>
        </w:rPr>
        <w:sectPr w:rsidR="005847C1">
          <w:pgSz w:w="11906" w:h="16838"/>
          <w:pgMar w:top="641" w:right="851" w:bottom="1134" w:left="720" w:header="709" w:footer="709" w:gutter="1134"/>
          <w:cols w:space="720"/>
        </w:sectPr>
      </w:pPr>
    </w:p>
    <w:p w:rsidR="005847C1" w:rsidRDefault="005847C1" w:rsidP="005847C1">
      <w:pPr>
        <w:tabs>
          <w:tab w:val="left" w:pos="8996"/>
        </w:tabs>
        <w:jc w:val="right"/>
        <w:rPr>
          <w:rFonts w:ascii="Times New Roman" w:hAnsi="Times New Roman"/>
          <w:i/>
          <w:sz w:val="28"/>
          <w:szCs w:val="28"/>
        </w:rPr>
      </w:pPr>
      <w:r>
        <w:rPr>
          <w:rFonts w:ascii="Times New Roman" w:hAnsi="Times New Roman"/>
          <w:i/>
          <w:sz w:val="28"/>
          <w:szCs w:val="28"/>
        </w:rPr>
        <w:lastRenderedPageBreak/>
        <w:t>Таблица  4.10.2-1</w:t>
      </w:r>
    </w:p>
    <w:p w:rsidR="005847C1" w:rsidRDefault="005847C1" w:rsidP="005847C1">
      <w:pPr>
        <w:tabs>
          <w:tab w:val="left" w:pos="8996"/>
        </w:tabs>
        <w:jc w:val="center"/>
        <w:rPr>
          <w:rFonts w:ascii="Times New Roman" w:hAnsi="Times New Roman"/>
          <w:i/>
          <w:color w:val="000000"/>
          <w:sz w:val="28"/>
          <w:szCs w:val="28"/>
        </w:rPr>
      </w:pPr>
      <w:r>
        <w:rPr>
          <w:rFonts w:ascii="Times New Roman" w:hAnsi="Times New Roman"/>
          <w:i/>
          <w:color w:val="000000"/>
          <w:sz w:val="28"/>
          <w:szCs w:val="28"/>
        </w:rPr>
        <w:t>Суммарное водоотведение</w:t>
      </w:r>
    </w:p>
    <w:tbl>
      <w:tblPr>
        <w:tblW w:w="14902" w:type="dxa"/>
        <w:jc w:val="center"/>
        <w:tblInd w:w="2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1469"/>
        <w:gridCol w:w="1400"/>
        <w:gridCol w:w="1416"/>
        <w:gridCol w:w="1415"/>
        <w:gridCol w:w="1260"/>
        <w:gridCol w:w="1416"/>
        <w:gridCol w:w="1393"/>
        <w:gridCol w:w="1353"/>
        <w:gridCol w:w="1415"/>
      </w:tblGrid>
      <w:tr w:rsidR="005847C1" w:rsidRPr="000D24D5" w:rsidTr="00A90B8E">
        <w:trPr>
          <w:trHeight w:val="695"/>
          <w:jc w:val="center"/>
        </w:trPr>
        <w:tc>
          <w:tcPr>
            <w:tcW w:w="2365" w:type="dxa"/>
            <w:vMerge w:val="restart"/>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Наименование</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населенных пунктов</w:t>
            </w:r>
          </w:p>
        </w:tc>
        <w:tc>
          <w:tcPr>
            <w:tcW w:w="4285" w:type="dxa"/>
            <w:gridSpan w:val="3"/>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Хозяйственно-бытовые нужды, расход воды,</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куб.м/сут</w:t>
            </w:r>
          </w:p>
        </w:tc>
        <w:tc>
          <w:tcPr>
            <w:tcW w:w="4091" w:type="dxa"/>
            <w:gridSpan w:val="3"/>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Социально-культурные нужды, расход воды,</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куб.м/сут</w:t>
            </w:r>
          </w:p>
        </w:tc>
        <w:tc>
          <w:tcPr>
            <w:tcW w:w="4161" w:type="dxa"/>
            <w:gridSpan w:val="3"/>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Всего,</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расход воды,</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куб.м/сут</w:t>
            </w:r>
          </w:p>
        </w:tc>
      </w:tr>
      <w:tr w:rsidR="005847C1" w:rsidRPr="000D24D5" w:rsidTr="00A90B8E">
        <w:trPr>
          <w:trHeight w:val="4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Сущ. положение</w:t>
            </w:r>
          </w:p>
        </w:tc>
        <w:tc>
          <w:tcPr>
            <w:tcW w:w="140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1-я</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очередь</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Расчётный срок</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Сущ. положение</w:t>
            </w:r>
          </w:p>
        </w:tc>
        <w:tc>
          <w:tcPr>
            <w:tcW w:w="126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1-я очередь</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Расчётный срок</w:t>
            </w:r>
          </w:p>
        </w:tc>
        <w:tc>
          <w:tcPr>
            <w:tcW w:w="139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Сущ. положение</w:t>
            </w:r>
          </w:p>
        </w:tc>
        <w:tc>
          <w:tcPr>
            <w:tcW w:w="135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1-я</w:t>
            </w:r>
          </w:p>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очередь</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color w:val="000000"/>
                <w:sz w:val="24"/>
                <w:szCs w:val="24"/>
              </w:rPr>
            </w:pPr>
            <w:r w:rsidRPr="000D24D5">
              <w:rPr>
                <w:rFonts w:ascii="Times New Roman" w:hAnsi="Times New Roman"/>
                <w:b/>
                <w:color w:val="000000"/>
                <w:sz w:val="24"/>
                <w:szCs w:val="24"/>
              </w:rPr>
              <w:t>Расчётный срок</w:t>
            </w:r>
          </w:p>
        </w:tc>
      </w:tr>
      <w:tr w:rsidR="005847C1" w:rsidRPr="000D24D5" w:rsidTr="00A90B8E">
        <w:trPr>
          <w:trHeight w:val="271"/>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с. Марусино</w:t>
            </w:r>
          </w:p>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(сущ. территория)</w:t>
            </w:r>
          </w:p>
        </w:tc>
        <w:tc>
          <w:tcPr>
            <w:tcW w:w="1469"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507,57</w:t>
            </w:r>
          </w:p>
        </w:tc>
        <w:tc>
          <w:tcPr>
            <w:tcW w:w="140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861,12</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728</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7,42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35,42</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61,07</w:t>
            </w:r>
          </w:p>
        </w:tc>
        <w:tc>
          <w:tcPr>
            <w:tcW w:w="139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514,99</w:t>
            </w:r>
          </w:p>
        </w:tc>
        <w:tc>
          <w:tcPr>
            <w:tcW w:w="135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896,54</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789,07</w:t>
            </w:r>
          </w:p>
        </w:tc>
      </w:tr>
      <w:tr w:rsidR="005847C1" w:rsidRPr="000D24D5" w:rsidTr="00A90B8E">
        <w:trPr>
          <w:trHeight w:val="271"/>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с. Марусино</w:t>
            </w:r>
          </w:p>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(проект. территория)</w:t>
            </w:r>
          </w:p>
        </w:tc>
        <w:tc>
          <w:tcPr>
            <w:tcW w:w="1469"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w:t>
            </w:r>
          </w:p>
        </w:tc>
        <w:tc>
          <w:tcPr>
            <w:tcW w:w="140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2845,01</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7128</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271,725</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597,575</w:t>
            </w:r>
          </w:p>
        </w:tc>
        <w:tc>
          <w:tcPr>
            <w:tcW w:w="139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0</w:t>
            </w:r>
          </w:p>
        </w:tc>
        <w:tc>
          <w:tcPr>
            <w:tcW w:w="135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3116,735</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sz w:val="24"/>
                <w:szCs w:val="24"/>
              </w:rPr>
            </w:pPr>
            <w:r w:rsidRPr="000D24D5">
              <w:rPr>
                <w:rFonts w:ascii="Times New Roman" w:hAnsi="Times New Roman"/>
                <w:sz w:val="24"/>
                <w:szCs w:val="24"/>
              </w:rPr>
              <w:t>7725,575</w:t>
            </w:r>
          </w:p>
        </w:tc>
      </w:tr>
      <w:tr w:rsidR="005847C1" w:rsidRPr="000D24D5" w:rsidTr="00A90B8E">
        <w:trPr>
          <w:trHeight w:val="271"/>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sz w:val="24"/>
                <w:szCs w:val="24"/>
              </w:rPr>
            </w:pPr>
            <w:r w:rsidRPr="000D24D5">
              <w:rPr>
                <w:rFonts w:ascii="Times New Roman" w:hAnsi="Times New Roman"/>
                <w:b/>
                <w:sz w:val="24"/>
                <w:szCs w:val="24"/>
              </w:rPr>
              <w:t>Всего</w:t>
            </w:r>
          </w:p>
        </w:tc>
        <w:tc>
          <w:tcPr>
            <w:tcW w:w="1469"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bCs/>
                <w:sz w:val="24"/>
                <w:szCs w:val="24"/>
              </w:rPr>
            </w:pPr>
            <w:r w:rsidRPr="000D24D5">
              <w:rPr>
                <w:rFonts w:ascii="Times New Roman" w:hAnsi="Times New Roman"/>
                <w:b/>
                <w:bCs/>
                <w:sz w:val="24"/>
                <w:szCs w:val="24"/>
              </w:rPr>
              <w:t>507,57</w:t>
            </w:r>
          </w:p>
        </w:tc>
        <w:tc>
          <w:tcPr>
            <w:tcW w:w="140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sz w:val="24"/>
                <w:szCs w:val="24"/>
              </w:rPr>
            </w:pPr>
            <w:r w:rsidRPr="000D24D5">
              <w:rPr>
                <w:rFonts w:ascii="Times New Roman" w:hAnsi="Times New Roman"/>
                <w:b/>
                <w:sz w:val="24"/>
                <w:szCs w:val="24"/>
              </w:rPr>
              <w:t>3706,13</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sz w:val="24"/>
                <w:szCs w:val="24"/>
              </w:rPr>
            </w:pPr>
            <w:r w:rsidRPr="000D24D5">
              <w:rPr>
                <w:rFonts w:ascii="Times New Roman" w:hAnsi="Times New Roman"/>
                <w:b/>
                <w:sz w:val="24"/>
                <w:szCs w:val="24"/>
              </w:rPr>
              <w:t>7856</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bCs/>
                <w:sz w:val="24"/>
                <w:szCs w:val="24"/>
              </w:rPr>
            </w:pPr>
            <w:r w:rsidRPr="000D24D5">
              <w:rPr>
                <w:rFonts w:ascii="Times New Roman" w:hAnsi="Times New Roman"/>
                <w:b/>
                <w:bCs/>
                <w:sz w:val="24"/>
                <w:szCs w:val="24"/>
              </w:rPr>
              <w:t>7,42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bCs/>
                <w:sz w:val="24"/>
                <w:szCs w:val="24"/>
              </w:rPr>
            </w:pPr>
            <w:r w:rsidRPr="000D24D5">
              <w:rPr>
                <w:rFonts w:ascii="Times New Roman" w:hAnsi="Times New Roman"/>
                <w:b/>
                <w:bCs/>
                <w:sz w:val="24"/>
                <w:szCs w:val="24"/>
              </w:rPr>
              <w:t>307,145</w:t>
            </w:r>
          </w:p>
        </w:tc>
        <w:tc>
          <w:tcPr>
            <w:tcW w:w="1416"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bCs/>
                <w:sz w:val="24"/>
                <w:szCs w:val="24"/>
              </w:rPr>
            </w:pPr>
            <w:r w:rsidRPr="000D24D5">
              <w:rPr>
                <w:rFonts w:ascii="Times New Roman" w:hAnsi="Times New Roman"/>
                <w:b/>
                <w:bCs/>
                <w:sz w:val="24"/>
                <w:szCs w:val="24"/>
              </w:rPr>
              <w:t>658,645</w:t>
            </w:r>
          </w:p>
        </w:tc>
        <w:tc>
          <w:tcPr>
            <w:tcW w:w="139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sz w:val="24"/>
                <w:szCs w:val="24"/>
              </w:rPr>
            </w:pPr>
            <w:r w:rsidRPr="000D24D5">
              <w:rPr>
                <w:rFonts w:ascii="Times New Roman" w:hAnsi="Times New Roman"/>
                <w:b/>
                <w:sz w:val="24"/>
                <w:szCs w:val="24"/>
              </w:rPr>
              <w:t>514,99</w:t>
            </w:r>
          </w:p>
        </w:tc>
        <w:tc>
          <w:tcPr>
            <w:tcW w:w="1353"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sz w:val="24"/>
                <w:szCs w:val="24"/>
              </w:rPr>
            </w:pPr>
            <w:r w:rsidRPr="000D24D5">
              <w:rPr>
                <w:rFonts w:ascii="Times New Roman" w:hAnsi="Times New Roman"/>
                <w:b/>
                <w:sz w:val="24"/>
                <w:szCs w:val="24"/>
              </w:rPr>
              <w:t>4013,275</w:t>
            </w:r>
          </w:p>
        </w:tc>
        <w:tc>
          <w:tcPr>
            <w:tcW w:w="1415" w:type="dxa"/>
            <w:tcBorders>
              <w:top w:val="single" w:sz="4" w:space="0" w:color="auto"/>
              <w:left w:val="single" w:sz="4" w:space="0" w:color="auto"/>
              <w:bottom w:val="single" w:sz="4" w:space="0" w:color="auto"/>
              <w:right w:val="single" w:sz="4" w:space="0" w:color="auto"/>
            </w:tcBorders>
            <w:vAlign w:val="center"/>
            <w:hideMark/>
          </w:tcPr>
          <w:p w:rsidR="005847C1" w:rsidRPr="000D24D5" w:rsidRDefault="005847C1" w:rsidP="00A90B8E">
            <w:pPr>
              <w:spacing w:after="0" w:line="240" w:lineRule="auto"/>
              <w:jc w:val="center"/>
              <w:rPr>
                <w:rFonts w:ascii="Times New Roman" w:hAnsi="Times New Roman"/>
                <w:b/>
                <w:sz w:val="24"/>
                <w:szCs w:val="24"/>
              </w:rPr>
            </w:pPr>
            <w:r w:rsidRPr="000D24D5">
              <w:rPr>
                <w:rFonts w:ascii="Times New Roman" w:hAnsi="Times New Roman"/>
                <w:b/>
                <w:sz w:val="24"/>
                <w:szCs w:val="24"/>
              </w:rPr>
              <w:t>8514,645</w:t>
            </w:r>
          </w:p>
        </w:tc>
      </w:tr>
    </w:tbl>
    <w:p w:rsidR="005847C1" w:rsidRDefault="005847C1" w:rsidP="005847C1">
      <w:pPr>
        <w:jc w:val="right"/>
        <w:rPr>
          <w:sz w:val="28"/>
          <w:szCs w:val="28"/>
        </w:rPr>
      </w:pPr>
    </w:p>
    <w:p w:rsidR="005847C1" w:rsidRDefault="005847C1" w:rsidP="005847C1">
      <w:pPr>
        <w:spacing w:after="0"/>
        <w:rPr>
          <w:sz w:val="28"/>
          <w:szCs w:val="28"/>
        </w:rPr>
        <w:sectPr w:rsidR="005847C1">
          <w:pgSz w:w="16838" w:h="11906" w:orient="landscape"/>
          <w:pgMar w:top="720" w:right="641" w:bottom="851" w:left="1134" w:header="709" w:footer="709" w:gutter="1134"/>
          <w:cols w:space="720"/>
        </w:sectPr>
      </w:pPr>
    </w:p>
    <w:p w:rsidR="000D206C" w:rsidRPr="005847C1" w:rsidRDefault="000D206C" w:rsidP="00E726C1">
      <w:pPr>
        <w:pStyle w:val="26"/>
      </w:pPr>
      <w:bookmarkStart w:id="72" w:name="_Toc370419317"/>
      <w:r w:rsidRPr="005847C1">
        <w:lastRenderedPageBreak/>
        <w:t>4.10.</w:t>
      </w:r>
      <w:r w:rsidR="005847C1" w:rsidRPr="005847C1">
        <w:t>3</w:t>
      </w:r>
      <w:r w:rsidRPr="005847C1">
        <w:t xml:space="preserve"> Газоснабжение</w:t>
      </w:r>
      <w:bookmarkEnd w:id="72"/>
    </w:p>
    <w:p w:rsidR="00E111B8" w:rsidRPr="005847C1" w:rsidRDefault="00E111B8" w:rsidP="00E726C1">
      <w:pPr>
        <w:pStyle w:val="26"/>
      </w:pPr>
    </w:p>
    <w:p w:rsidR="005847C1" w:rsidRPr="005847C1" w:rsidRDefault="005847C1" w:rsidP="005847C1">
      <w:pPr>
        <w:pStyle w:val="S8"/>
      </w:pPr>
      <w:r w:rsidRPr="005847C1">
        <w:t xml:space="preserve">На территории  Криводановского сельсовета работает программа:  </w:t>
      </w:r>
    </w:p>
    <w:p w:rsidR="005847C1" w:rsidRPr="005847C1" w:rsidRDefault="005847C1" w:rsidP="005847C1">
      <w:pPr>
        <w:pStyle w:val="S8"/>
      </w:pPr>
      <w:r w:rsidRPr="005847C1">
        <w:t>«Газификация Муниципального образования Криводановский сельсовет на период 2011-2015 годы».</w:t>
      </w:r>
    </w:p>
    <w:p w:rsidR="005847C1" w:rsidRPr="005847C1" w:rsidRDefault="005847C1" w:rsidP="005847C1">
      <w:pPr>
        <w:pStyle w:val="S8"/>
      </w:pPr>
      <w:r w:rsidRPr="005847C1">
        <w:t>Идёт подготовка проектно-сметной документации на строительство газопровода высокого давления:</w:t>
      </w:r>
    </w:p>
    <w:p w:rsidR="005847C1" w:rsidRDefault="005847C1" w:rsidP="005847C1">
      <w:pPr>
        <w:pStyle w:val="S8"/>
      </w:pPr>
      <w:r w:rsidRPr="005847C1">
        <w:t>-6-ти двухэтажных многоквартирных</w:t>
      </w:r>
      <w:r>
        <w:t xml:space="preserve"> жилых домов по ул.  Комсомольская;</w:t>
      </w:r>
    </w:p>
    <w:p w:rsidR="005847C1" w:rsidRDefault="005847C1" w:rsidP="005847C1">
      <w:pPr>
        <w:pStyle w:val="S8"/>
      </w:pPr>
      <w:r>
        <w:t>-ул. Автомобилистов;</w:t>
      </w:r>
    </w:p>
    <w:p w:rsidR="005847C1" w:rsidRDefault="005847C1" w:rsidP="005847C1">
      <w:pPr>
        <w:pStyle w:val="S8"/>
      </w:pPr>
      <w:r>
        <w:t>-ул. Горького существующей территории с. Марусино.</w:t>
      </w:r>
    </w:p>
    <w:p w:rsidR="005847C1" w:rsidRPr="00BC0A40" w:rsidRDefault="005847C1" w:rsidP="005847C1">
      <w:pPr>
        <w:pStyle w:val="Style4"/>
        <w:widowControl/>
        <w:ind w:firstLine="709"/>
        <w:rPr>
          <w:sz w:val="28"/>
          <w:szCs w:val="28"/>
        </w:rPr>
      </w:pPr>
    </w:p>
    <w:p w:rsidR="005847C1" w:rsidRPr="00BC0A40" w:rsidRDefault="005847C1" w:rsidP="005847C1">
      <w:pPr>
        <w:pStyle w:val="Style4"/>
        <w:widowControl/>
        <w:ind w:firstLine="709"/>
        <w:rPr>
          <w:rStyle w:val="FontStyle31"/>
          <w:sz w:val="28"/>
          <w:szCs w:val="28"/>
        </w:rPr>
      </w:pPr>
      <w:r>
        <w:rPr>
          <w:rStyle w:val="FontStyle31"/>
          <w:sz w:val="28"/>
          <w:szCs w:val="28"/>
        </w:rPr>
        <w:t>Источник газоснабжения -  п</w:t>
      </w:r>
      <w:r w:rsidRPr="00BC0A40">
        <w:rPr>
          <w:rStyle w:val="FontStyle31"/>
          <w:sz w:val="28"/>
          <w:szCs w:val="28"/>
        </w:rPr>
        <w:t>риродный газ (ГОСТ 5542-87) поступает через ГРС № 3 г. Новосибирска.</w:t>
      </w:r>
    </w:p>
    <w:p w:rsidR="005847C1" w:rsidRDefault="005847C1" w:rsidP="005847C1">
      <w:pPr>
        <w:pStyle w:val="Style4"/>
        <w:widowControl/>
        <w:ind w:firstLine="709"/>
        <w:rPr>
          <w:rStyle w:val="FontStyle31"/>
          <w:sz w:val="28"/>
          <w:szCs w:val="28"/>
        </w:rPr>
      </w:pPr>
      <w:r w:rsidRPr="00BC0A40">
        <w:rPr>
          <w:rStyle w:val="FontStyle31"/>
          <w:sz w:val="28"/>
          <w:szCs w:val="28"/>
        </w:rPr>
        <w:t xml:space="preserve">ГРС № 3 г. Новосибирска расположена в 2-х км. южнее с. Марусино, производительность ГРС составляет 100 тысяч м3 / час. </w:t>
      </w:r>
    </w:p>
    <w:p w:rsidR="005847C1" w:rsidRPr="00BC0A40" w:rsidRDefault="005847C1" w:rsidP="005847C1">
      <w:pPr>
        <w:pStyle w:val="Style5"/>
        <w:widowControl/>
        <w:ind w:firstLine="709"/>
        <w:jc w:val="both"/>
        <w:rPr>
          <w:sz w:val="28"/>
          <w:szCs w:val="28"/>
        </w:rPr>
      </w:pPr>
      <w:r w:rsidRPr="00BC0A40">
        <w:rPr>
          <w:rStyle w:val="FontStyle31"/>
          <w:sz w:val="28"/>
          <w:szCs w:val="28"/>
        </w:rPr>
        <w:t>В ГРС № 3 г. Новосибирска осуществляется снижения давления газа до 0, 68 МПа (абс). От ГРС газ по газопроводу высокого давления 2-й категории (Р&lt;0,6 МПа) поступает в с. Марусино.</w:t>
      </w:r>
    </w:p>
    <w:p w:rsidR="005847C1" w:rsidRDefault="005847C1" w:rsidP="005847C1">
      <w:pPr>
        <w:pStyle w:val="Style16"/>
        <w:widowControl/>
        <w:ind w:firstLine="709"/>
        <w:jc w:val="both"/>
        <w:rPr>
          <w:rStyle w:val="FontStyle31"/>
          <w:sz w:val="28"/>
          <w:szCs w:val="28"/>
        </w:rPr>
      </w:pPr>
      <w:r w:rsidRPr="00BC5C24">
        <w:rPr>
          <w:rStyle w:val="FontStyle31"/>
          <w:sz w:val="28"/>
          <w:szCs w:val="28"/>
        </w:rPr>
        <w:t>Схема газопроводов высокого давления разработана от ГРС № 3 г. Новосибирска до шкафных газорегуляторных пунктов (ГРПШ)</w:t>
      </w:r>
      <w:r>
        <w:rPr>
          <w:rStyle w:val="FontStyle31"/>
          <w:sz w:val="28"/>
          <w:szCs w:val="28"/>
        </w:rPr>
        <w:t>.</w:t>
      </w:r>
      <w:r w:rsidRPr="00BC5C24">
        <w:rPr>
          <w:rStyle w:val="FontStyle31"/>
          <w:sz w:val="28"/>
          <w:szCs w:val="28"/>
        </w:rPr>
        <w:t xml:space="preserve"> </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В 2008-2012 годах в с. Марусино построены газопроводы высокого давления  общей протяженностью 2.31 км.  т. ч.  Дн 110 мм 2,27 км, Дн 63мм 0,04 км.</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Природный газ используются для газоснабжения жилых домов и других потребителей.</w:t>
      </w:r>
    </w:p>
    <w:p w:rsidR="005847C1" w:rsidRDefault="005847C1" w:rsidP="005847C1">
      <w:pPr>
        <w:spacing w:after="0" w:line="240" w:lineRule="auto"/>
        <w:ind w:firstLine="709"/>
        <w:jc w:val="both"/>
        <w:rPr>
          <w:rStyle w:val="FontStyle31"/>
          <w:sz w:val="28"/>
          <w:szCs w:val="28"/>
        </w:rPr>
      </w:pPr>
      <w:r>
        <w:rPr>
          <w:sz w:val="28"/>
          <w:szCs w:val="28"/>
        </w:rPr>
        <w:t xml:space="preserve"> </w:t>
      </w:r>
      <w:r w:rsidRPr="00BC5C24">
        <w:rPr>
          <w:rStyle w:val="FontStyle31"/>
          <w:sz w:val="28"/>
          <w:szCs w:val="28"/>
        </w:rPr>
        <w:t>В с. Марусино газифицирована котельная школы № 24.</w:t>
      </w:r>
    </w:p>
    <w:p w:rsidR="005847C1" w:rsidRPr="00BC5C24" w:rsidRDefault="005847C1" w:rsidP="005847C1">
      <w:pPr>
        <w:spacing w:after="0" w:line="240" w:lineRule="auto"/>
        <w:ind w:firstLine="709"/>
        <w:jc w:val="both"/>
        <w:rPr>
          <w:rStyle w:val="FontStyle31"/>
          <w:sz w:val="28"/>
          <w:szCs w:val="28"/>
        </w:rPr>
      </w:pPr>
    </w:p>
    <w:p w:rsidR="005847C1" w:rsidRPr="00BC0A40" w:rsidRDefault="005847C1" w:rsidP="005847C1">
      <w:pPr>
        <w:pStyle w:val="Style18"/>
        <w:widowControl/>
        <w:spacing w:before="53"/>
        <w:jc w:val="center"/>
        <w:rPr>
          <w:rStyle w:val="FontStyle32"/>
          <w:b w:val="0"/>
          <w:i/>
          <w:sz w:val="28"/>
          <w:szCs w:val="28"/>
        </w:rPr>
      </w:pPr>
      <w:r w:rsidRPr="00BC0A40">
        <w:rPr>
          <w:rStyle w:val="FontStyle32"/>
          <w:i/>
          <w:sz w:val="28"/>
          <w:szCs w:val="28"/>
        </w:rPr>
        <w:t>Существующие газорегуляторные пункты</w:t>
      </w:r>
    </w:p>
    <w:p w:rsidR="005847C1" w:rsidRDefault="005847C1" w:rsidP="005847C1">
      <w:pPr>
        <w:pStyle w:val="Style5"/>
        <w:widowControl/>
        <w:spacing w:before="34" w:line="278" w:lineRule="exact"/>
        <w:ind w:firstLine="567"/>
        <w:jc w:val="both"/>
        <w:rPr>
          <w:rStyle w:val="FontStyle31"/>
        </w:rPr>
      </w:pP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Существующие  шкафные газорегуляторные пункты расположены:</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1 на ул. Первомайской напротив дома № 51, производительность 500 м3 в час, веден в эксплуатацию в 2002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2 расположен на ул. Горького у дома № 36, производительность 400 м3 в час, введен в эксплуатацию в 2008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3 расположен у котельной Школы № 24, производительность 300 м3 в час, введен в эксплуатацию в 2010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4 расположен на ул. Школьная, в районе  Школы № 24, производительность 400 м3 в час, введен в эксплуатацию в 2010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5 расположен на ул. Горького в районе АТС, производительность 300 м3 в час, введен в эксплуатацию в 2011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lastRenderedPageBreak/>
        <w:t>- ГРПШ № 6 расположен на ул. Строителей в районе дома № 268, производительность 400 м3 в час, введен в эксплуатацию в 2011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7 расположен на ул. Советская в районе дома № 47, производительность 400 м3 в час, ввод в эксплуатацию в 2012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8 расположен на ул. Комсомольской в районе дома № 37, производительность 400 м3 в час, ввод в эксплуатацию в 2012 году.</w:t>
      </w:r>
    </w:p>
    <w:p w:rsidR="005847C1" w:rsidRPr="00BC0A40" w:rsidRDefault="005847C1" w:rsidP="005847C1">
      <w:pPr>
        <w:pStyle w:val="Style5"/>
        <w:widowControl/>
        <w:ind w:firstLine="709"/>
        <w:jc w:val="both"/>
        <w:rPr>
          <w:rStyle w:val="FontStyle31"/>
          <w:sz w:val="28"/>
          <w:szCs w:val="28"/>
        </w:rPr>
      </w:pPr>
      <w:r w:rsidRPr="00BC0A40">
        <w:rPr>
          <w:rStyle w:val="FontStyle31"/>
          <w:sz w:val="28"/>
          <w:szCs w:val="28"/>
        </w:rPr>
        <w:t>- ГРПШ № 9 расположен на ул. Автомобилистов, производительность 400 м3 в час, ввод в эксплуатацию в 2012 году.</w:t>
      </w:r>
    </w:p>
    <w:p w:rsidR="005847C1" w:rsidRDefault="005847C1" w:rsidP="005847C1">
      <w:pPr>
        <w:pStyle w:val="Style5"/>
        <w:widowControl/>
        <w:spacing w:before="34" w:line="278" w:lineRule="exact"/>
        <w:ind w:firstLine="567"/>
        <w:jc w:val="both"/>
        <w:rPr>
          <w:rStyle w:val="FontStyle31"/>
        </w:rPr>
      </w:pPr>
    </w:p>
    <w:p w:rsidR="005847C1" w:rsidRPr="005847C1" w:rsidRDefault="005847C1" w:rsidP="005847C1">
      <w:pPr>
        <w:pStyle w:val="S8"/>
        <w:jc w:val="right"/>
        <w:rPr>
          <w:rStyle w:val="FontStyle32"/>
          <w:b w:val="0"/>
          <w:bCs w:val="0"/>
          <w:i/>
          <w:sz w:val="28"/>
          <w:szCs w:val="28"/>
        </w:rPr>
      </w:pPr>
      <w:r w:rsidRPr="005847C1">
        <w:rPr>
          <w:rStyle w:val="FontStyle32"/>
          <w:b w:val="0"/>
          <w:bCs w:val="0"/>
          <w:i/>
          <w:sz w:val="28"/>
          <w:szCs w:val="28"/>
        </w:rPr>
        <w:t xml:space="preserve">Таблица </w:t>
      </w:r>
      <w:r>
        <w:rPr>
          <w:rStyle w:val="FontStyle32"/>
          <w:b w:val="0"/>
          <w:bCs w:val="0"/>
          <w:i/>
          <w:sz w:val="28"/>
          <w:szCs w:val="28"/>
        </w:rPr>
        <w:t>4.10.3-1</w:t>
      </w:r>
    </w:p>
    <w:p w:rsidR="005847C1" w:rsidRDefault="005847C1" w:rsidP="005847C1">
      <w:pPr>
        <w:spacing w:after="0" w:line="240" w:lineRule="auto"/>
        <w:rPr>
          <w:rFonts w:ascii="Times New Roman" w:eastAsia="Times New Roman" w:hAnsi="Times New Roman"/>
          <w:sz w:val="20"/>
          <w:szCs w:val="20"/>
          <w:lang w:eastAsia="ru-RU"/>
        </w:rPr>
      </w:pPr>
    </w:p>
    <w:p w:rsidR="005847C1" w:rsidRPr="005847C1" w:rsidRDefault="005847C1" w:rsidP="005847C1">
      <w:pPr>
        <w:pStyle w:val="S8"/>
        <w:jc w:val="center"/>
        <w:rPr>
          <w:rStyle w:val="FontStyle32"/>
          <w:b w:val="0"/>
          <w:bCs w:val="0"/>
          <w:i/>
          <w:sz w:val="28"/>
          <w:szCs w:val="28"/>
        </w:rPr>
      </w:pPr>
      <w:r w:rsidRPr="005847C1">
        <w:rPr>
          <w:rStyle w:val="FontStyle32"/>
          <w:b w:val="0"/>
          <w:bCs w:val="0"/>
          <w:i/>
          <w:sz w:val="28"/>
          <w:szCs w:val="28"/>
        </w:rPr>
        <w:t>Климатические показатели</w:t>
      </w:r>
    </w:p>
    <w:p w:rsidR="005847C1" w:rsidRDefault="005847C1" w:rsidP="005847C1">
      <w:pPr>
        <w:pStyle w:val="Style18"/>
        <w:widowControl/>
        <w:jc w:val="right"/>
        <w:rPr>
          <w:rStyle w:val="FontStyle32"/>
        </w:rPr>
      </w:pPr>
    </w:p>
    <w:tbl>
      <w:tblPr>
        <w:tblW w:w="0" w:type="auto"/>
        <w:jc w:val="center"/>
        <w:tblInd w:w="40" w:type="dxa"/>
        <w:tblLayout w:type="fixed"/>
        <w:tblCellMar>
          <w:left w:w="40" w:type="dxa"/>
          <w:right w:w="40" w:type="dxa"/>
        </w:tblCellMar>
        <w:tblLook w:val="0000"/>
      </w:tblPr>
      <w:tblGrid>
        <w:gridCol w:w="6379"/>
        <w:gridCol w:w="2835"/>
      </w:tblGrid>
      <w:tr w:rsidR="005847C1" w:rsidRPr="00BC0A40" w:rsidTr="00A90B8E">
        <w:trPr>
          <w:jc w:val="center"/>
        </w:trPr>
        <w:tc>
          <w:tcPr>
            <w:tcW w:w="6379" w:type="dxa"/>
            <w:tcBorders>
              <w:top w:val="single" w:sz="6" w:space="0" w:color="auto"/>
              <w:left w:val="single" w:sz="6" w:space="0" w:color="auto"/>
              <w:bottom w:val="nil"/>
              <w:right w:val="single" w:sz="6" w:space="0" w:color="auto"/>
            </w:tcBorders>
          </w:tcPr>
          <w:p w:rsidR="005847C1" w:rsidRPr="00BC0A40" w:rsidRDefault="005847C1" w:rsidP="00A90B8E">
            <w:pPr>
              <w:pStyle w:val="Style12"/>
              <w:widowControl/>
              <w:jc w:val="center"/>
              <w:rPr>
                <w:rStyle w:val="FontStyle32"/>
              </w:rPr>
            </w:pPr>
            <w:r w:rsidRPr="00BC0A40">
              <w:rPr>
                <w:rStyle w:val="FontStyle32"/>
              </w:rPr>
              <w:t>Наименование параметра</w:t>
            </w:r>
          </w:p>
        </w:tc>
        <w:tc>
          <w:tcPr>
            <w:tcW w:w="2835" w:type="dxa"/>
            <w:tcBorders>
              <w:top w:val="single" w:sz="6" w:space="0" w:color="auto"/>
              <w:left w:val="single" w:sz="6" w:space="0" w:color="auto"/>
              <w:bottom w:val="nil"/>
              <w:right w:val="single" w:sz="6" w:space="0" w:color="auto"/>
            </w:tcBorders>
          </w:tcPr>
          <w:p w:rsidR="005847C1" w:rsidRPr="00BC0A40" w:rsidRDefault="005847C1" w:rsidP="00A90B8E">
            <w:pPr>
              <w:pStyle w:val="Style12"/>
              <w:widowControl/>
              <w:ind w:left="360"/>
              <w:jc w:val="center"/>
              <w:rPr>
                <w:rStyle w:val="FontStyle32"/>
              </w:rPr>
            </w:pPr>
            <w:r w:rsidRPr="00BC0A40">
              <w:rPr>
                <w:rStyle w:val="FontStyle32"/>
              </w:rPr>
              <w:t>Значение</w:t>
            </w:r>
          </w:p>
        </w:tc>
      </w:tr>
      <w:tr w:rsidR="005847C1" w:rsidRPr="00BC0A40" w:rsidTr="00A90B8E">
        <w:trPr>
          <w:jc w:val="center"/>
        </w:trPr>
        <w:tc>
          <w:tcPr>
            <w:tcW w:w="6379" w:type="dxa"/>
            <w:tcBorders>
              <w:top w:val="nil"/>
              <w:left w:val="single" w:sz="6" w:space="0" w:color="auto"/>
              <w:bottom w:val="single" w:sz="6" w:space="0" w:color="auto"/>
              <w:right w:val="single" w:sz="6" w:space="0" w:color="auto"/>
            </w:tcBorders>
          </w:tcPr>
          <w:p w:rsidR="005847C1" w:rsidRPr="00BC0A40" w:rsidRDefault="005847C1" w:rsidP="00A90B8E">
            <w:pPr>
              <w:pStyle w:val="Style2"/>
              <w:widowControl/>
              <w:jc w:val="center"/>
            </w:pPr>
          </w:p>
        </w:tc>
        <w:tc>
          <w:tcPr>
            <w:tcW w:w="2835" w:type="dxa"/>
            <w:tcBorders>
              <w:top w:val="nil"/>
              <w:left w:val="single" w:sz="6" w:space="0" w:color="auto"/>
              <w:bottom w:val="single" w:sz="6" w:space="0" w:color="auto"/>
              <w:right w:val="single" w:sz="6" w:space="0" w:color="auto"/>
            </w:tcBorders>
          </w:tcPr>
          <w:p w:rsidR="005847C1" w:rsidRPr="00BC0A40" w:rsidRDefault="005847C1" w:rsidP="00A90B8E">
            <w:pPr>
              <w:pStyle w:val="Style12"/>
              <w:widowControl/>
              <w:ind w:left="360"/>
              <w:jc w:val="center"/>
              <w:rPr>
                <w:rStyle w:val="FontStyle32"/>
              </w:rPr>
            </w:pPr>
            <w:r w:rsidRPr="00BC0A40">
              <w:rPr>
                <w:rStyle w:val="FontStyle32"/>
              </w:rPr>
              <w:t>параметра</w:t>
            </w:r>
          </w:p>
        </w:tc>
      </w:tr>
      <w:tr w:rsidR="005847C1" w:rsidRPr="00BC0A40" w:rsidTr="00A90B8E">
        <w:trPr>
          <w:jc w:val="center"/>
        </w:trPr>
        <w:tc>
          <w:tcPr>
            <w:tcW w:w="6379" w:type="dxa"/>
            <w:tcBorders>
              <w:top w:val="single" w:sz="6" w:space="0" w:color="auto"/>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Температура воздуха, ° С</w:t>
            </w:r>
          </w:p>
        </w:tc>
        <w:tc>
          <w:tcPr>
            <w:tcW w:w="2835" w:type="dxa"/>
            <w:tcBorders>
              <w:top w:val="single" w:sz="6" w:space="0" w:color="auto"/>
              <w:left w:val="single" w:sz="6" w:space="0" w:color="auto"/>
              <w:bottom w:val="nil"/>
              <w:right w:val="single" w:sz="6" w:space="0" w:color="auto"/>
            </w:tcBorders>
          </w:tcPr>
          <w:p w:rsidR="005847C1" w:rsidRPr="00BC0A40" w:rsidRDefault="005847C1" w:rsidP="00A90B8E">
            <w:pPr>
              <w:pStyle w:val="Style2"/>
              <w:widowControl/>
              <w:ind w:left="360"/>
            </w:pPr>
          </w:p>
        </w:tc>
      </w:tr>
      <w:tr w:rsidR="005847C1" w:rsidRPr="00BC0A40" w:rsidTr="00A90B8E">
        <w:trPr>
          <w:jc w:val="center"/>
        </w:trPr>
        <w:tc>
          <w:tcPr>
            <w:tcW w:w="6379"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абсолютная минимальная</w:t>
            </w:r>
          </w:p>
        </w:tc>
        <w:tc>
          <w:tcPr>
            <w:tcW w:w="2835"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-50</w:t>
            </w:r>
          </w:p>
        </w:tc>
      </w:tr>
      <w:tr w:rsidR="005847C1" w:rsidRPr="00BC0A40" w:rsidTr="00A90B8E">
        <w:trPr>
          <w:jc w:val="center"/>
        </w:trPr>
        <w:tc>
          <w:tcPr>
            <w:tcW w:w="6379"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абсолютная максимальная</w:t>
            </w:r>
          </w:p>
        </w:tc>
        <w:tc>
          <w:tcPr>
            <w:tcW w:w="2835"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38</w:t>
            </w:r>
          </w:p>
        </w:tc>
      </w:tr>
      <w:tr w:rsidR="005847C1" w:rsidRPr="00BC0A40" w:rsidTr="00A90B8E">
        <w:trPr>
          <w:jc w:val="center"/>
        </w:trPr>
        <w:tc>
          <w:tcPr>
            <w:tcW w:w="6379"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расч</w:t>
            </w:r>
            <w:r>
              <w:rPr>
                <w:rStyle w:val="FontStyle31"/>
              </w:rPr>
              <w:t>ё</w:t>
            </w:r>
            <w:r w:rsidRPr="00BC0A40">
              <w:rPr>
                <w:rStyle w:val="FontStyle31"/>
              </w:rPr>
              <w:t>тная для проектирования отопления</w:t>
            </w:r>
          </w:p>
        </w:tc>
        <w:tc>
          <w:tcPr>
            <w:tcW w:w="2835"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-39</w:t>
            </w:r>
          </w:p>
        </w:tc>
      </w:tr>
      <w:tr w:rsidR="005847C1" w:rsidRPr="00BC0A40" w:rsidTr="00A90B8E">
        <w:trPr>
          <w:jc w:val="center"/>
        </w:trPr>
        <w:tc>
          <w:tcPr>
            <w:tcW w:w="6379"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Pr>
                <w:rStyle w:val="FontStyle31"/>
              </w:rPr>
              <w:t xml:space="preserve">                                                      </w:t>
            </w:r>
            <w:r w:rsidRPr="00BC0A40">
              <w:rPr>
                <w:rStyle w:val="FontStyle31"/>
              </w:rPr>
              <w:t>вентиляции</w:t>
            </w:r>
          </w:p>
        </w:tc>
        <w:tc>
          <w:tcPr>
            <w:tcW w:w="2835"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-39</w:t>
            </w:r>
          </w:p>
        </w:tc>
      </w:tr>
      <w:tr w:rsidR="005847C1" w:rsidRPr="00BC0A40" w:rsidTr="00A90B8E">
        <w:trPr>
          <w:jc w:val="center"/>
        </w:trPr>
        <w:tc>
          <w:tcPr>
            <w:tcW w:w="6379"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Продолжительность отопительного периода,  сут.</w:t>
            </w:r>
          </w:p>
        </w:tc>
        <w:tc>
          <w:tcPr>
            <w:tcW w:w="2835"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230</w:t>
            </w:r>
          </w:p>
        </w:tc>
      </w:tr>
      <w:tr w:rsidR="005847C1" w:rsidRPr="00BC0A40" w:rsidTr="00A90B8E">
        <w:trPr>
          <w:jc w:val="center"/>
        </w:trPr>
        <w:tc>
          <w:tcPr>
            <w:tcW w:w="6379"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Средняя температура января</w:t>
            </w:r>
          </w:p>
        </w:tc>
        <w:tc>
          <w:tcPr>
            <w:tcW w:w="2835" w:type="dxa"/>
            <w:tcBorders>
              <w:top w:val="nil"/>
              <w:left w:val="single" w:sz="6" w:space="0" w:color="auto"/>
              <w:bottom w:val="nil"/>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-19</w:t>
            </w:r>
          </w:p>
        </w:tc>
      </w:tr>
      <w:tr w:rsidR="005847C1" w:rsidRPr="00BC0A40" w:rsidTr="00A90B8E">
        <w:trPr>
          <w:jc w:val="center"/>
        </w:trPr>
        <w:tc>
          <w:tcPr>
            <w:tcW w:w="6379" w:type="dxa"/>
            <w:tcBorders>
              <w:top w:val="nil"/>
              <w:left w:val="single" w:sz="6" w:space="0" w:color="auto"/>
              <w:bottom w:val="single" w:sz="6" w:space="0" w:color="auto"/>
              <w:right w:val="single" w:sz="6" w:space="0" w:color="auto"/>
            </w:tcBorders>
          </w:tcPr>
          <w:p w:rsidR="005847C1" w:rsidRPr="00BC0A40" w:rsidRDefault="005847C1" w:rsidP="00A90B8E">
            <w:pPr>
              <w:pStyle w:val="Style3"/>
              <w:widowControl/>
              <w:spacing w:line="240" w:lineRule="auto"/>
              <w:rPr>
                <w:rStyle w:val="FontStyle31"/>
              </w:rPr>
            </w:pPr>
            <w:r w:rsidRPr="00BC0A40">
              <w:rPr>
                <w:rStyle w:val="FontStyle31"/>
              </w:rPr>
              <w:t>Средняя температура июля</w:t>
            </w:r>
          </w:p>
        </w:tc>
        <w:tc>
          <w:tcPr>
            <w:tcW w:w="2835" w:type="dxa"/>
            <w:tcBorders>
              <w:top w:val="nil"/>
              <w:left w:val="single" w:sz="6" w:space="0" w:color="auto"/>
              <w:bottom w:val="single" w:sz="6" w:space="0" w:color="auto"/>
              <w:right w:val="single" w:sz="6" w:space="0" w:color="auto"/>
            </w:tcBorders>
          </w:tcPr>
          <w:p w:rsidR="005847C1" w:rsidRPr="00BC0A40" w:rsidRDefault="005847C1" w:rsidP="00A90B8E">
            <w:pPr>
              <w:pStyle w:val="Style3"/>
              <w:widowControl/>
              <w:spacing w:line="240" w:lineRule="auto"/>
              <w:ind w:left="360"/>
              <w:jc w:val="center"/>
              <w:rPr>
                <w:rStyle w:val="FontStyle31"/>
              </w:rPr>
            </w:pPr>
            <w:r w:rsidRPr="00BC0A40">
              <w:rPr>
                <w:rStyle w:val="FontStyle31"/>
              </w:rPr>
              <w:t>18,7</w:t>
            </w:r>
          </w:p>
        </w:tc>
      </w:tr>
    </w:tbl>
    <w:p w:rsidR="005847C1" w:rsidRDefault="005847C1" w:rsidP="005847C1">
      <w:pPr>
        <w:pStyle w:val="Style5"/>
        <w:widowControl/>
        <w:ind w:firstLine="567"/>
        <w:rPr>
          <w:rStyle w:val="FontStyle31"/>
          <w:sz w:val="28"/>
          <w:szCs w:val="28"/>
        </w:rPr>
      </w:pPr>
    </w:p>
    <w:p w:rsidR="005847C1" w:rsidRPr="00B73705" w:rsidRDefault="005847C1" w:rsidP="005847C1">
      <w:pPr>
        <w:pStyle w:val="Style5"/>
        <w:widowControl/>
        <w:ind w:firstLine="709"/>
        <w:jc w:val="both"/>
        <w:rPr>
          <w:rStyle w:val="FontStyle31"/>
          <w:sz w:val="28"/>
          <w:szCs w:val="28"/>
        </w:rPr>
      </w:pPr>
      <w:r w:rsidRPr="00B73705">
        <w:rPr>
          <w:rStyle w:val="FontStyle31"/>
          <w:sz w:val="28"/>
          <w:szCs w:val="28"/>
        </w:rPr>
        <w:t>Для расчетов была принята теплота сгорания природного газа 7600 ккал/ч в соответствии с ГОСТ 5542-87.</w:t>
      </w:r>
    </w:p>
    <w:p w:rsidR="005847C1" w:rsidRDefault="005847C1" w:rsidP="005847C1">
      <w:pPr>
        <w:spacing w:after="0" w:line="240" w:lineRule="auto"/>
        <w:ind w:firstLine="709"/>
        <w:jc w:val="both"/>
        <w:rPr>
          <w:rStyle w:val="FontStyle31"/>
          <w:sz w:val="28"/>
          <w:szCs w:val="28"/>
        </w:rPr>
      </w:pPr>
      <w:r w:rsidRPr="004A0BA4">
        <w:rPr>
          <w:rStyle w:val="FontStyle31"/>
          <w:sz w:val="28"/>
          <w:szCs w:val="28"/>
        </w:rPr>
        <w:t>Прокладка газопроводов из полиэтиленовых труб предусмотрена подземная, прокладка газопроводов из стальных труб предусмотрена надземная.</w:t>
      </w:r>
    </w:p>
    <w:p w:rsidR="005847C1" w:rsidRDefault="005847C1" w:rsidP="005847C1">
      <w:pPr>
        <w:spacing w:after="0" w:line="240" w:lineRule="auto"/>
        <w:ind w:firstLine="709"/>
        <w:jc w:val="both"/>
        <w:rPr>
          <w:rStyle w:val="FontStyle31"/>
          <w:sz w:val="28"/>
          <w:szCs w:val="28"/>
        </w:rPr>
      </w:pPr>
      <w:r w:rsidRPr="00B246D6">
        <w:rPr>
          <w:rStyle w:val="FontStyle31"/>
          <w:sz w:val="28"/>
          <w:szCs w:val="28"/>
        </w:rPr>
        <w:t>Места установки запорной арматуры предусмотрены: на выходе из ГРПШ, на ответвлениях газопроводов, для возможности отключения отдельных участков газопроводов.</w:t>
      </w:r>
    </w:p>
    <w:p w:rsidR="005847C1" w:rsidRPr="00B246D6" w:rsidRDefault="005847C1" w:rsidP="005847C1">
      <w:pPr>
        <w:spacing w:after="0" w:line="240" w:lineRule="auto"/>
        <w:ind w:firstLine="709"/>
        <w:jc w:val="both"/>
        <w:rPr>
          <w:rFonts w:ascii="Times New Roman" w:eastAsia="Times New Roman" w:hAnsi="Times New Roman"/>
          <w:sz w:val="28"/>
          <w:szCs w:val="28"/>
          <w:lang w:eastAsia="ru-RU"/>
        </w:rPr>
        <w:sectPr w:rsidR="005847C1" w:rsidRPr="00B246D6">
          <w:headerReference w:type="even" r:id="rId38"/>
          <w:headerReference w:type="default" r:id="rId39"/>
          <w:pgSz w:w="11906" w:h="16838"/>
          <w:pgMar w:top="1134" w:right="851" w:bottom="1134" w:left="1701" w:header="709" w:footer="709" w:gutter="0"/>
          <w:cols w:space="720"/>
        </w:sectPr>
      </w:pPr>
    </w:p>
    <w:p w:rsidR="005847C1" w:rsidRDefault="005847C1" w:rsidP="005847C1">
      <w:pPr>
        <w:pStyle w:val="S8"/>
        <w:jc w:val="right"/>
        <w:rPr>
          <w:i/>
          <w:szCs w:val="28"/>
        </w:rPr>
      </w:pPr>
      <w:r>
        <w:rPr>
          <w:i/>
          <w:szCs w:val="28"/>
        </w:rPr>
        <w:lastRenderedPageBreak/>
        <w:t>Таблица 4.10.3-2</w:t>
      </w:r>
    </w:p>
    <w:p w:rsidR="005847C1" w:rsidRDefault="005847C1" w:rsidP="005847C1">
      <w:pPr>
        <w:pStyle w:val="S8"/>
        <w:jc w:val="center"/>
        <w:rPr>
          <w:i/>
          <w:szCs w:val="28"/>
        </w:rPr>
      </w:pPr>
      <w:r>
        <w:rPr>
          <w:i/>
          <w:szCs w:val="28"/>
        </w:rPr>
        <w:t xml:space="preserve">Суммарный расход газа населением </w:t>
      </w:r>
    </w:p>
    <w:p w:rsidR="005847C1" w:rsidRDefault="005847C1" w:rsidP="005847C1">
      <w:pPr>
        <w:pStyle w:val="S8"/>
        <w:jc w:val="center"/>
        <w:rPr>
          <w:i/>
          <w:szCs w:val="28"/>
        </w:rPr>
      </w:pPr>
    </w:p>
    <w:tbl>
      <w:tblPr>
        <w:tblW w:w="15156"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2"/>
        <w:gridCol w:w="1402"/>
        <w:gridCol w:w="1289"/>
        <w:gridCol w:w="1701"/>
        <w:gridCol w:w="1276"/>
        <w:gridCol w:w="1276"/>
        <w:gridCol w:w="1553"/>
        <w:gridCol w:w="1565"/>
        <w:gridCol w:w="1412"/>
        <w:gridCol w:w="1540"/>
      </w:tblGrid>
      <w:tr w:rsidR="005847C1" w:rsidRPr="002626EE" w:rsidTr="00A90B8E">
        <w:trPr>
          <w:trHeight w:val="25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Наименование населённых пунктов</w:t>
            </w:r>
          </w:p>
        </w:tc>
        <w:tc>
          <w:tcPr>
            <w:tcW w:w="4392"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Численность населения,</w:t>
            </w:r>
          </w:p>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чел.</w:t>
            </w:r>
          </w:p>
        </w:tc>
        <w:tc>
          <w:tcPr>
            <w:tcW w:w="4105"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Расход газа,</w:t>
            </w:r>
          </w:p>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куб.м/ч</w:t>
            </w:r>
          </w:p>
        </w:tc>
        <w:tc>
          <w:tcPr>
            <w:tcW w:w="4517"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Расход газа,</w:t>
            </w:r>
          </w:p>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куб.м/год</w:t>
            </w:r>
          </w:p>
        </w:tc>
      </w:tr>
      <w:tr w:rsidR="005847C1" w:rsidRPr="002626EE" w:rsidTr="00A90B8E">
        <w:trPr>
          <w:trHeight w:val="780"/>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Сущ. положение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1-я очередь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Расчётный срок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Сущ. положе-ние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1-я очередь</w:t>
            </w:r>
          </w:p>
        </w:tc>
        <w:tc>
          <w:tcPr>
            <w:tcW w:w="1553"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Расчётный срок</w:t>
            </w:r>
          </w:p>
        </w:tc>
        <w:tc>
          <w:tcPr>
            <w:tcW w:w="1565"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Сущ. положе-</w:t>
            </w:r>
          </w:p>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ние</w:t>
            </w:r>
          </w:p>
        </w:tc>
        <w:tc>
          <w:tcPr>
            <w:tcW w:w="1412"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1-я</w:t>
            </w:r>
          </w:p>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очередь</w:t>
            </w:r>
          </w:p>
        </w:tc>
        <w:tc>
          <w:tcPr>
            <w:tcW w:w="1540"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Расчётный срок</w:t>
            </w:r>
          </w:p>
        </w:tc>
      </w:tr>
      <w:tr w:rsidR="005847C1" w:rsidRPr="002626EE"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с. Марусино</w:t>
            </w:r>
          </w:p>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(сущ. территория)</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2203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color w:val="000000"/>
              </w:rPr>
            </w:pPr>
            <w:r w:rsidRPr="002626EE">
              <w:rPr>
                <w:rFonts w:ascii="Times New Roman" w:hAnsi="Times New Roman"/>
                <w:color w:val="000000"/>
              </w:rPr>
              <w:t>2600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color w:val="000000"/>
              </w:rPr>
            </w:pPr>
            <w:r w:rsidRPr="002626EE">
              <w:rPr>
                <w:rFonts w:ascii="Times New Roman" w:hAnsi="Times New Roman"/>
                <w:color w:val="000000"/>
              </w:rPr>
              <w:t>2600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1 154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1 671</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1 671</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2 423 300</w:t>
            </w:r>
          </w:p>
        </w:tc>
        <w:tc>
          <w:tcPr>
            <w:tcW w:w="1412"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3 510 000</w:t>
            </w:r>
          </w:p>
        </w:tc>
        <w:tc>
          <w:tcPr>
            <w:tcW w:w="1540"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3 510 000</w:t>
            </w:r>
          </w:p>
        </w:tc>
      </w:tr>
      <w:tr w:rsidR="005847C1" w:rsidRPr="002626EE"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с. Марусино</w:t>
            </w:r>
          </w:p>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(проект. территория)</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color w:val="000000"/>
              </w:rPr>
            </w:pPr>
            <w:r w:rsidRPr="002626EE">
              <w:rPr>
                <w:rFonts w:ascii="Times New Roman" w:hAnsi="Times New Roman"/>
                <w:color w:val="000000"/>
              </w:rPr>
              <w:t>8590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color w:val="000000"/>
              </w:rPr>
            </w:pPr>
            <w:r w:rsidRPr="002626EE">
              <w:rPr>
                <w:rFonts w:ascii="Times New Roman" w:hAnsi="Times New Roman"/>
                <w:color w:val="000000"/>
              </w:rPr>
              <w:t>16500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5 522</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10 607</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0</w:t>
            </w:r>
          </w:p>
        </w:tc>
        <w:tc>
          <w:tcPr>
            <w:tcW w:w="1412"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11 596 500</w:t>
            </w:r>
          </w:p>
        </w:tc>
        <w:tc>
          <w:tcPr>
            <w:tcW w:w="1540"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rPr>
            </w:pPr>
            <w:r w:rsidRPr="002626EE">
              <w:rPr>
                <w:rFonts w:ascii="Times New Roman" w:hAnsi="Times New Roman"/>
              </w:rPr>
              <w:t>22 275 000</w:t>
            </w:r>
          </w:p>
        </w:tc>
      </w:tr>
      <w:tr w:rsidR="005847C1" w:rsidRPr="002626EE"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Всего</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2 203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color w:val="000000"/>
              </w:rPr>
            </w:pPr>
            <w:r>
              <w:rPr>
                <w:rFonts w:ascii="Times New Roman" w:hAnsi="Times New Roman"/>
                <w:b/>
                <w:color w:val="000000"/>
              </w:rPr>
              <w:t>1</w:t>
            </w:r>
            <w:r w:rsidRPr="002626EE">
              <w:rPr>
                <w:rFonts w:ascii="Times New Roman" w:hAnsi="Times New Roman"/>
                <w:b/>
                <w:color w:val="000000"/>
              </w:rPr>
              <w:t>1</w:t>
            </w:r>
            <w:r>
              <w:rPr>
                <w:rFonts w:ascii="Times New Roman" w:hAnsi="Times New Roman"/>
                <w:b/>
                <w:color w:val="000000"/>
              </w:rPr>
              <w:t xml:space="preserve"> </w:t>
            </w:r>
            <w:r w:rsidRPr="002626EE">
              <w:rPr>
                <w:rFonts w:ascii="Times New Roman" w:hAnsi="Times New Roman"/>
                <w:b/>
                <w:color w:val="000000"/>
              </w:rPr>
              <w:t>190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color w:val="000000"/>
              </w:rPr>
            </w:pPr>
            <w:r w:rsidRPr="002626EE">
              <w:rPr>
                <w:rFonts w:ascii="Times New Roman" w:hAnsi="Times New Roman"/>
                <w:b/>
                <w:color w:val="000000"/>
              </w:rPr>
              <w:t>19 100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1 154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7 194</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12 279</w:t>
            </w:r>
          </w:p>
        </w:tc>
        <w:tc>
          <w:tcPr>
            <w:tcW w:w="1565"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2 423 300</w:t>
            </w:r>
          </w:p>
        </w:tc>
        <w:tc>
          <w:tcPr>
            <w:tcW w:w="1412"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15 106 500</w:t>
            </w:r>
          </w:p>
        </w:tc>
        <w:tc>
          <w:tcPr>
            <w:tcW w:w="1540" w:type="dxa"/>
            <w:tcBorders>
              <w:top w:val="single" w:sz="4" w:space="0" w:color="auto"/>
              <w:left w:val="single" w:sz="4" w:space="0" w:color="auto"/>
              <w:bottom w:val="single" w:sz="4" w:space="0" w:color="auto"/>
              <w:right w:val="single" w:sz="4" w:space="0" w:color="auto"/>
            </w:tcBorders>
            <w:noWrap/>
            <w:vAlign w:val="center"/>
            <w:hideMark/>
          </w:tcPr>
          <w:p w:rsidR="005847C1" w:rsidRPr="002626EE" w:rsidRDefault="005847C1" w:rsidP="00A90B8E">
            <w:pPr>
              <w:spacing w:after="0" w:line="240" w:lineRule="auto"/>
              <w:jc w:val="center"/>
              <w:rPr>
                <w:rFonts w:ascii="Times New Roman" w:hAnsi="Times New Roman"/>
                <w:b/>
              </w:rPr>
            </w:pPr>
            <w:r w:rsidRPr="002626EE">
              <w:rPr>
                <w:rFonts w:ascii="Times New Roman" w:hAnsi="Times New Roman"/>
                <w:b/>
              </w:rPr>
              <w:t>25 785 000</w:t>
            </w:r>
          </w:p>
        </w:tc>
      </w:tr>
    </w:tbl>
    <w:p w:rsidR="005847C1" w:rsidRDefault="005847C1" w:rsidP="005847C1">
      <w:pPr>
        <w:ind w:firstLine="709"/>
        <w:jc w:val="both"/>
        <w:rPr>
          <w:rFonts w:ascii="Times New Roman" w:hAnsi="Times New Roman"/>
          <w:sz w:val="28"/>
          <w:szCs w:val="28"/>
        </w:rPr>
      </w:pPr>
    </w:p>
    <w:p w:rsidR="005847C1" w:rsidRDefault="005847C1" w:rsidP="005847C1">
      <w:pPr>
        <w:pStyle w:val="S8"/>
        <w:jc w:val="right"/>
        <w:rPr>
          <w:i/>
          <w:szCs w:val="28"/>
        </w:rPr>
      </w:pPr>
      <w:r>
        <w:rPr>
          <w:i/>
          <w:szCs w:val="28"/>
        </w:rPr>
        <w:t>Таблица 4.10.3-3</w:t>
      </w:r>
    </w:p>
    <w:p w:rsidR="005847C1" w:rsidRDefault="005847C1" w:rsidP="005847C1">
      <w:pPr>
        <w:pStyle w:val="S8"/>
        <w:jc w:val="center"/>
        <w:rPr>
          <w:i/>
          <w:szCs w:val="28"/>
        </w:rPr>
      </w:pPr>
      <w:r>
        <w:rPr>
          <w:i/>
          <w:szCs w:val="28"/>
        </w:rPr>
        <w:t>Суммарный расход газа соцкультбытом</w:t>
      </w:r>
    </w:p>
    <w:p w:rsidR="005847C1" w:rsidRDefault="005847C1" w:rsidP="005847C1">
      <w:pPr>
        <w:pStyle w:val="S8"/>
        <w:jc w:val="center"/>
        <w:rPr>
          <w:i/>
          <w:szCs w:val="28"/>
        </w:rPr>
      </w:pPr>
    </w:p>
    <w:tbl>
      <w:tblPr>
        <w:tblW w:w="10639"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2"/>
        <w:gridCol w:w="1402"/>
        <w:gridCol w:w="1289"/>
        <w:gridCol w:w="1701"/>
        <w:gridCol w:w="1276"/>
        <w:gridCol w:w="1276"/>
        <w:gridCol w:w="1553"/>
      </w:tblGrid>
      <w:tr w:rsidR="005847C1" w:rsidRPr="00BB3469" w:rsidTr="00A90B8E">
        <w:trPr>
          <w:trHeight w:val="25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Наименование населённых пунктов</w:t>
            </w:r>
          </w:p>
        </w:tc>
        <w:tc>
          <w:tcPr>
            <w:tcW w:w="4392"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Расход газа,</w:t>
            </w:r>
          </w:p>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куб.м/ч</w:t>
            </w:r>
          </w:p>
        </w:tc>
        <w:tc>
          <w:tcPr>
            <w:tcW w:w="4105"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Расход газа,</w:t>
            </w:r>
          </w:p>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куб.м/год</w:t>
            </w:r>
          </w:p>
        </w:tc>
      </w:tr>
      <w:tr w:rsidR="005847C1" w:rsidRPr="00BB3469" w:rsidTr="00A90B8E">
        <w:trPr>
          <w:trHeight w:val="780"/>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Сущ. положение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1-я очередь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Расчётный срок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Сущ. положе-ние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1-я очередь</w:t>
            </w:r>
          </w:p>
        </w:tc>
        <w:tc>
          <w:tcPr>
            <w:tcW w:w="1553"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Расчётный срок</w:t>
            </w:r>
          </w:p>
        </w:tc>
      </w:tr>
      <w:tr w:rsidR="005847C1" w:rsidRPr="00BB3469"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с. Марусино</w:t>
            </w:r>
          </w:p>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(сущ. территория)</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288</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418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418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605 825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877 500</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877 500</w:t>
            </w:r>
          </w:p>
        </w:tc>
      </w:tr>
      <w:tr w:rsidR="005847C1" w:rsidRPr="00BB3469"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с. Марусино</w:t>
            </w:r>
          </w:p>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(проект. территория)</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1381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2652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2 899 125</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sz w:val="24"/>
                <w:szCs w:val="24"/>
              </w:rPr>
            </w:pPr>
            <w:r w:rsidRPr="00BB3469">
              <w:rPr>
                <w:rFonts w:ascii="Times New Roman" w:hAnsi="Times New Roman"/>
                <w:sz w:val="24"/>
                <w:szCs w:val="24"/>
              </w:rPr>
              <w:t>5 568 750</w:t>
            </w:r>
          </w:p>
        </w:tc>
      </w:tr>
      <w:tr w:rsidR="005847C1" w:rsidRPr="00BB3469"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Всего</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288</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1798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3070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605 825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3 776 625</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BB3469" w:rsidRDefault="005847C1" w:rsidP="00A90B8E">
            <w:pPr>
              <w:spacing w:after="0" w:line="240" w:lineRule="auto"/>
              <w:jc w:val="center"/>
              <w:rPr>
                <w:rFonts w:ascii="Times New Roman" w:hAnsi="Times New Roman"/>
                <w:b/>
                <w:sz w:val="24"/>
                <w:szCs w:val="24"/>
              </w:rPr>
            </w:pPr>
            <w:r w:rsidRPr="00BB3469">
              <w:rPr>
                <w:rFonts w:ascii="Times New Roman" w:hAnsi="Times New Roman"/>
                <w:b/>
                <w:sz w:val="24"/>
                <w:szCs w:val="24"/>
              </w:rPr>
              <w:t>6 446 250</w:t>
            </w:r>
          </w:p>
        </w:tc>
      </w:tr>
    </w:tbl>
    <w:p w:rsidR="005847C1" w:rsidRDefault="005847C1" w:rsidP="005847C1">
      <w:pPr>
        <w:ind w:firstLine="709"/>
        <w:jc w:val="both"/>
        <w:rPr>
          <w:rFonts w:ascii="Times New Roman" w:hAnsi="Times New Roman"/>
          <w:sz w:val="28"/>
          <w:szCs w:val="28"/>
        </w:rPr>
      </w:pPr>
    </w:p>
    <w:p w:rsidR="005847C1" w:rsidRDefault="005847C1" w:rsidP="005847C1">
      <w:pPr>
        <w:spacing w:after="0"/>
        <w:rPr>
          <w:sz w:val="28"/>
          <w:szCs w:val="28"/>
        </w:rPr>
        <w:sectPr w:rsidR="005847C1">
          <w:pgSz w:w="16838" w:h="11906" w:orient="landscape"/>
          <w:pgMar w:top="1701" w:right="1134" w:bottom="851" w:left="1134" w:header="709" w:footer="709" w:gutter="0"/>
          <w:cols w:space="720"/>
        </w:sectPr>
      </w:pPr>
    </w:p>
    <w:p w:rsidR="005847C1" w:rsidRDefault="005847C1" w:rsidP="005847C1">
      <w:pPr>
        <w:pStyle w:val="S8"/>
        <w:jc w:val="right"/>
        <w:rPr>
          <w:i/>
          <w:szCs w:val="28"/>
        </w:rPr>
      </w:pPr>
      <w:r>
        <w:rPr>
          <w:i/>
          <w:szCs w:val="28"/>
        </w:rPr>
        <w:lastRenderedPageBreak/>
        <w:t>Таблица 4.10.3-4</w:t>
      </w:r>
    </w:p>
    <w:p w:rsidR="005847C1" w:rsidRDefault="005847C1" w:rsidP="005847C1">
      <w:pPr>
        <w:pStyle w:val="S8"/>
        <w:jc w:val="center"/>
        <w:rPr>
          <w:i/>
          <w:szCs w:val="28"/>
        </w:rPr>
      </w:pPr>
      <w:r>
        <w:rPr>
          <w:i/>
          <w:szCs w:val="28"/>
        </w:rPr>
        <w:t xml:space="preserve">Суммарный расход газа </w:t>
      </w:r>
    </w:p>
    <w:p w:rsidR="005847C1" w:rsidRDefault="005847C1" w:rsidP="005847C1">
      <w:pPr>
        <w:pStyle w:val="S8"/>
        <w:jc w:val="center"/>
        <w:rPr>
          <w:i/>
          <w:szCs w:val="28"/>
        </w:rPr>
      </w:pPr>
    </w:p>
    <w:tbl>
      <w:tblPr>
        <w:tblW w:w="10639"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2"/>
        <w:gridCol w:w="1402"/>
        <w:gridCol w:w="1289"/>
        <w:gridCol w:w="1701"/>
        <w:gridCol w:w="1276"/>
        <w:gridCol w:w="1276"/>
        <w:gridCol w:w="1553"/>
      </w:tblGrid>
      <w:tr w:rsidR="005847C1" w:rsidRPr="008C30A0" w:rsidTr="00A90B8E">
        <w:trPr>
          <w:trHeight w:val="25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Наименование населённых пунктов</w:t>
            </w:r>
          </w:p>
        </w:tc>
        <w:tc>
          <w:tcPr>
            <w:tcW w:w="4392"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Всего расход газа,</w:t>
            </w:r>
          </w:p>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куб.м/ч</w:t>
            </w:r>
          </w:p>
        </w:tc>
        <w:tc>
          <w:tcPr>
            <w:tcW w:w="4105"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Всего расход газа,</w:t>
            </w:r>
          </w:p>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куб.м/год</w:t>
            </w:r>
          </w:p>
        </w:tc>
      </w:tr>
      <w:tr w:rsidR="005847C1" w:rsidRPr="008C30A0" w:rsidTr="00A90B8E">
        <w:trPr>
          <w:trHeight w:val="780"/>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Сущ. положение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1-я очередь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Расчётный срок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Сущ. положе-ние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1-я очередь</w:t>
            </w:r>
          </w:p>
        </w:tc>
        <w:tc>
          <w:tcPr>
            <w:tcW w:w="1553"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Расчётный срок</w:t>
            </w:r>
          </w:p>
        </w:tc>
      </w:tr>
      <w:tr w:rsidR="005847C1" w:rsidRPr="008C30A0"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с. Марусино</w:t>
            </w:r>
          </w:p>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(сущ. территория)</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1 442</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2 089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2 089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3 029 125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4 387 500</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4 387 500</w:t>
            </w:r>
          </w:p>
        </w:tc>
      </w:tr>
      <w:tr w:rsidR="005847C1" w:rsidRPr="008C30A0"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с. Марусино</w:t>
            </w:r>
          </w:p>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(проект. территория)</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6 903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13 259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14 495 625</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rPr>
            </w:pPr>
            <w:r w:rsidRPr="008C30A0">
              <w:rPr>
                <w:rFonts w:ascii="Times New Roman" w:hAnsi="Times New Roman"/>
              </w:rPr>
              <w:t>27 843 750</w:t>
            </w:r>
          </w:p>
        </w:tc>
      </w:tr>
      <w:tr w:rsidR="005847C1" w:rsidRPr="008C30A0" w:rsidTr="00A90B8E">
        <w:trPr>
          <w:trHeight w:val="315"/>
          <w:jc w:val="center"/>
        </w:trPr>
        <w:tc>
          <w:tcPr>
            <w:tcW w:w="2142" w:type="dxa"/>
            <w:tcBorders>
              <w:top w:val="single" w:sz="4" w:space="0" w:color="auto"/>
              <w:left w:val="single" w:sz="4" w:space="0" w:color="auto"/>
              <w:bottom w:val="single" w:sz="4" w:space="0" w:color="auto"/>
              <w:right w:val="single" w:sz="4" w:space="0" w:color="auto"/>
            </w:tcBorders>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Всего</w:t>
            </w:r>
          </w:p>
        </w:tc>
        <w:tc>
          <w:tcPr>
            <w:tcW w:w="1402"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1 442</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8 992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15 348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3 029 125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18 883 125</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847C1" w:rsidRPr="008C30A0" w:rsidRDefault="005847C1" w:rsidP="00A90B8E">
            <w:pPr>
              <w:spacing w:after="0" w:line="240" w:lineRule="auto"/>
              <w:jc w:val="center"/>
              <w:rPr>
                <w:rFonts w:ascii="Times New Roman" w:hAnsi="Times New Roman"/>
                <w:b/>
              </w:rPr>
            </w:pPr>
            <w:r w:rsidRPr="008C30A0">
              <w:rPr>
                <w:rFonts w:ascii="Times New Roman" w:hAnsi="Times New Roman"/>
                <w:b/>
              </w:rPr>
              <w:t>32 231 250</w:t>
            </w:r>
          </w:p>
        </w:tc>
      </w:tr>
    </w:tbl>
    <w:p w:rsidR="005847C1" w:rsidRDefault="005847C1" w:rsidP="005847C1">
      <w:pPr>
        <w:ind w:firstLine="709"/>
        <w:jc w:val="both"/>
        <w:rPr>
          <w:rFonts w:ascii="Times New Roman" w:hAnsi="Times New Roman"/>
          <w:sz w:val="28"/>
          <w:szCs w:val="28"/>
        </w:rPr>
      </w:pPr>
    </w:p>
    <w:p w:rsidR="00E55CF8" w:rsidRPr="006F31D8" w:rsidRDefault="00E55CF8" w:rsidP="003D1AED">
      <w:pPr>
        <w:shd w:val="clear" w:color="auto" w:fill="FFFFFF"/>
        <w:ind w:firstLine="709"/>
        <w:jc w:val="right"/>
        <w:rPr>
          <w:rFonts w:ascii="Times New Roman" w:hAnsi="Times New Roman"/>
          <w:bCs/>
          <w:i/>
          <w:color w:val="FF0000"/>
          <w:sz w:val="28"/>
          <w:szCs w:val="28"/>
        </w:rPr>
        <w:sectPr w:rsidR="00E55CF8" w:rsidRPr="006F31D8" w:rsidSect="00E55CF8">
          <w:headerReference w:type="even" r:id="rId40"/>
          <w:headerReference w:type="default" r:id="rId41"/>
          <w:pgSz w:w="16838" w:h="11906" w:orient="landscape"/>
          <w:pgMar w:top="1418" w:right="851" w:bottom="567" w:left="851" w:header="709" w:footer="425" w:gutter="0"/>
          <w:cols w:space="708"/>
          <w:docGrid w:linePitch="360"/>
        </w:sectPr>
      </w:pPr>
    </w:p>
    <w:p w:rsidR="00B20687" w:rsidRPr="005847C1" w:rsidRDefault="00460183" w:rsidP="00E726C1">
      <w:pPr>
        <w:pStyle w:val="26"/>
      </w:pPr>
      <w:bookmarkStart w:id="73" w:name="_Toc370419318"/>
      <w:r w:rsidRPr="005847C1">
        <w:lastRenderedPageBreak/>
        <w:t>4</w:t>
      </w:r>
      <w:r w:rsidR="00861EE7" w:rsidRPr="005847C1">
        <w:t>.</w:t>
      </w:r>
      <w:r w:rsidRPr="005847C1">
        <w:t>10</w:t>
      </w:r>
      <w:r w:rsidR="000D206C" w:rsidRPr="005847C1">
        <w:t>.</w:t>
      </w:r>
      <w:r w:rsidR="005847C1" w:rsidRPr="005847C1">
        <w:t xml:space="preserve">4 </w:t>
      </w:r>
      <w:r w:rsidR="00765B4B" w:rsidRPr="005847C1">
        <w:t>Электроснабжение</w:t>
      </w:r>
      <w:bookmarkEnd w:id="73"/>
    </w:p>
    <w:p w:rsidR="00765B4B" w:rsidRPr="005847C1" w:rsidRDefault="00765B4B" w:rsidP="00765B4B">
      <w:pPr>
        <w:pStyle w:val="afd"/>
      </w:pPr>
    </w:p>
    <w:p w:rsidR="005847C1" w:rsidRPr="005847C1" w:rsidRDefault="005847C1" w:rsidP="005847C1">
      <w:pPr>
        <w:pStyle w:val="S8"/>
      </w:pPr>
      <w:r w:rsidRPr="005847C1">
        <w:t>В Инвестиционной программе ОАО «РЭС» 2012-2017 г.г. на территории Криводановского сельсовета предусмотрены следующие мероприятия:</w:t>
      </w:r>
    </w:p>
    <w:p w:rsidR="005847C1" w:rsidRPr="005847C1" w:rsidRDefault="005847C1" w:rsidP="005847C1">
      <w:pPr>
        <w:pStyle w:val="S8"/>
      </w:pPr>
      <w:r w:rsidRPr="005847C1">
        <w:t xml:space="preserve">-строительство электрических сетей 10-0,4 кВ в </w:t>
      </w:r>
      <w:r w:rsidRPr="005847C1">
        <w:rPr>
          <w:i/>
        </w:rPr>
        <w:t>с. Марусино</w:t>
      </w:r>
      <w:r w:rsidRPr="005847C1">
        <w:t>. Срок реализации – 2013 год.</w:t>
      </w:r>
    </w:p>
    <w:p w:rsidR="005847C1" w:rsidRPr="005847C1" w:rsidRDefault="005847C1" w:rsidP="005847C1">
      <w:pPr>
        <w:pStyle w:val="S8"/>
      </w:pPr>
      <w:r w:rsidRPr="005847C1">
        <w:t>-реконструкция ВЛ-10 кВ ф-7 П/ст 110 кВ «Юрьевская». Срок реализации – 2017 год.</w:t>
      </w:r>
    </w:p>
    <w:p w:rsidR="005847C1" w:rsidRDefault="005847C1" w:rsidP="005847C1">
      <w:pPr>
        <w:pStyle w:val="S8"/>
      </w:pPr>
      <w:r w:rsidRPr="005847C1">
        <w:t>-вынос ф-2 ВЛ-10 кВ от П/ст 110 кВ «Животновод» из зоны жилой застройки. Срок реализации – 2013 год</w:t>
      </w:r>
      <w:r>
        <w:t>.</w:t>
      </w:r>
    </w:p>
    <w:p w:rsidR="005847C1" w:rsidRDefault="005847C1" w:rsidP="005847C1">
      <w:pPr>
        <w:pStyle w:val="S8"/>
      </w:pPr>
      <w:r>
        <w:t>-вынос ф-7ВЛ-10 кВ от П/ст 110 кВ «Животновод» из зоны жилой застройки. Срок реализации – 2012 год.</w:t>
      </w:r>
    </w:p>
    <w:p w:rsidR="005847C1" w:rsidRDefault="005847C1" w:rsidP="005847C1">
      <w:pPr>
        <w:pStyle w:val="S8"/>
      </w:pPr>
      <w:r>
        <w:t>Осуществляется выполнение программы по электроснабжению уличного освещения.</w:t>
      </w:r>
    </w:p>
    <w:p w:rsidR="005847C1" w:rsidRDefault="005847C1" w:rsidP="005847C1">
      <w:pPr>
        <w:pStyle w:val="S8"/>
        <w:rPr>
          <w:i/>
        </w:rPr>
      </w:pPr>
      <w:r>
        <w:t xml:space="preserve">На территории </w:t>
      </w:r>
      <w:r>
        <w:rPr>
          <w:i/>
        </w:rPr>
        <w:t>с. Марусино</w:t>
      </w:r>
      <w:r>
        <w:t xml:space="preserve"> предлагается строительство новой п/ст 110/10 кВ «Марусино-2».</w:t>
      </w:r>
    </w:p>
    <w:p w:rsidR="005847C1" w:rsidRDefault="005847C1" w:rsidP="005847C1">
      <w:pPr>
        <w:pStyle w:val="S8"/>
      </w:pPr>
      <w:r>
        <w:t>Подсчёт электрических нагрузок выполнен по укрупненным нормам СНиП 2.07.01-89, приложение 12 Н.</w:t>
      </w:r>
    </w:p>
    <w:p w:rsidR="005847C1" w:rsidRDefault="005847C1" w:rsidP="005847C1">
      <w:pPr>
        <w:pStyle w:val="S8"/>
      </w:pPr>
      <w:r>
        <w:t>Нагрузки потребителей определялись по расчётному энергопотреблению в год на одного жителя посёлков и сельских поселений  в размере 950КВт*ч (не оборудованные электроплитами, без кондиционеров) на расчётное количество максимальной нагрузки 4100ч/год. Нагрузка на 1 жителя составляет 0,23КВт.  Приведённые укрупнённые  нормативы  включают в себя  энергопотребление жилых и общественных зданий (согласно перечню в приложении 1 СНиП 2.08.02-89), предприятий культурно-бытового обслуживания,  внешнего  освещения, водоснабжения, водоотведения и теплоснабжения.</w:t>
      </w:r>
    </w:p>
    <w:p w:rsidR="005847C1" w:rsidRDefault="005847C1" w:rsidP="005847C1">
      <w:pPr>
        <w:pStyle w:val="S8"/>
        <w:jc w:val="right"/>
        <w:rPr>
          <w:i/>
          <w:szCs w:val="28"/>
        </w:rPr>
      </w:pPr>
      <w:r>
        <w:rPr>
          <w:i/>
          <w:szCs w:val="28"/>
        </w:rPr>
        <w:t>Таблица 4.10.4-1</w:t>
      </w:r>
    </w:p>
    <w:p w:rsidR="005847C1" w:rsidRDefault="005847C1" w:rsidP="005847C1">
      <w:pPr>
        <w:pStyle w:val="S8"/>
        <w:jc w:val="center"/>
        <w:rPr>
          <w:i/>
        </w:rPr>
      </w:pPr>
      <w:r>
        <w:rPr>
          <w:i/>
        </w:rPr>
        <w:t xml:space="preserve">Электрические нагрузки </w:t>
      </w:r>
    </w:p>
    <w:p w:rsidR="005847C1" w:rsidRDefault="005847C1" w:rsidP="005847C1">
      <w:pPr>
        <w:pStyle w:val="S8"/>
        <w:jc w:val="center"/>
        <w:rPr>
          <w:i/>
        </w:rPr>
      </w:pPr>
    </w:p>
    <w:tbl>
      <w:tblPr>
        <w:tblW w:w="989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1"/>
        <w:gridCol w:w="1320"/>
        <w:gridCol w:w="1231"/>
        <w:gridCol w:w="1276"/>
        <w:gridCol w:w="1418"/>
        <w:gridCol w:w="1036"/>
        <w:gridCol w:w="1402"/>
      </w:tblGrid>
      <w:tr w:rsidR="005847C1" w:rsidTr="00A90B8E">
        <w:trPr>
          <w:trHeight w:val="255"/>
          <w:jc w:val="center"/>
        </w:trPr>
        <w:tc>
          <w:tcPr>
            <w:tcW w:w="2211" w:type="dxa"/>
            <w:vMerge w:val="restart"/>
            <w:vAlign w:val="center"/>
            <w:hideMark/>
          </w:tcPr>
          <w:p w:rsidR="005847C1" w:rsidRDefault="005847C1" w:rsidP="00A90B8E">
            <w:pPr>
              <w:spacing w:after="0" w:line="240" w:lineRule="auto"/>
              <w:jc w:val="center"/>
              <w:rPr>
                <w:rFonts w:ascii="Times New Roman" w:hAnsi="Times New Roman"/>
                <w:b/>
              </w:rPr>
            </w:pPr>
            <w:bookmarkStart w:id="74" w:name="RANGE!C4:I18"/>
            <w:r>
              <w:rPr>
                <w:rFonts w:ascii="Times New Roman" w:hAnsi="Times New Roman"/>
                <w:b/>
              </w:rPr>
              <w:t>Наименование населённых пунктов</w:t>
            </w:r>
            <w:bookmarkEnd w:id="74"/>
          </w:p>
        </w:tc>
        <w:tc>
          <w:tcPr>
            <w:tcW w:w="3827" w:type="dxa"/>
            <w:gridSpan w:val="3"/>
            <w:noWrap/>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Численность населения,</w:t>
            </w:r>
          </w:p>
          <w:p w:rsidR="005847C1" w:rsidRDefault="005847C1" w:rsidP="00A90B8E">
            <w:pPr>
              <w:spacing w:after="0" w:line="240" w:lineRule="auto"/>
              <w:jc w:val="center"/>
              <w:rPr>
                <w:rFonts w:ascii="Times New Roman" w:hAnsi="Times New Roman"/>
                <w:b/>
              </w:rPr>
            </w:pPr>
            <w:r>
              <w:rPr>
                <w:rFonts w:ascii="Times New Roman" w:hAnsi="Times New Roman"/>
                <w:b/>
              </w:rPr>
              <w:t xml:space="preserve">чел. </w:t>
            </w:r>
          </w:p>
        </w:tc>
        <w:tc>
          <w:tcPr>
            <w:tcW w:w="3856" w:type="dxa"/>
            <w:gridSpan w:val="3"/>
            <w:noWrap/>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Электрическая нагрузка, </w:t>
            </w:r>
          </w:p>
          <w:p w:rsidR="005847C1" w:rsidRDefault="005847C1" w:rsidP="00A90B8E">
            <w:pPr>
              <w:spacing w:after="0" w:line="240" w:lineRule="auto"/>
              <w:jc w:val="center"/>
              <w:rPr>
                <w:rFonts w:ascii="Times New Roman" w:hAnsi="Times New Roman"/>
                <w:b/>
              </w:rPr>
            </w:pPr>
            <w:r>
              <w:rPr>
                <w:rFonts w:ascii="Times New Roman" w:hAnsi="Times New Roman"/>
                <w:b/>
              </w:rPr>
              <w:t>кВт*ч/год</w:t>
            </w:r>
          </w:p>
        </w:tc>
      </w:tr>
      <w:tr w:rsidR="005847C1" w:rsidTr="00A90B8E">
        <w:trPr>
          <w:trHeight w:val="780"/>
          <w:jc w:val="center"/>
        </w:trPr>
        <w:tc>
          <w:tcPr>
            <w:tcW w:w="2211" w:type="dxa"/>
            <w:vMerge/>
            <w:vAlign w:val="center"/>
            <w:hideMark/>
          </w:tcPr>
          <w:p w:rsidR="005847C1" w:rsidRDefault="005847C1" w:rsidP="00A90B8E">
            <w:pPr>
              <w:spacing w:after="0" w:line="240" w:lineRule="auto"/>
              <w:jc w:val="center"/>
              <w:rPr>
                <w:rFonts w:ascii="Times New Roman" w:hAnsi="Times New Roman"/>
                <w:b/>
              </w:rPr>
            </w:pPr>
          </w:p>
        </w:tc>
        <w:tc>
          <w:tcPr>
            <w:tcW w:w="1320" w:type="dxa"/>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Сущ. положение </w:t>
            </w:r>
          </w:p>
        </w:tc>
        <w:tc>
          <w:tcPr>
            <w:tcW w:w="1231" w:type="dxa"/>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1-я очередь           </w:t>
            </w:r>
          </w:p>
        </w:tc>
        <w:tc>
          <w:tcPr>
            <w:tcW w:w="1276" w:type="dxa"/>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Расчётный срок    </w:t>
            </w:r>
          </w:p>
        </w:tc>
        <w:tc>
          <w:tcPr>
            <w:tcW w:w="1418" w:type="dxa"/>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Сущ. положение </w:t>
            </w:r>
          </w:p>
        </w:tc>
        <w:tc>
          <w:tcPr>
            <w:tcW w:w="1036" w:type="dxa"/>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1-я очередь           </w:t>
            </w:r>
          </w:p>
        </w:tc>
        <w:tc>
          <w:tcPr>
            <w:tcW w:w="1402" w:type="dxa"/>
            <w:vAlign w:val="center"/>
            <w:hideMark/>
          </w:tcPr>
          <w:p w:rsidR="005847C1" w:rsidRDefault="005847C1" w:rsidP="00A90B8E">
            <w:pPr>
              <w:spacing w:after="0" w:line="240" w:lineRule="auto"/>
              <w:jc w:val="center"/>
              <w:rPr>
                <w:rFonts w:ascii="Times New Roman" w:hAnsi="Times New Roman"/>
                <w:b/>
              </w:rPr>
            </w:pPr>
            <w:r>
              <w:rPr>
                <w:rFonts w:ascii="Times New Roman" w:hAnsi="Times New Roman"/>
                <w:b/>
              </w:rPr>
              <w:t xml:space="preserve">Расчётный срок    </w:t>
            </w:r>
          </w:p>
        </w:tc>
      </w:tr>
      <w:tr w:rsidR="005847C1" w:rsidTr="00A90B8E">
        <w:trPr>
          <w:trHeight w:val="315"/>
          <w:jc w:val="center"/>
        </w:trPr>
        <w:tc>
          <w:tcPr>
            <w:tcW w:w="2211" w:type="dxa"/>
            <w:vAlign w:val="center"/>
            <w:hideMark/>
          </w:tcPr>
          <w:p w:rsidR="005847C1" w:rsidRDefault="005847C1" w:rsidP="00A90B8E">
            <w:pPr>
              <w:spacing w:after="0" w:line="240" w:lineRule="auto"/>
              <w:jc w:val="center"/>
              <w:rPr>
                <w:rFonts w:ascii="Times New Roman" w:hAnsi="Times New Roman"/>
              </w:rPr>
            </w:pPr>
            <w:r>
              <w:rPr>
                <w:rFonts w:ascii="Times New Roman" w:hAnsi="Times New Roman"/>
              </w:rPr>
              <w:t xml:space="preserve">Марусино </w:t>
            </w:r>
          </w:p>
          <w:p w:rsidR="005847C1" w:rsidRDefault="005847C1" w:rsidP="00A90B8E">
            <w:pPr>
              <w:spacing w:after="0" w:line="240" w:lineRule="auto"/>
              <w:jc w:val="center"/>
              <w:rPr>
                <w:rFonts w:ascii="Times New Roman" w:hAnsi="Times New Roman"/>
              </w:rPr>
            </w:pPr>
            <w:r>
              <w:rPr>
                <w:rFonts w:ascii="Times New Roman" w:hAnsi="Times New Roman"/>
              </w:rPr>
              <w:t>(сущ. территория)</w:t>
            </w:r>
          </w:p>
        </w:tc>
        <w:tc>
          <w:tcPr>
            <w:tcW w:w="1320" w:type="dxa"/>
            <w:noWrap/>
            <w:vAlign w:val="center"/>
            <w:hideMark/>
          </w:tcPr>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2203</w:t>
            </w:r>
          </w:p>
        </w:tc>
        <w:tc>
          <w:tcPr>
            <w:tcW w:w="1231" w:type="dxa"/>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2600</w:t>
            </w:r>
          </w:p>
        </w:tc>
        <w:tc>
          <w:tcPr>
            <w:tcW w:w="1276" w:type="dxa"/>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2600</w:t>
            </w:r>
          </w:p>
        </w:tc>
        <w:tc>
          <w:tcPr>
            <w:tcW w:w="1418" w:type="dxa"/>
            <w:noWrap/>
            <w:vAlign w:val="center"/>
            <w:hideMark/>
          </w:tcPr>
          <w:p w:rsidR="005847C1" w:rsidRPr="000D720A" w:rsidRDefault="005847C1" w:rsidP="00A90B8E">
            <w:pPr>
              <w:spacing w:after="0" w:line="240" w:lineRule="auto"/>
              <w:jc w:val="center"/>
              <w:rPr>
                <w:rFonts w:ascii="Times New Roman" w:hAnsi="Times New Roman"/>
              </w:rPr>
            </w:pPr>
            <w:r w:rsidRPr="000D720A">
              <w:rPr>
                <w:rFonts w:ascii="Times New Roman" w:hAnsi="Times New Roman"/>
              </w:rPr>
              <w:t>507</w:t>
            </w:r>
          </w:p>
        </w:tc>
        <w:tc>
          <w:tcPr>
            <w:tcW w:w="1036" w:type="dxa"/>
            <w:noWrap/>
            <w:vAlign w:val="center"/>
            <w:hideMark/>
          </w:tcPr>
          <w:p w:rsidR="005847C1" w:rsidRPr="000D720A" w:rsidRDefault="005847C1" w:rsidP="00A90B8E">
            <w:pPr>
              <w:spacing w:after="0" w:line="240" w:lineRule="auto"/>
              <w:jc w:val="center"/>
              <w:rPr>
                <w:rFonts w:ascii="Times New Roman" w:hAnsi="Times New Roman"/>
              </w:rPr>
            </w:pPr>
            <w:r w:rsidRPr="000D720A">
              <w:rPr>
                <w:rFonts w:ascii="Times New Roman" w:hAnsi="Times New Roman"/>
              </w:rPr>
              <w:t>598</w:t>
            </w:r>
          </w:p>
        </w:tc>
        <w:tc>
          <w:tcPr>
            <w:tcW w:w="1402" w:type="dxa"/>
            <w:noWrap/>
            <w:vAlign w:val="center"/>
            <w:hideMark/>
          </w:tcPr>
          <w:p w:rsidR="005847C1" w:rsidRPr="000D720A" w:rsidRDefault="005847C1" w:rsidP="00A90B8E">
            <w:pPr>
              <w:spacing w:after="0" w:line="240" w:lineRule="auto"/>
              <w:jc w:val="center"/>
              <w:rPr>
                <w:rFonts w:ascii="Times New Roman" w:hAnsi="Times New Roman"/>
              </w:rPr>
            </w:pPr>
            <w:r w:rsidRPr="000D720A">
              <w:rPr>
                <w:rFonts w:ascii="Times New Roman" w:hAnsi="Times New Roman"/>
              </w:rPr>
              <w:t>598</w:t>
            </w:r>
          </w:p>
        </w:tc>
      </w:tr>
      <w:tr w:rsidR="005847C1" w:rsidTr="00A90B8E">
        <w:trPr>
          <w:trHeight w:val="315"/>
          <w:jc w:val="center"/>
        </w:trPr>
        <w:tc>
          <w:tcPr>
            <w:tcW w:w="2211" w:type="dxa"/>
            <w:vAlign w:val="center"/>
            <w:hideMark/>
          </w:tcPr>
          <w:p w:rsidR="005847C1" w:rsidRDefault="005847C1" w:rsidP="00A90B8E">
            <w:pPr>
              <w:spacing w:after="0" w:line="240" w:lineRule="auto"/>
              <w:jc w:val="center"/>
              <w:rPr>
                <w:rFonts w:ascii="Times New Roman" w:hAnsi="Times New Roman"/>
              </w:rPr>
            </w:pPr>
            <w:r>
              <w:rPr>
                <w:rFonts w:ascii="Times New Roman" w:hAnsi="Times New Roman"/>
              </w:rPr>
              <w:t>Марусино</w:t>
            </w:r>
          </w:p>
          <w:p w:rsidR="005847C1" w:rsidRDefault="005847C1" w:rsidP="00A90B8E">
            <w:pPr>
              <w:spacing w:after="0" w:line="240" w:lineRule="auto"/>
              <w:jc w:val="center"/>
              <w:rPr>
                <w:rFonts w:ascii="Times New Roman" w:hAnsi="Times New Roman"/>
              </w:rPr>
            </w:pPr>
            <w:r>
              <w:rPr>
                <w:rFonts w:ascii="Times New Roman" w:hAnsi="Times New Roman"/>
              </w:rPr>
              <w:t xml:space="preserve"> (проект. территория)</w:t>
            </w:r>
          </w:p>
        </w:tc>
        <w:tc>
          <w:tcPr>
            <w:tcW w:w="1320" w:type="dxa"/>
            <w:noWrap/>
            <w:vAlign w:val="center"/>
            <w:hideMark/>
          </w:tcPr>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0</w:t>
            </w:r>
          </w:p>
        </w:tc>
        <w:tc>
          <w:tcPr>
            <w:tcW w:w="1231" w:type="dxa"/>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8590</w:t>
            </w:r>
          </w:p>
        </w:tc>
        <w:tc>
          <w:tcPr>
            <w:tcW w:w="1276" w:type="dxa"/>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16500</w:t>
            </w:r>
          </w:p>
        </w:tc>
        <w:tc>
          <w:tcPr>
            <w:tcW w:w="1418" w:type="dxa"/>
            <w:noWrap/>
            <w:vAlign w:val="center"/>
            <w:hideMark/>
          </w:tcPr>
          <w:p w:rsidR="005847C1" w:rsidRPr="000D720A" w:rsidRDefault="005847C1" w:rsidP="00A90B8E">
            <w:pPr>
              <w:spacing w:after="0" w:line="240" w:lineRule="auto"/>
              <w:jc w:val="center"/>
              <w:rPr>
                <w:rFonts w:ascii="Times New Roman" w:hAnsi="Times New Roman"/>
              </w:rPr>
            </w:pPr>
            <w:r w:rsidRPr="000D720A">
              <w:rPr>
                <w:rFonts w:ascii="Times New Roman" w:hAnsi="Times New Roman"/>
              </w:rPr>
              <w:t>0</w:t>
            </w:r>
          </w:p>
        </w:tc>
        <w:tc>
          <w:tcPr>
            <w:tcW w:w="1036" w:type="dxa"/>
            <w:noWrap/>
            <w:vAlign w:val="center"/>
            <w:hideMark/>
          </w:tcPr>
          <w:p w:rsidR="005847C1" w:rsidRPr="000D720A" w:rsidRDefault="005847C1" w:rsidP="00A90B8E">
            <w:pPr>
              <w:spacing w:after="0" w:line="240" w:lineRule="auto"/>
              <w:jc w:val="center"/>
              <w:rPr>
                <w:rFonts w:ascii="Times New Roman" w:hAnsi="Times New Roman"/>
              </w:rPr>
            </w:pPr>
            <w:r w:rsidRPr="000D720A">
              <w:rPr>
                <w:rFonts w:ascii="Times New Roman" w:hAnsi="Times New Roman"/>
              </w:rPr>
              <w:t>1976</w:t>
            </w:r>
          </w:p>
        </w:tc>
        <w:tc>
          <w:tcPr>
            <w:tcW w:w="1402" w:type="dxa"/>
            <w:noWrap/>
            <w:vAlign w:val="center"/>
            <w:hideMark/>
          </w:tcPr>
          <w:p w:rsidR="005847C1" w:rsidRPr="000D720A" w:rsidRDefault="005847C1" w:rsidP="00A90B8E">
            <w:pPr>
              <w:spacing w:after="0" w:line="240" w:lineRule="auto"/>
              <w:jc w:val="center"/>
              <w:rPr>
                <w:rFonts w:ascii="Times New Roman" w:hAnsi="Times New Roman"/>
              </w:rPr>
            </w:pPr>
            <w:r w:rsidRPr="000D720A">
              <w:rPr>
                <w:rFonts w:ascii="Times New Roman" w:hAnsi="Times New Roman"/>
              </w:rPr>
              <w:t>3795</w:t>
            </w:r>
          </w:p>
        </w:tc>
      </w:tr>
      <w:tr w:rsidR="005847C1" w:rsidTr="00A90B8E">
        <w:trPr>
          <w:trHeight w:val="315"/>
          <w:jc w:val="center"/>
        </w:trPr>
        <w:tc>
          <w:tcPr>
            <w:tcW w:w="2211" w:type="dxa"/>
            <w:vAlign w:val="center"/>
            <w:hideMark/>
          </w:tcPr>
          <w:p w:rsidR="005847C1" w:rsidRPr="007B0142" w:rsidRDefault="005847C1" w:rsidP="00A90B8E">
            <w:pPr>
              <w:spacing w:after="0" w:line="240" w:lineRule="auto"/>
              <w:jc w:val="center"/>
              <w:rPr>
                <w:rFonts w:ascii="Times New Roman" w:hAnsi="Times New Roman"/>
                <w:b/>
              </w:rPr>
            </w:pPr>
            <w:r w:rsidRPr="007B0142">
              <w:rPr>
                <w:rFonts w:ascii="Times New Roman" w:hAnsi="Times New Roman"/>
                <w:b/>
              </w:rPr>
              <w:t>Всего</w:t>
            </w:r>
          </w:p>
        </w:tc>
        <w:tc>
          <w:tcPr>
            <w:tcW w:w="1320" w:type="dxa"/>
            <w:noWrap/>
            <w:vAlign w:val="center"/>
            <w:hideMark/>
          </w:tcPr>
          <w:p w:rsidR="005847C1" w:rsidRPr="00D373AF" w:rsidRDefault="005847C1" w:rsidP="00A90B8E">
            <w:pPr>
              <w:spacing w:after="0" w:line="240" w:lineRule="auto"/>
              <w:jc w:val="center"/>
              <w:rPr>
                <w:rFonts w:ascii="Times New Roman" w:hAnsi="Times New Roman"/>
                <w:b/>
                <w:sz w:val="24"/>
                <w:szCs w:val="24"/>
              </w:rPr>
            </w:pPr>
            <w:r w:rsidRPr="00D373AF">
              <w:rPr>
                <w:rFonts w:ascii="Times New Roman" w:hAnsi="Times New Roman"/>
                <w:b/>
              </w:rPr>
              <w:t>2</w:t>
            </w:r>
            <w:r>
              <w:rPr>
                <w:rFonts w:ascii="Times New Roman" w:hAnsi="Times New Roman"/>
                <w:b/>
              </w:rPr>
              <w:t xml:space="preserve"> </w:t>
            </w:r>
            <w:r w:rsidRPr="00D373AF">
              <w:rPr>
                <w:rFonts w:ascii="Times New Roman" w:hAnsi="Times New Roman"/>
                <w:b/>
              </w:rPr>
              <w:t>203</w:t>
            </w:r>
          </w:p>
        </w:tc>
        <w:tc>
          <w:tcPr>
            <w:tcW w:w="1231" w:type="dxa"/>
            <w:noWrap/>
            <w:vAlign w:val="center"/>
            <w:hideMark/>
          </w:tcPr>
          <w:p w:rsidR="005847C1" w:rsidRPr="00D373AF" w:rsidRDefault="005847C1" w:rsidP="00A90B8E">
            <w:pPr>
              <w:spacing w:after="0" w:line="240" w:lineRule="auto"/>
              <w:jc w:val="center"/>
              <w:rPr>
                <w:rFonts w:ascii="Times New Roman" w:hAnsi="Times New Roman"/>
                <w:b/>
                <w:color w:val="000000"/>
                <w:sz w:val="24"/>
                <w:szCs w:val="24"/>
              </w:rPr>
            </w:pPr>
            <w:r w:rsidRPr="00D373AF">
              <w:rPr>
                <w:rFonts w:ascii="Times New Roman" w:hAnsi="Times New Roman"/>
                <w:b/>
                <w:color w:val="000000"/>
              </w:rPr>
              <w:t>1</w:t>
            </w:r>
            <w:r>
              <w:rPr>
                <w:rFonts w:ascii="Times New Roman" w:hAnsi="Times New Roman"/>
                <w:b/>
                <w:color w:val="000000"/>
              </w:rPr>
              <w:t xml:space="preserve"> </w:t>
            </w:r>
            <w:r w:rsidRPr="00D373AF">
              <w:rPr>
                <w:rFonts w:ascii="Times New Roman" w:hAnsi="Times New Roman"/>
                <w:b/>
                <w:color w:val="000000"/>
              </w:rPr>
              <w:t>1190</w:t>
            </w:r>
          </w:p>
        </w:tc>
        <w:tc>
          <w:tcPr>
            <w:tcW w:w="1276" w:type="dxa"/>
            <w:noWrap/>
            <w:vAlign w:val="center"/>
            <w:hideMark/>
          </w:tcPr>
          <w:p w:rsidR="005847C1" w:rsidRPr="00D373AF" w:rsidRDefault="005847C1" w:rsidP="00A90B8E">
            <w:pPr>
              <w:spacing w:after="0" w:line="240" w:lineRule="auto"/>
              <w:jc w:val="center"/>
              <w:rPr>
                <w:rFonts w:ascii="Times New Roman" w:hAnsi="Times New Roman"/>
                <w:b/>
                <w:color w:val="000000"/>
                <w:sz w:val="24"/>
                <w:szCs w:val="24"/>
              </w:rPr>
            </w:pPr>
            <w:r w:rsidRPr="00D373AF">
              <w:rPr>
                <w:rFonts w:ascii="Times New Roman" w:hAnsi="Times New Roman"/>
                <w:b/>
                <w:color w:val="000000"/>
              </w:rPr>
              <w:t>19</w:t>
            </w:r>
            <w:r>
              <w:rPr>
                <w:rFonts w:ascii="Times New Roman" w:hAnsi="Times New Roman"/>
                <w:b/>
                <w:color w:val="000000"/>
              </w:rPr>
              <w:t xml:space="preserve"> </w:t>
            </w:r>
            <w:r w:rsidRPr="00D373AF">
              <w:rPr>
                <w:rFonts w:ascii="Times New Roman" w:hAnsi="Times New Roman"/>
                <w:b/>
                <w:color w:val="000000"/>
              </w:rPr>
              <w:t>100</w:t>
            </w:r>
          </w:p>
        </w:tc>
        <w:tc>
          <w:tcPr>
            <w:tcW w:w="1418" w:type="dxa"/>
            <w:noWrap/>
            <w:vAlign w:val="center"/>
            <w:hideMark/>
          </w:tcPr>
          <w:p w:rsidR="005847C1" w:rsidRPr="000D720A" w:rsidRDefault="005847C1" w:rsidP="00A90B8E">
            <w:pPr>
              <w:spacing w:after="0" w:line="240" w:lineRule="auto"/>
              <w:jc w:val="center"/>
              <w:rPr>
                <w:rFonts w:ascii="Times New Roman" w:hAnsi="Times New Roman"/>
                <w:b/>
              </w:rPr>
            </w:pPr>
            <w:r w:rsidRPr="000D720A">
              <w:rPr>
                <w:rFonts w:ascii="Times New Roman" w:hAnsi="Times New Roman"/>
                <w:b/>
              </w:rPr>
              <w:t>507</w:t>
            </w:r>
          </w:p>
        </w:tc>
        <w:tc>
          <w:tcPr>
            <w:tcW w:w="1036" w:type="dxa"/>
            <w:noWrap/>
            <w:vAlign w:val="center"/>
            <w:hideMark/>
          </w:tcPr>
          <w:p w:rsidR="005847C1" w:rsidRPr="000D720A" w:rsidRDefault="005847C1" w:rsidP="00A90B8E">
            <w:pPr>
              <w:spacing w:after="0" w:line="240" w:lineRule="auto"/>
              <w:jc w:val="center"/>
              <w:rPr>
                <w:rFonts w:ascii="Times New Roman" w:hAnsi="Times New Roman"/>
                <w:b/>
              </w:rPr>
            </w:pPr>
            <w:r w:rsidRPr="000D720A">
              <w:rPr>
                <w:rFonts w:ascii="Times New Roman" w:hAnsi="Times New Roman"/>
                <w:b/>
              </w:rPr>
              <w:t>2</w:t>
            </w:r>
            <w:r>
              <w:rPr>
                <w:rFonts w:ascii="Times New Roman" w:hAnsi="Times New Roman"/>
                <w:b/>
              </w:rPr>
              <w:t xml:space="preserve"> </w:t>
            </w:r>
            <w:r w:rsidRPr="000D720A">
              <w:rPr>
                <w:rFonts w:ascii="Times New Roman" w:hAnsi="Times New Roman"/>
                <w:b/>
              </w:rPr>
              <w:t>574</w:t>
            </w:r>
          </w:p>
        </w:tc>
        <w:tc>
          <w:tcPr>
            <w:tcW w:w="1402" w:type="dxa"/>
            <w:noWrap/>
            <w:vAlign w:val="center"/>
            <w:hideMark/>
          </w:tcPr>
          <w:p w:rsidR="005847C1" w:rsidRPr="000D720A" w:rsidRDefault="005847C1" w:rsidP="00A90B8E">
            <w:pPr>
              <w:spacing w:after="0" w:line="240" w:lineRule="auto"/>
              <w:jc w:val="center"/>
              <w:rPr>
                <w:rFonts w:ascii="Times New Roman" w:hAnsi="Times New Roman"/>
                <w:b/>
              </w:rPr>
            </w:pPr>
            <w:r w:rsidRPr="000D720A">
              <w:rPr>
                <w:rFonts w:ascii="Times New Roman" w:hAnsi="Times New Roman"/>
                <w:b/>
              </w:rPr>
              <w:t>4</w:t>
            </w:r>
            <w:r>
              <w:rPr>
                <w:rFonts w:ascii="Times New Roman" w:hAnsi="Times New Roman"/>
                <w:b/>
              </w:rPr>
              <w:t xml:space="preserve"> </w:t>
            </w:r>
            <w:r w:rsidRPr="000D720A">
              <w:rPr>
                <w:rFonts w:ascii="Times New Roman" w:hAnsi="Times New Roman"/>
                <w:b/>
              </w:rPr>
              <w:t>393</w:t>
            </w:r>
          </w:p>
        </w:tc>
      </w:tr>
    </w:tbl>
    <w:p w:rsidR="000D0133" w:rsidRPr="006F31D8" w:rsidRDefault="000D0133" w:rsidP="00E55CF8">
      <w:pPr>
        <w:pStyle w:val="26"/>
        <w:rPr>
          <w:color w:val="FF0000"/>
        </w:rPr>
      </w:pPr>
    </w:p>
    <w:p w:rsidR="000D0133" w:rsidRPr="006F31D8" w:rsidRDefault="000D0133" w:rsidP="00E55CF8">
      <w:pPr>
        <w:pStyle w:val="26"/>
        <w:rPr>
          <w:color w:val="FF0000"/>
        </w:rPr>
      </w:pPr>
    </w:p>
    <w:p w:rsidR="000D0133" w:rsidRPr="006F31D8" w:rsidRDefault="000D0133" w:rsidP="00E55CF8">
      <w:pPr>
        <w:pStyle w:val="26"/>
        <w:rPr>
          <w:color w:val="FF0000"/>
        </w:rPr>
      </w:pPr>
    </w:p>
    <w:p w:rsidR="000D0133" w:rsidRPr="006F31D8" w:rsidRDefault="000D0133" w:rsidP="00E55CF8">
      <w:pPr>
        <w:pStyle w:val="26"/>
        <w:rPr>
          <w:color w:val="FF0000"/>
        </w:rPr>
      </w:pPr>
    </w:p>
    <w:p w:rsidR="000D0133" w:rsidRPr="006F31D8" w:rsidRDefault="000D0133" w:rsidP="00E55CF8">
      <w:pPr>
        <w:pStyle w:val="26"/>
        <w:rPr>
          <w:color w:val="FF0000"/>
        </w:rPr>
      </w:pPr>
    </w:p>
    <w:p w:rsidR="000D0133" w:rsidRPr="006F31D8" w:rsidRDefault="000D0133" w:rsidP="00E55CF8">
      <w:pPr>
        <w:pStyle w:val="26"/>
        <w:rPr>
          <w:color w:val="FF0000"/>
        </w:rPr>
      </w:pPr>
    </w:p>
    <w:p w:rsidR="000D0133" w:rsidRPr="006F31D8" w:rsidRDefault="000D0133" w:rsidP="00E55CF8">
      <w:pPr>
        <w:pStyle w:val="26"/>
        <w:rPr>
          <w:color w:val="FF0000"/>
        </w:rPr>
      </w:pPr>
    </w:p>
    <w:p w:rsidR="00E55CF8" w:rsidRPr="005847C1" w:rsidRDefault="00E55CF8" w:rsidP="00E55CF8">
      <w:pPr>
        <w:pStyle w:val="26"/>
      </w:pPr>
      <w:bookmarkStart w:id="75" w:name="_Toc370419319"/>
      <w:r w:rsidRPr="005847C1">
        <w:lastRenderedPageBreak/>
        <w:t>4.10.</w:t>
      </w:r>
      <w:r w:rsidR="005847C1">
        <w:t>5</w:t>
      </w:r>
      <w:r w:rsidRPr="005847C1">
        <w:t xml:space="preserve"> Связь</w:t>
      </w:r>
      <w:bookmarkEnd w:id="75"/>
    </w:p>
    <w:p w:rsidR="00E55CF8" w:rsidRPr="005847C1" w:rsidRDefault="00E55CF8" w:rsidP="001A6782">
      <w:pPr>
        <w:pStyle w:val="S8"/>
      </w:pPr>
    </w:p>
    <w:p w:rsidR="005847C1" w:rsidRPr="005847C1" w:rsidRDefault="005847C1" w:rsidP="005847C1">
      <w:pPr>
        <w:pStyle w:val="S8"/>
      </w:pPr>
      <w:r w:rsidRPr="005847C1">
        <w:t>Инфраструктура связи, включает системы телефонной сети, телевизионной и радиопередающей сети.</w:t>
      </w:r>
    </w:p>
    <w:p w:rsidR="005847C1" w:rsidRPr="005847C1" w:rsidRDefault="005847C1" w:rsidP="005847C1">
      <w:pPr>
        <w:pStyle w:val="S8"/>
      </w:pPr>
      <w:r w:rsidRPr="005847C1">
        <w:t>На расчётный срок предусматривается телефонизация всех общественных зданий, предприятий культурно-бытового обслуживания и населения проектируемой территории, телефон, телефакс, интернет, речевая и электронная почта, мультимедийные услуги, кабельное телевидение и др.</w:t>
      </w:r>
    </w:p>
    <w:p w:rsidR="005847C1" w:rsidRPr="005847C1" w:rsidRDefault="005847C1" w:rsidP="005847C1">
      <w:pPr>
        <w:pStyle w:val="S8"/>
      </w:pPr>
      <w:r w:rsidRPr="005847C1">
        <w:t>Предлагается развивать направление высокоскоростной линии связи с прокладкой волоконно-оптических кабелей (ВОК).</w:t>
      </w:r>
    </w:p>
    <w:p w:rsidR="005847C1" w:rsidRDefault="005847C1" w:rsidP="005847C1">
      <w:pPr>
        <w:pStyle w:val="S8"/>
      </w:pPr>
      <w:r w:rsidRPr="005847C1">
        <w:t>Для определения необходимой номерной ёмкости принята норма телефонного насыщения из расчёта одного</w:t>
      </w:r>
      <w:r>
        <w:t xml:space="preserve">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w:t>
      </w:r>
      <w:r>
        <w:rPr>
          <w:i/>
        </w:rPr>
        <w:t>к СНиП 2.07.01-89*)».</w:t>
      </w:r>
    </w:p>
    <w:p w:rsidR="005847C1" w:rsidRDefault="005847C1" w:rsidP="005847C1">
      <w:pPr>
        <w:pStyle w:val="S8"/>
        <w:rPr>
          <w:rStyle w:val="FontStyle11"/>
          <w:szCs w:val="28"/>
        </w:rPr>
      </w:pPr>
      <w:r>
        <w:t xml:space="preserve">Ёмкость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расчётной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5847C1" w:rsidRDefault="005847C1" w:rsidP="005847C1">
      <w:pPr>
        <w:pStyle w:val="S8"/>
        <w:rPr>
          <w:i/>
        </w:rPr>
      </w:pPr>
    </w:p>
    <w:p w:rsidR="005847C1" w:rsidRDefault="005847C1" w:rsidP="005847C1">
      <w:pPr>
        <w:pStyle w:val="S8"/>
        <w:jc w:val="right"/>
        <w:rPr>
          <w:i/>
          <w:szCs w:val="28"/>
        </w:rPr>
      </w:pPr>
      <w:r>
        <w:rPr>
          <w:i/>
          <w:szCs w:val="28"/>
        </w:rPr>
        <w:t>Таблица 4.10.5-1</w:t>
      </w:r>
    </w:p>
    <w:p w:rsidR="005847C1" w:rsidRDefault="005847C1" w:rsidP="005847C1">
      <w:pPr>
        <w:pStyle w:val="S8"/>
        <w:jc w:val="center"/>
        <w:rPr>
          <w:i/>
          <w:szCs w:val="28"/>
        </w:rPr>
      </w:pPr>
      <w:r>
        <w:rPr>
          <w:i/>
          <w:szCs w:val="28"/>
        </w:rPr>
        <w:t xml:space="preserve">Потребное количество телефонов </w:t>
      </w:r>
    </w:p>
    <w:p w:rsidR="005847C1" w:rsidRDefault="005847C1" w:rsidP="005847C1">
      <w:pPr>
        <w:jc w:val="center"/>
        <w:rPr>
          <w:rFonts w:ascii="Times New Roman" w:hAnsi="Times New Roman"/>
          <w:i/>
          <w:sz w:val="28"/>
          <w:szCs w:val="28"/>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1373"/>
        <w:gridCol w:w="996"/>
        <w:gridCol w:w="1399"/>
        <w:gridCol w:w="1295"/>
        <w:gridCol w:w="996"/>
        <w:gridCol w:w="1417"/>
      </w:tblGrid>
      <w:tr w:rsidR="005847C1" w:rsidRPr="00D373AF" w:rsidTr="00A90B8E">
        <w:trPr>
          <w:trHeight w:val="255"/>
          <w:jc w:val="center"/>
        </w:trPr>
        <w:tc>
          <w:tcPr>
            <w:tcW w:w="2092" w:type="dxa"/>
            <w:vMerge w:val="restart"/>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Наименование населённых пунктов</w:t>
            </w:r>
          </w:p>
        </w:tc>
        <w:tc>
          <w:tcPr>
            <w:tcW w:w="3768"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Численность населения,</w:t>
            </w:r>
          </w:p>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чел.</w:t>
            </w:r>
          </w:p>
        </w:tc>
        <w:tc>
          <w:tcPr>
            <w:tcW w:w="3708" w:type="dxa"/>
            <w:gridSpan w:val="3"/>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Число телефонов,</w:t>
            </w:r>
          </w:p>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шт.</w:t>
            </w:r>
          </w:p>
        </w:tc>
      </w:tr>
      <w:tr w:rsidR="005847C1" w:rsidRPr="00D373AF" w:rsidTr="00A90B8E">
        <w:trPr>
          <w:trHeight w:val="780"/>
          <w:jc w:val="center"/>
        </w:trPr>
        <w:tc>
          <w:tcPr>
            <w:tcW w:w="2092" w:type="dxa"/>
            <w:vMerge/>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p>
        </w:tc>
        <w:tc>
          <w:tcPr>
            <w:tcW w:w="1373"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Сущ. положение</w:t>
            </w:r>
          </w:p>
        </w:tc>
        <w:tc>
          <w:tcPr>
            <w:tcW w:w="996"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1-я очередь</w:t>
            </w:r>
          </w:p>
        </w:tc>
        <w:tc>
          <w:tcPr>
            <w:tcW w:w="1399"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Расчётный срок</w:t>
            </w:r>
          </w:p>
        </w:tc>
        <w:tc>
          <w:tcPr>
            <w:tcW w:w="1295"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Сущ. положение</w:t>
            </w:r>
          </w:p>
        </w:tc>
        <w:tc>
          <w:tcPr>
            <w:tcW w:w="996"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1-я очередь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Расчётный срок</w:t>
            </w:r>
          </w:p>
        </w:tc>
      </w:tr>
      <w:tr w:rsidR="005847C1" w:rsidRPr="00D373AF" w:rsidTr="00A90B8E">
        <w:trPr>
          <w:trHeight w:val="315"/>
          <w:jc w:val="center"/>
        </w:trPr>
        <w:tc>
          <w:tcPr>
            <w:tcW w:w="2092"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Марусино</w:t>
            </w:r>
          </w:p>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(сущ. территория)</w:t>
            </w:r>
          </w:p>
        </w:tc>
        <w:tc>
          <w:tcPr>
            <w:tcW w:w="1373"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2203</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2600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2600</w:t>
            </w:r>
          </w:p>
        </w:tc>
        <w:tc>
          <w:tcPr>
            <w:tcW w:w="1295"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rPr>
            </w:pPr>
            <w:r w:rsidRPr="00D31F4F">
              <w:rPr>
                <w:rFonts w:ascii="Times New Roman" w:hAnsi="Times New Roman"/>
              </w:rPr>
              <w:t>749</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rPr>
            </w:pPr>
            <w:r w:rsidRPr="00D31F4F">
              <w:rPr>
                <w:rFonts w:ascii="Times New Roman" w:hAnsi="Times New Roman"/>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rPr>
            </w:pPr>
            <w:r w:rsidRPr="00D31F4F">
              <w:rPr>
                <w:rFonts w:ascii="Times New Roman" w:hAnsi="Times New Roman"/>
              </w:rPr>
              <w:t>884</w:t>
            </w:r>
          </w:p>
        </w:tc>
      </w:tr>
      <w:tr w:rsidR="005847C1" w:rsidRPr="00D373AF" w:rsidTr="00A90B8E">
        <w:trPr>
          <w:trHeight w:val="315"/>
          <w:jc w:val="center"/>
        </w:trPr>
        <w:tc>
          <w:tcPr>
            <w:tcW w:w="2092"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Марусино (проект. территория)</w:t>
            </w:r>
          </w:p>
        </w:tc>
        <w:tc>
          <w:tcPr>
            <w:tcW w:w="1373"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rPr>
            </w:pPr>
            <w:r w:rsidRPr="00D373AF">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8590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color w:val="000000"/>
              </w:rPr>
            </w:pPr>
            <w:r w:rsidRPr="00D373AF">
              <w:rPr>
                <w:rFonts w:ascii="Times New Roman" w:hAnsi="Times New Roman"/>
                <w:color w:val="000000"/>
              </w:rPr>
              <w:t>16500</w:t>
            </w:r>
          </w:p>
        </w:tc>
        <w:tc>
          <w:tcPr>
            <w:tcW w:w="1295"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rPr>
            </w:pPr>
            <w:r w:rsidRPr="00D31F4F">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rPr>
            </w:pPr>
            <w:r w:rsidRPr="00D31F4F">
              <w:rPr>
                <w:rFonts w:ascii="Times New Roman" w:hAnsi="Times New Roman"/>
              </w:rPr>
              <w:t>2 921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rPr>
            </w:pPr>
            <w:r w:rsidRPr="00D31F4F">
              <w:rPr>
                <w:rFonts w:ascii="Times New Roman" w:hAnsi="Times New Roman"/>
              </w:rPr>
              <w:t>5 610</w:t>
            </w:r>
          </w:p>
        </w:tc>
      </w:tr>
      <w:tr w:rsidR="005847C1" w:rsidRPr="00D373AF" w:rsidTr="00A90B8E">
        <w:trPr>
          <w:trHeight w:val="315"/>
          <w:jc w:val="center"/>
        </w:trPr>
        <w:tc>
          <w:tcPr>
            <w:tcW w:w="2092" w:type="dxa"/>
            <w:tcBorders>
              <w:top w:val="single" w:sz="4" w:space="0" w:color="auto"/>
              <w:left w:val="single" w:sz="4" w:space="0" w:color="auto"/>
              <w:bottom w:val="single" w:sz="4" w:space="0" w:color="auto"/>
              <w:right w:val="single" w:sz="4" w:space="0" w:color="auto"/>
            </w:tcBorders>
            <w:vAlign w:val="center"/>
            <w:hideMark/>
          </w:tcPr>
          <w:p w:rsidR="005847C1" w:rsidRPr="00D373AF" w:rsidRDefault="005847C1" w:rsidP="00A90B8E">
            <w:pPr>
              <w:spacing w:after="0" w:line="240" w:lineRule="auto"/>
              <w:jc w:val="center"/>
              <w:rPr>
                <w:rFonts w:ascii="Times New Roman" w:hAnsi="Times New Roman"/>
                <w:b/>
              </w:rPr>
            </w:pPr>
            <w:r w:rsidRPr="00D373AF">
              <w:rPr>
                <w:rFonts w:ascii="Times New Roman" w:hAnsi="Times New Roman"/>
                <w:b/>
              </w:rPr>
              <w:t>Всего</w:t>
            </w:r>
          </w:p>
        </w:tc>
        <w:tc>
          <w:tcPr>
            <w:tcW w:w="1373"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b/>
                <w:sz w:val="24"/>
                <w:szCs w:val="24"/>
              </w:rPr>
            </w:pPr>
            <w:r w:rsidRPr="00D373AF">
              <w:rPr>
                <w:rFonts w:ascii="Times New Roman" w:hAnsi="Times New Roman"/>
                <w:b/>
              </w:rPr>
              <w:t>2</w:t>
            </w:r>
            <w:r>
              <w:rPr>
                <w:rFonts w:ascii="Times New Roman" w:hAnsi="Times New Roman"/>
                <w:b/>
              </w:rPr>
              <w:t xml:space="preserve"> </w:t>
            </w:r>
            <w:r w:rsidRPr="00D373AF">
              <w:rPr>
                <w:rFonts w:ascii="Times New Roman" w:hAnsi="Times New Roman"/>
                <w:b/>
              </w:rPr>
              <w:t>203</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b/>
                <w:color w:val="000000"/>
                <w:sz w:val="24"/>
                <w:szCs w:val="24"/>
              </w:rPr>
            </w:pPr>
            <w:r w:rsidRPr="00D373AF">
              <w:rPr>
                <w:rFonts w:ascii="Times New Roman" w:hAnsi="Times New Roman"/>
                <w:b/>
                <w:color w:val="000000"/>
              </w:rPr>
              <w:t>1</w:t>
            </w:r>
            <w:r>
              <w:rPr>
                <w:rFonts w:ascii="Times New Roman" w:hAnsi="Times New Roman"/>
                <w:b/>
                <w:color w:val="000000"/>
              </w:rPr>
              <w:t xml:space="preserve"> </w:t>
            </w:r>
            <w:r w:rsidRPr="00D373AF">
              <w:rPr>
                <w:rFonts w:ascii="Times New Roman" w:hAnsi="Times New Roman"/>
                <w:b/>
                <w:color w:val="000000"/>
              </w:rPr>
              <w:t>1190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rsidR="005847C1" w:rsidRPr="00D373AF" w:rsidRDefault="005847C1" w:rsidP="00A90B8E">
            <w:pPr>
              <w:spacing w:after="0" w:line="240" w:lineRule="auto"/>
              <w:jc w:val="center"/>
              <w:rPr>
                <w:rFonts w:ascii="Times New Roman" w:hAnsi="Times New Roman"/>
                <w:b/>
                <w:color w:val="000000"/>
                <w:sz w:val="24"/>
                <w:szCs w:val="24"/>
              </w:rPr>
            </w:pPr>
            <w:r w:rsidRPr="00D373AF">
              <w:rPr>
                <w:rFonts w:ascii="Times New Roman" w:hAnsi="Times New Roman"/>
                <w:b/>
                <w:color w:val="000000"/>
              </w:rPr>
              <w:t>19</w:t>
            </w:r>
            <w:r>
              <w:rPr>
                <w:rFonts w:ascii="Times New Roman" w:hAnsi="Times New Roman"/>
                <w:b/>
                <w:color w:val="000000"/>
              </w:rPr>
              <w:t xml:space="preserve"> </w:t>
            </w:r>
            <w:r w:rsidRPr="00D373AF">
              <w:rPr>
                <w:rFonts w:ascii="Times New Roman" w:hAnsi="Times New Roman"/>
                <w:b/>
                <w:color w:val="000000"/>
              </w:rPr>
              <w:t>100</w:t>
            </w:r>
          </w:p>
        </w:tc>
        <w:tc>
          <w:tcPr>
            <w:tcW w:w="1295"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b/>
              </w:rPr>
            </w:pPr>
            <w:r w:rsidRPr="00D31F4F">
              <w:rPr>
                <w:rFonts w:ascii="Times New Roman" w:hAnsi="Times New Roman"/>
                <w:b/>
              </w:rPr>
              <w:t>749</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b/>
              </w:rPr>
            </w:pPr>
            <w:r w:rsidRPr="00D31F4F">
              <w:rPr>
                <w:rFonts w:ascii="Times New Roman" w:hAnsi="Times New Roman"/>
                <w:b/>
              </w:rPr>
              <w:t>3 805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847C1" w:rsidRPr="00D31F4F" w:rsidRDefault="005847C1" w:rsidP="00A90B8E">
            <w:pPr>
              <w:spacing w:after="0" w:line="240" w:lineRule="auto"/>
              <w:jc w:val="center"/>
              <w:rPr>
                <w:rFonts w:ascii="Times New Roman" w:hAnsi="Times New Roman"/>
                <w:b/>
              </w:rPr>
            </w:pPr>
            <w:r w:rsidRPr="00D31F4F">
              <w:rPr>
                <w:rFonts w:ascii="Times New Roman" w:hAnsi="Times New Roman"/>
                <w:b/>
              </w:rPr>
              <w:t>6 494</w:t>
            </w:r>
          </w:p>
        </w:tc>
      </w:tr>
    </w:tbl>
    <w:p w:rsidR="005847C1" w:rsidRDefault="005847C1" w:rsidP="005847C1">
      <w:pPr>
        <w:pStyle w:val="S8"/>
        <w:ind w:left="-284" w:firstLine="284"/>
      </w:pPr>
    </w:p>
    <w:p w:rsidR="001A6782" w:rsidRPr="006F31D8" w:rsidRDefault="001A6782" w:rsidP="001A6782">
      <w:pPr>
        <w:pStyle w:val="S8"/>
        <w:ind w:left="-284" w:firstLine="284"/>
        <w:rPr>
          <w:color w:val="FF0000"/>
        </w:rPr>
      </w:pPr>
    </w:p>
    <w:p w:rsidR="001A6782" w:rsidRDefault="001A6782" w:rsidP="001A6782">
      <w:pPr>
        <w:pStyle w:val="S8"/>
        <w:rPr>
          <w:color w:val="FF0000"/>
        </w:rPr>
      </w:pPr>
    </w:p>
    <w:p w:rsidR="005847C1" w:rsidRPr="006F31D8" w:rsidRDefault="005847C1" w:rsidP="001A6782">
      <w:pPr>
        <w:pStyle w:val="S8"/>
        <w:rPr>
          <w:color w:val="FF0000"/>
        </w:rPr>
      </w:pPr>
    </w:p>
    <w:p w:rsidR="00E55CF8" w:rsidRPr="006F31D8" w:rsidRDefault="00E55CF8" w:rsidP="00765B4B">
      <w:pPr>
        <w:pStyle w:val="afd"/>
        <w:rPr>
          <w:color w:val="FF0000"/>
        </w:rPr>
      </w:pPr>
    </w:p>
    <w:p w:rsidR="001A6782" w:rsidRPr="006F31D8" w:rsidRDefault="001A6782" w:rsidP="00765B4B">
      <w:pPr>
        <w:pStyle w:val="afd"/>
        <w:rPr>
          <w:color w:val="FF0000"/>
        </w:rPr>
      </w:pPr>
    </w:p>
    <w:p w:rsidR="001A6782" w:rsidRPr="006F31D8" w:rsidRDefault="001A6782" w:rsidP="00765B4B">
      <w:pPr>
        <w:pStyle w:val="afd"/>
        <w:rPr>
          <w:color w:val="FF0000"/>
        </w:rPr>
      </w:pPr>
    </w:p>
    <w:p w:rsidR="001A6782" w:rsidRPr="006F31D8" w:rsidRDefault="001A6782" w:rsidP="00765B4B">
      <w:pPr>
        <w:pStyle w:val="afd"/>
        <w:rPr>
          <w:color w:val="FF0000"/>
        </w:rPr>
      </w:pPr>
    </w:p>
    <w:p w:rsidR="001A6782" w:rsidRPr="006F31D8" w:rsidRDefault="001A6782" w:rsidP="00765B4B">
      <w:pPr>
        <w:pStyle w:val="afd"/>
        <w:rPr>
          <w:color w:val="FF0000"/>
        </w:rPr>
      </w:pPr>
    </w:p>
    <w:p w:rsidR="001A6782" w:rsidRPr="006F31D8" w:rsidRDefault="001A6782" w:rsidP="00765B4B">
      <w:pPr>
        <w:pStyle w:val="afd"/>
        <w:rPr>
          <w:color w:val="FF0000"/>
        </w:rPr>
      </w:pPr>
    </w:p>
    <w:p w:rsidR="001A6782" w:rsidRPr="00F2558D" w:rsidRDefault="001A6782" w:rsidP="001A6782">
      <w:pPr>
        <w:pStyle w:val="26"/>
        <w:ind w:left="360" w:hanging="360"/>
        <w:jc w:val="left"/>
      </w:pPr>
      <w:bookmarkStart w:id="76" w:name="_Toc368127089"/>
      <w:bookmarkStart w:id="77" w:name="_Toc370419320"/>
      <w:r w:rsidRPr="00F2558D">
        <w:lastRenderedPageBreak/>
        <w:t xml:space="preserve">5. </w:t>
      </w:r>
      <w:bookmarkStart w:id="78" w:name="_Toc346374928"/>
      <w:r w:rsidRPr="00F2558D">
        <w:t>Перечень и характеристика основных факторов риска возникновения чрезвычайных ситуаций природного и техногенного характера.</w:t>
      </w:r>
      <w:bookmarkEnd w:id="76"/>
      <w:bookmarkEnd w:id="77"/>
      <w:bookmarkEnd w:id="78"/>
    </w:p>
    <w:p w:rsidR="001A6782" w:rsidRPr="00F2558D" w:rsidRDefault="001A6782" w:rsidP="001A6782">
      <w:pPr>
        <w:pStyle w:val="26"/>
      </w:pPr>
    </w:p>
    <w:p w:rsidR="001A6782" w:rsidRPr="00F2558D" w:rsidRDefault="001A6782" w:rsidP="001A6782">
      <w:pPr>
        <w:pStyle w:val="aff5"/>
      </w:pPr>
      <w:r w:rsidRPr="00F2558D">
        <w:t xml:space="preserve">          В данном разделе в соответствии со статьей 23 п.6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A726F4" w:rsidRPr="00F2558D">
        <w:t xml:space="preserve">с. </w:t>
      </w:r>
      <w:r w:rsidR="006E0222" w:rsidRPr="00F2558D">
        <w:t>Марусино</w:t>
      </w:r>
      <w:r w:rsidRPr="00F2558D">
        <w:t xml:space="preserve">. Полный раздел «Инженерно-технические мероприятия гражданской обороны. Мероприятия по предупреждению чрезвычайных ситуаций» приведен в генеральном плане </w:t>
      </w:r>
      <w:r w:rsidR="00A726F4" w:rsidRPr="00F2558D">
        <w:t>Криводановского</w:t>
      </w:r>
      <w:r w:rsidRPr="00F2558D">
        <w:t xml:space="preserve"> сельсовета.</w:t>
      </w:r>
    </w:p>
    <w:p w:rsidR="001A6782" w:rsidRPr="006F31D8" w:rsidRDefault="001A6782" w:rsidP="001A6782">
      <w:pPr>
        <w:spacing w:after="0" w:line="240" w:lineRule="auto"/>
        <w:jc w:val="both"/>
        <w:rPr>
          <w:rFonts w:ascii="Times New Roman" w:hAnsi="Times New Roman"/>
          <w:color w:val="FF0000"/>
          <w:sz w:val="28"/>
          <w:szCs w:val="28"/>
        </w:rPr>
      </w:pPr>
      <w:r w:rsidRPr="00F2558D">
        <w:rPr>
          <w:rFonts w:ascii="Times New Roman" w:hAnsi="Times New Roman"/>
          <w:sz w:val="28"/>
          <w:szCs w:val="28"/>
        </w:rPr>
        <w:t xml:space="preserve">          Раздел инженерно-технических мероприятий по гражданской обороне и чрезвычайным ситуациям разработан в полном объёме в составе генерального плана </w:t>
      </w:r>
      <w:r w:rsidR="00A726F4" w:rsidRPr="00F2558D">
        <w:rPr>
          <w:rFonts w:ascii="Times New Roman" w:hAnsi="Times New Roman"/>
          <w:sz w:val="28"/>
          <w:szCs w:val="28"/>
        </w:rPr>
        <w:t>Криводановского</w:t>
      </w:r>
      <w:r w:rsidRPr="00F2558D">
        <w:rPr>
          <w:rFonts w:ascii="Times New Roman" w:hAnsi="Times New Roman"/>
          <w:sz w:val="28"/>
          <w:szCs w:val="28"/>
        </w:rPr>
        <w:t xml:space="preserve"> сельсовета.</w:t>
      </w:r>
    </w:p>
    <w:p w:rsidR="001A6782" w:rsidRPr="00F2558D" w:rsidRDefault="001A6782" w:rsidP="001A6782">
      <w:pPr>
        <w:pStyle w:val="af4"/>
        <w:ind w:firstLine="709"/>
        <w:jc w:val="both"/>
        <w:rPr>
          <w:rFonts w:eastAsia="Calibri"/>
          <w:sz w:val="28"/>
          <w:szCs w:val="28"/>
          <w:lang w:eastAsia="en-US"/>
        </w:rPr>
      </w:pPr>
      <w:r w:rsidRPr="00F2558D">
        <w:rPr>
          <w:rFonts w:eastAsia="Calibri"/>
          <w:sz w:val="28"/>
          <w:szCs w:val="28"/>
          <w:lang w:eastAsia="en-US"/>
        </w:rPr>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1A6782" w:rsidRPr="00F2558D" w:rsidRDefault="001A6782" w:rsidP="00E65830">
      <w:pPr>
        <w:pStyle w:val="af4"/>
        <w:numPr>
          <w:ilvl w:val="0"/>
          <w:numId w:val="59"/>
        </w:numPr>
        <w:tabs>
          <w:tab w:val="clear" w:pos="855"/>
          <w:tab w:val="num" w:pos="0"/>
        </w:tabs>
        <w:ind w:left="0" w:firstLine="709"/>
        <w:jc w:val="both"/>
        <w:rPr>
          <w:rFonts w:eastAsia="Calibri"/>
          <w:sz w:val="28"/>
          <w:szCs w:val="28"/>
          <w:lang w:eastAsia="en-US"/>
        </w:rPr>
      </w:pPr>
      <w:r w:rsidRPr="00F2558D">
        <w:rPr>
          <w:rFonts w:eastAsia="Calibri"/>
          <w:sz w:val="28"/>
          <w:szCs w:val="28"/>
          <w:lang w:eastAsia="en-US"/>
        </w:rPr>
        <w:t>Категория территории по ГО – некатегорирована по гражданской обороне;</w:t>
      </w:r>
    </w:p>
    <w:p w:rsidR="001A6782" w:rsidRPr="00F2558D" w:rsidRDefault="001A6782" w:rsidP="00E65830">
      <w:pPr>
        <w:pStyle w:val="af4"/>
        <w:numPr>
          <w:ilvl w:val="0"/>
          <w:numId w:val="59"/>
        </w:numPr>
        <w:tabs>
          <w:tab w:val="clear" w:pos="855"/>
          <w:tab w:val="num" w:pos="0"/>
        </w:tabs>
        <w:ind w:left="0" w:firstLine="709"/>
        <w:jc w:val="both"/>
        <w:rPr>
          <w:rFonts w:eastAsia="Calibri"/>
          <w:sz w:val="28"/>
          <w:szCs w:val="28"/>
          <w:lang w:eastAsia="en-US"/>
        </w:rPr>
      </w:pPr>
      <w:r w:rsidRPr="00F2558D">
        <w:rPr>
          <w:rFonts w:eastAsia="Calibri"/>
          <w:sz w:val="28"/>
          <w:szCs w:val="28"/>
          <w:lang w:eastAsia="en-US"/>
        </w:rPr>
        <w:t>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опасного радиоактивного заражения (СНиП 2.01.51-90);</w:t>
      </w:r>
    </w:p>
    <w:p w:rsidR="001A6782" w:rsidRPr="00F2558D" w:rsidRDefault="001A6782" w:rsidP="001A6782">
      <w:pPr>
        <w:pStyle w:val="af4"/>
        <w:ind w:left="709"/>
        <w:jc w:val="both"/>
        <w:rPr>
          <w:rFonts w:eastAsia="Calibri"/>
          <w:sz w:val="28"/>
          <w:szCs w:val="28"/>
          <w:lang w:eastAsia="en-US"/>
        </w:rPr>
      </w:pPr>
    </w:p>
    <w:p w:rsidR="001A6782" w:rsidRPr="00F2558D" w:rsidRDefault="001A6782" w:rsidP="001A6782">
      <w:pPr>
        <w:pStyle w:val="af4"/>
        <w:ind w:left="709"/>
        <w:jc w:val="both"/>
        <w:rPr>
          <w:rFonts w:eastAsia="Calibri"/>
          <w:i/>
          <w:sz w:val="28"/>
          <w:szCs w:val="28"/>
          <w:lang w:eastAsia="en-US"/>
        </w:rPr>
      </w:pPr>
      <w:r w:rsidRPr="00F2558D">
        <w:rPr>
          <w:rFonts w:eastAsia="Calibri"/>
          <w:i/>
          <w:sz w:val="28"/>
          <w:szCs w:val="28"/>
          <w:lang w:eastAsia="en-US"/>
        </w:rPr>
        <w:t>Риски возникновения чрезвычайных ситуаций техногенного характера:</w:t>
      </w:r>
    </w:p>
    <w:p w:rsidR="001A6782" w:rsidRPr="00F2558D" w:rsidRDefault="001A6782" w:rsidP="001A6782">
      <w:pPr>
        <w:pStyle w:val="af4"/>
        <w:ind w:left="709"/>
        <w:jc w:val="both"/>
        <w:rPr>
          <w:rFonts w:eastAsia="Calibri"/>
          <w:i/>
          <w:sz w:val="28"/>
          <w:szCs w:val="28"/>
          <w:lang w:eastAsia="en-US"/>
        </w:rPr>
      </w:pPr>
    </w:p>
    <w:p w:rsidR="001A6782" w:rsidRPr="00F2558D" w:rsidRDefault="001A6782" w:rsidP="001A6782">
      <w:pPr>
        <w:pStyle w:val="af4"/>
        <w:ind w:left="709"/>
        <w:jc w:val="both"/>
        <w:rPr>
          <w:rFonts w:eastAsia="Calibri"/>
          <w:b/>
          <w:sz w:val="28"/>
          <w:szCs w:val="28"/>
          <w:lang w:eastAsia="en-US"/>
        </w:rPr>
      </w:pPr>
      <w:r w:rsidRPr="00F2558D">
        <w:rPr>
          <w:rFonts w:eastAsia="Calibri"/>
          <w:b/>
          <w:sz w:val="28"/>
          <w:szCs w:val="28"/>
          <w:lang w:eastAsia="en-US"/>
        </w:rPr>
        <w:t>Риск возникновения аварий на железной дороге</w:t>
      </w:r>
    </w:p>
    <w:p w:rsidR="001A6782" w:rsidRPr="00F2558D" w:rsidRDefault="001A6782" w:rsidP="001A6782">
      <w:pPr>
        <w:pStyle w:val="af4"/>
        <w:ind w:left="709"/>
        <w:jc w:val="both"/>
        <w:rPr>
          <w:sz w:val="28"/>
        </w:rPr>
      </w:pPr>
      <w:r w:rsidRPr="00F2558D">
        <w:rPr>
          <w:sz w:val="28"/>
          <w:szCs w:val="28"/>
        </w:rPr>
        <w:t>Проектируемая территория попадает в зон</w:t>
      </w:r>
      <w:r w:rsidRPr="00F2558D">
        <w:rPr>
          <w:sz w:val="28"/>
        </w:rPr>
        <w:t>ы:</w:t>
      </w:r>
    </w:p>
    <w:p w:rsidR="001A6782" w:rsidRPr="00F2558D" w:rsidRDefault="001A6782" w:rsidP="00A726F4">
      <w:pPr>
        <w:pStyle w:val="22"/>
        <w:spacing w:before="0"/>
        <w:ind w:left="714" w:firstLine="0"/>
        <w:rPr>
          <w:rFonts w:ascii="Times New Roman" w:hAnsi="Times New Roman"/>
          <w:color w:val="auto"/>
          <w:sz w:val="28"/>
        </w:rPr>
      </w:pPr>
    </w:p>
    <w:p w:rsidR="001A6782" w:rsidRPr="00F2558D" w:rsidRDefault="001A6782" w:rsidP="00E65830">
      <w:pPr>
        <w:pStyle w:val="22"/>
        <w:numPr>
          <w:ilvl w:val="0"/>
          <w:numId w:val="60"/>
        </w:numPr>
        <w:spacing w:before="0"/>
        <w:ind w:left="714" w:hanging="357"/>
        <w:rPr>
          <w:rFonts w:ascii="Times New Roman" w:hAnsi="Times New Roman"/>
          <w:color w:val="auto"/>
          <w:sz w:val="28"/>
        </w:rPr>
      </w:pPr>
      <w:r w:rsidRPr="00F2558D">
        <w:rPr>
          <w:rFonts w:ascii="Times New Roman" w:hAnsi="Times New Roman"/>
          <w:color w:val="auto"/>
          <w:sz w:val="28"/>
        </w:rPr>
        <w:t>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r w:rsidR="00A726F4" w:rsidRPr="00F2558D">
        <w:rPr>
          <w:rFonts w:ascii="Times New Roman" w:hAnsi="Times New Roman"/>
          <w:color w:val="auto"/>
          <w:sz w:val="28"/>
        </w:rPr>
        <w:t xml:space="preserve"> (в силу наличия железнодорожной ветки)</w:t>
      </w:r>
      <w:r w:rsidRPr="00F2558D">
        <w:rPr>
          <w:rFonts w:ascii="Times New Roman" w:hAnsi="Times New Roman"/>
          <w:color w:val="auto"/>
          <w:sz w:val="28"/>
        </w:rPr>
        <w:t>;</w:t>
      </w:r>
    </w:p>
    <w:p w:rsidR="001A6782" w:rsidRPr="00F2558D" w:rsidRDefault="001A6782" w:rsidP="00E65830">
      <w:pPr>
        <w:pStyle w:val="22"/>
        <w:numPr>
          <w:ilvl w:val="0"/>
          <w:numId w:val="60"/>
        </w:numPr>
        <w:spacing w:before="0"/>
        <w:ind w:left="714" w:hanging="357"/>
        <w:rPr>
          <w:rFonts w:ascii="Times New Roman" w:hAnsi="Times New Roman"/>
          <w:color w:val="auto"/>
          <w:sz w:val="28"/>
        </w:rPr>
      </w:pPr>
      <w:r w:rsidRPr="00F2558D">
        <w:rPr>
          <w:rFonts w:ascii="Times New Roman" w:hAnsi="Times New Roman"/>
          <w:color w:val="auto"/>
          <w:sz w:val="28"/>
        </w:rPr>
        <w:t xml:space="preserve">в зону действия поражающих факторов при возникновении аварии на железной дороге, связанной с воспламенением проливов пропана из железнодорожной цистерны с образованием «огненного шара». </w:t>
      </w:r>
    </w:p>
    <w:p w:rsidR="001A6782" w:rsidRPr="006F31D8" w:rsidRDefault="001A6782" w:rsidP="001A6782">
      <w:pPr>
        <w:pStyle w:val="af4"/>
        <w:ind w:left="709"/>
        <w:jc w:val="both"/>
        <w:rPr>
          <w:rFonts w:eastAsia="Calibri"/>
          <w:b/>
          <w:color w:val="FF0000"/>
          <w:sz w:val="28"/>
          <w:szCs w:val="28"/>
          <w:lang w:eastAsia="en-US"/>
        </w:rPr>
      </w:pPr>
    </w:p>
    <w:p w:rsidR="001A6782" w:rsidRPr="00F2558D" w:rsidRDefault="001A6782" w:rsidP="001A6782">
      <w:pPr>
        <w:pStyle w:val="ArNar0"/>
        <w:ind w:left="720" w:firstLine="0"/>
        <w:rPr>
          <w:rFonts w:ascii="Times New Roman" w:hAnsi="Times New Roman"/>
          <w:b/>
          <w:color w:val="auto"/>
          <w:sz w:val="28"/>
        </w:rPr>
      </w:pPr>
      <w:r w:rsidRPr="00F2558D">
        <w:rPr>
          <w:rFonts w:ascii="Times New Roman" w:hAnsi="Times New Roman"/>
          <w:b/>
          <w:color w:val="auto"/>
          <w:sz w:val="28"/>
        </w:rPr>
        <w:t>Риск возникновения аварий на автодороге</w:t>
      </w:r>
    </w:p>
    <w:p w:rsidR="001A6782" w:rsidRPr="00F2558D" w:rsidRDefault="001A6782" w:rsidP="001A6782">
      <w:pPr>
        <w:pStyle w:val="ArNar0"/>
        <w:rPr>
          <w:rFonts w:ascii="Times New Roman" w:hAnsi="Times New Roman"/>
          <w:color w:val="auto"/>
          <w:sz w:val="28"/>
        </w:rPr>
      </w:pPr>
      <w:r w:rsidRPr="00F2558D">
        <w:rPr>
          <w:rFonts w:ascii="Times New Roman" w:hAnsi="Times New Roman"/>
          <w:color w:val="auto"/>
          <w:sz w:val="28"/>
        </w:rPr>
        <w:t xml:space="preserve">Проектируемая территория </w:t>
      </w:r>
      <w:r w:rsidR="00A726F4" w:rsidRPr="00F2558D">
        <w:rPr>
          <w:rFonts w:ascii="Times New Roman" w:hAnsi="Times New Roman"/>
          <w:color w:val="auto"/>
          <w:sz w:val="28"/>
        </w:rPr>
        <w:t xml:space="preserve">не </w:t>
      </w:r>
      <w:r w:rsidRPr="00F2558D">
        <w:rPr>
          <w:rFonts w:ascii="Times New Roman" w:hAnsi="Times New Roman"/>
          <w:color w:val="auto"/>
          <w:sz w:val="28"/>
        </w:rPr>
        <w:t>попадает в зону риска возникновения аварий на автотранспорте.</w:t>
      </w:r>
    </w:p>
    <w:p w:rsidR="001A6782" w:rsidRPr="00F2558D" w:rsidRDefault="001A6782" w:rsidP="001A6782">
      <w:pPr>
        <w:pStyle w:val="ArNar0"/>
        <w:ind w:left="720" w:firstLine="0"/>
        <w:rPr>
          <w:rFonts w:ascii="Times New Roman" w:hAnsi="Times New Roman"/>
          <w:color w:val="auto"/>
          <w:sz w:val="28"/>
        </w:rPr>
      </w:pPr>
    </w:p>
    <w:p w:rsidR="001A6782" w:rsidRPr="00F2558D" w:rsidRDefault="001A6782" w:rsidP="001A6782">
      <w:pPr>
        <w:pStyle w:val="ArNar0"/>
        <w:ind w:left="720" w:firstLine="0"/>
        <w:rPr>
          <w:rFonts w:ascii="Times New Roman" w:hAnsi="Times New Roman"/>
          <w:b/>
          <w:color w:val="auto"/>
          <w:sz w:val="28"/>
        </w:rPr>
      </w:pPr>
      <w:r w:rsidRPr="00F2558D">
        <w:rPr>
          <w:rFonts w:ascii="Times New Roman" w:hAnsi="Times New Roman"/>
          <w:b/>
          <w:color w:val="auto"/>
          <w:sz w:val="28"/>
        </w:rPr>
        <w:t>Риск возникновения бытовых пожаров</w:t>
      </w:r>
    </w:p>
    <w:p w:rsidR="001A6782" w:rsidRPr="00F2558D" w:rsidRDefault="001A6782" w:rsidP="001A6782">
      <w:pPr>
        <w:spacing w:after="0" w:line="240" w:lineRule="auto"/>
        <w:ind w:firstLine="709"/>
        <w:jc w:val="both"/>
        <w:rPr>
          <w:rFonts w:ascii="Times New Roman" w:hAnsi="Times New Roman"/>
          <w:iCs/>
          <w:sz w:val="28"/>
          <w:szCs w:val="28"/>
        </w:rPr>
      </w:pPr>
      <w:r w:rsidRPr="00F2558D">
        <w:rPr>
          <w:rFonts w:ascii="Times New Roman" w:hAnsi="Times New Roman"/>
          <w:iCs/>
          <w:sz w:val="28"/>
          <w:szCs w:val="28"/>
        </w:rPr>
        <w:t>Проектом генерального плана рекомендует</w:t>
      </w:r>
      <w:r w:rsidR="00A726F4" w:rsidRPr="00F2558D">
        <w:rPr>
          <w:rFonts w:ascii="Times New Roman" w:hAnsi="Times New Roman"/>
          <w:iCs/>
          <w:sz w:val="28"/>
          <w:szCs w:val="28"/>
        </w:rPr>
        <w:t>ся обслуживание</w:t>
      </w:r>
      <w:r w:rsidR="00F2558D">
        <w:rPr>
          <w:rFonts w:ascii="Times New Roman" w:hAnsi="Times New Roman"/>
          <w:iCs/>
          <w:sz w:val="28"/>
          <w:szCs w:val="28"/>
        </w:rPr>
        <w:t xml:space="preserve"> проектируемым</w:t>
      </w:r>
      <w:r w:rsidR="00A726F4" w:rsidRPr="00F2558D">
        <w:rPr>
          <w:rFonts w:ascii="Times New Roman" w:hAnsi="Times New Roman"/>
          <w:iCs/>
          <w:sz w:val="28"/>
          <w:szCs w:val="28"/>
        </w:rPr>
        <w:t xml:space="preserve"> пожарным депо в с.</w:t>
      </w:r>
      <w:r w:rsidR="006E0222" w:rsidRPr="00F2558D">
        <w:rPr>
          <w:rFonts w:ascii="Times New Roman" w:hAnsi="Times New Roman"/>
          <w:iCs/>
          <w:sz w:val="28"/>
          <w:szCs w:val="28"/>
        </w:rPr>
        <w:t>Марусино</w:t>
      </w:r>
      <w:r w:rsidR="00F2558D">
        <w:rPr>
          <w:rFonts w:ascii="Times New Roman" w:hAnsi="Times New Roman"/>
          <w:iCs/>
          <w:sz w:val="28"/>
          <w:szCs w:val="28"/>
        </w:rPr>
        <w:t xml:space="preserve"> на 6 машин</w:t>
      </w:r>
      <w:r w:rsidRPr="00F2558D">
        <w:rPr>
          <w:rFonts w:ascii="Times New Roman" w:hAnsi="Times New Roman"/>
          <w:iCs/>
          <w:sz w:val="28"/>
          <w:szCs w:val="28"/>
        </w:rPr>
        <w:t>.</w:t>
      </w:r>
    </w:p>
    <w:p w:rsidR="001A6782" w:rsidRDefault="001A6782" w:rsidP="001A6782">
      <w:pPr>
        <w:spacing w:after="0" w:line="240" w:lineRule="auto"/>
        <w:ind w:firstLine="709"/>
        <w:jc w:val="both"/>
        <w:rPr>
          <w:rFonts w:ascii="Times New Roman" w:hAnsi="Times New Roman"/>
          <w:iCs/>
          <w:color w:val="FF0000"/>
          <w:sz w:val="28"/>
          <w:szCs w:val="28"/>
        </w:rPr>
      </w:pPr>
    </w:p>
    <w:p w:rsidR="00F2558D" w:rsidRPr="006F31D8" w:rsidRDefault="00F2558D" w:rsidP="001A6782">
      <w:pPr>
        <w:spacing w:after="0" w:line="240" w:lineRule="auto"/>
        <w:ind w:firstLine="709"/>
        <w:jc w:val="both"/>
        <w:rPr>
          <w:rFonts w:ascii="Times New Roman" w:hAnsi="Times New Roman"/>
          <w:iCs/>
          <w:color w:val="FF0000"/>
          <w:sz w:val="28"/>
          <w:szCs w:val="28"/>
        </w:rPr>
      </w:pPr>
    </w:p>
    <w:p w:rsidR="001A6782" w:rsidRPr="00F2558D" w:rsidRDefault="001A6782" w:rsidP="001A6782">
      <w:pPr>
        <w:spacing w:after="0" w:line="240" w:lineRule="auto"/>
        <w:ind w:firstLine="709"/>
        <w:jc w:val="both"/>
        <w:rPr>
          <w:rFonts w:ascii="Times New Roman" w:hAnsi="Times New Roman"/>
          <w:b/>
          <w:sz w:val="28"/>
          <w:szCs w:val="28"/>
        </w:rPr>
      </w:pPr>
      <w:r w:rsidRPr="00F2558D">
        <w:rPr>
          <w:rFonts w:ascii="Times New Roman" w:hAnsi="Times New Roman"/>
          <w:b/>
          <w:sz w:val="28"/>
          <w:szCs w:val="28"/>
        </w:rPr>
        <w:lastRenderedPageBreak/>
        <w:t>Риск возникновения аварий на объектах ЖКХ</w:t>
      </w:r>
    </w:p>
    <w:p w:rsidR="001A6782" w:rsidRPr="00F2558D" w:rsidRDefault="001A6782" w:rsidP="001A6782">
      <w:pPr>
        <w:pStyle w:val="ArNar0"/>
        <w:rPr>
          <w:rFonts w:ascii="Times New Roman" w:hAnsi="Times New Roman"/>
          <w:iCs/>
          <w:color w:val="auto"/>
          <w:sz w:val="28"/>
        </w:rPr>
      </w:pPr>
      <w:r w:rsidRPr="00F2558D">
        <w:rPr>
          <w:rFonts w:ascii="Times New Roman" w:hAnsi="Times New Roman"/>
          <w:iCs/>
          <w:color w:val="auto"/>
          <w:sz w:val="28"/>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теплоносители, недофинансирования ремонтных работ, образования конденсата после слива газа в газгольдеры.</w:t>
      </w:r>
    </w:p>
    <w:p w:rsidR="001A6782" w:rsidRPr="00F2558D" w:rsidRDefault="001A6782" w:rsidP="001A6782">
      <w:pPr>
        <w:pStyle w:val="ArNar0"/>
        <w:rPr>
          <w:rFonts w:ascii="Times New Roman" w:hAnsi="Times New Roman"/>
          <w:iCs/>
          <w:color w:val="auto"/>
          <w:sz w:val="28"/>
        </w:rPr>
      </w:pPr>
      <w:r w:rsidRPr="00F2558D">
        <w:rPr>
          <w:rFonts w:ascii="Times New Roman" w:hAnsi="Times New Roman"/>
          <w:iCs/>
          <w:color w:val="auto"/>
          <w:sz w:val="28"/>
        </w:rPr>
        <w:t>Выход из строя коммунальных систем может привести к прекращению подачи тепла потребителям и размораживание тепловых сетей, прекращению подачи холодной воды, порывам тепловых сетей, выходу из строя основного оборудования теплоисточников, отключению от тепло- и водоснабжения жилых домов, кратковременному прекращению подачи газа в жилые дома.</w:t>
      </w:r>
    </w:p>
    <w:p w:rsidR="001A6782" w:rsidRPr="00F2558D" w:rsidRDefault="001A6782" w:rsidP="001A6782">
      <w:pPr>
        <w:pStyle w:val="ArNar0"/>
        <w:jc w:val="left"/>
        <w:rPr>
          <w:rFonts w:ascii="Times New Roman" w:hAnsi="Times New Roman"/>
          <w:iCs/>
          <w:color w:val="auto"/>
          <w:sz w:val="28"/>
        </w:rPr>
      </w:pPr>
    </w:p>
    <w:p w:rsidR="001A6782" w:rsidRPr="00F2558D" w:rsidRDefault="001A6782" w:rsidP="001A6782">
      <w:pPr>
        <w:pStyle w:val="af4"/>
        <w:ind w:left="709"/>
        <w:jc w:val="both"/>
        <w:rPr>
          <w:rFonts w:eastAsia="Calibri"/>
          <w:i/>
          <w:sz w:val="28"/>
          <w:szCs w:val="28"/>
          <w:lang w:eastAsia="en-US"/>
        </w:rPr>
      </w:pPr>
      <w:r w:rsidRPr="00F2558D">
        <w:rPr>
          <w:rFonts w:eastAsia="Calibri"/>
          <w:i/>
          <w:sz w:val="28"/>
          <w:szCs w:val="28"/>
          <w:lang w:eastAsia="en-US"/>
        </w:rPr>
        <w:t>Риски возникновения чрезвычайных ситуаций природного характера:</w:t>
      </w:r>
    </w:p>
    <w:p w:rsidR="001A6782" w:rsidRPr="006F31D8" w:rsidRDefault="001A6782" w:rsidP="001A6782">
      <w:pPr>
        <w:pStyle w:val="af4"/>
        <w:ind w:left="709"/>
        <w:jc w:val="both"/>
        <w:rPr>
          <w:rFonts w:eastAsia="Calibri"/>
          <w:i/>
          <w:color w:val="FF0000"/>
          <w:sz w:val="28"/>
          <w:szCs w:val="28"/>
          <w:lang w:eastAsia="en-US"/>
        </w:rPr>
      </w:pPr>
    </w:p>
    <w:p w:rsidR="001A6782" w:rsidRPr="006D5FA2" w:rsidRDefault="001A6782" w:rsidP="001A6782">
      <w:pPr>
        <w:pStyle w:val="ArNar0"/>
        <w:ind w:left="720" w:firstLine="0"/>
        <w:rPr>
          <w:rFonts w:ascii="Times New Roman" w:hAnsi="Times New Roman"/>
          <w:b/>
          <w:color w:val="auto"/>
          <w:sz w:val="28"/>
        </w:rPr>
      </w:pPr>
      <w:r w:rsidRPr="006D5FA2">
        <w:rPr>
          <w:rFonts w:ascii="Times New Roman" w:hAnsi="Times New Roman"/>
          <w:b/>
          <w:color w:val="auto"/>
          <w:sz w:val="28"/>
        </w:rPr>
        <w:t>Риск возникновения природных пожаров</w:t>
      </w:r>
    </w:p>
    <w:p w:rsidR="001A6782" w:rsidRPr="006D5FA2" w:rsidRDefault="001A6782" w:rsidP="001A6782">
      <w:pPr>
        <w:pStyle w:val="afd"/>
        <w:spacing w:after="0"/>
        <w:ind w:firstLine="720"/>
        <w:jc w:val="both"/>
        <w:rPr>
          <w:sz w:val="28"/>
          <w:szCs w:val="28"/>
        </w:rPr>
      </w:pPr>
      <w:r w:rsidRPr="006D5FA2">
        <w:rPr>
          <w:sz w:val="28"/>
          <w:szCs w:val="28"/>
        </w:rPr>
        <w:t xml:space="preserve">Пожарная опасность на территории </w:t>
      </w:r>
      <w:r w:rsidR="00A726F4" w:rsidRPr="006D5FA2">
        <w:rPr>
          <w:sz w:val="28"/>
          <w:szCs w:val="28"/>
        </w:rPr>
        <w:t>с.</w:t>
      </w:r>
      <w:r w:rsidR="006E0222" w:rsidRPr="006D5FA2">
        <w:rPr>
          <w:sz w:val="28"/>
          <w:szCs w:val="28"/>
        </w:rPr>
        <w:t>Марусино</w:t>
      </w:r>
      <w:r w:rsidRPr="006D5FA2">
        <w:rPr>
          <w:sz w:val="28"/>
          <w:szCs w:val="28"/>
        </w:rPr>
        <w:t xml:space="preserve"> будет возникать практически сразу после схода снежного покрова. Возникновение пожаров здесь возможно в течение всего пожароопасного сезона.</w:t>
      </w:r>
    </w:p>
    <w:p w:rsidR="001A6782" w:rsidRPr="006D5FA2" w:rsidRDefault="001A6782" w:rsidP="001A6782">
      <w:pPr>
        <w:spacing w:after="0" w:line="240" w:lineRule="auto"/>
        <w:ind w:firstLine="709"/>
        <w:jc w:val="both"/>
        <w:rPr>
          <w:rFonts w:ascii="Times New Roman" w:eastAsia="Times New Roman" w:hAnsi="Times New Roman"/>
          <w:sz w:val="28"/>
          <w:szCs w:val="28"/>
          <w:lang w:eastAsia="ru-RU"/>
        </w:rPr>
      </w:pPr>
      <w:r w:rsidRPr="006D5FA2">
        <w:rPr>
          <w:rFonts w:ascii="Times New Roman" w:eastAsia="Times New Roman" w:hAnsi="Times New Roman"/>
          <w:sz w:val="28"/>
          <w:szCs w:val="28"/>
          <w:lang w:eastAsia="ru-RU"/>
        </w:rPr>
        <w:t>Основными причинами возникновения природных ландшафтных торфяных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Проектом генерального плана рекомендует</w:t>
      </w:r>
      <w:r w:rsidR="00A726F4" w:rsidRPr="006D5FA2">
        <w:rPr>
          <w:rFonts w:ascii="Times New Roman" w:eastAsia="Times New Roman" w:hAnsi="Times New Roman"/>
          <w:sz w:val="28"/>
          <w:szCs w:val="28"/>
          <w:lang w:eastAsia="ru-RU"/>
        </w:rPr>
        <w:t xml:space="preserve">ся обслуживание проектируемым пожарным депо в с. </w:t>
      </w:r>
      <w:r w:rsidR="006E0222" w:rsidRPr="006D5FA2">
        <w:rPr>
          <w:rFonts w:ascii="Times New Roman" w:eastAsia="Times New Roman" w:hAnsi="Times New Roman"/>
          <w:sz w:val="28"/>
          <w:szCs w:val="28"/>
          <w:lang w:eastAsia="ru-RU"/>
        </w:rPr>
        <w:t>Марусино</w:t>
      </w:r>
      <w:r w:rsidRPr="006D5FA2">
        <w:rPr>
          <w:rFonts w:ascii="Times New Roman" w:eastAsia="Times New Roman" w:hAnsi="Times New Roman"/>
          <w:sz w:val="28"/>
          <w:szCs w:val="28"/>
          <w:lang w:eastAsia="ru-RU"/>
        </w:rPr>
        <w:t xml:space="preserve">, что  обусловлено возникновением пожаров в теплое время года. </w:t>
      </w:r>
    </w:p>
    <w:p w:rsidR="001A6782" w:rsidRPr="006F31D8" w:rsidRDefault="001A6782" w:rsidP="001A6782">
      <w:pPr>
        <w:pStyle w:val="afd"/>
        <w:spacing w:after="0"/>
        <w:ind w:firstLine="720"/>
        <w:jc w:val="both"/>
        <w:rPr>
          <w:color w:val="FF0000"/>
          <w:sz w:val="28"/>
          <w:szCs w:val="28"/>
        </w:rPr>
      </w:pPr>
    </w:p>
    <w:p w:rsidR="001A6782" w:rsidRPr="00A90B8E" w:rsidRDefault="001A6782" w:rsidP="001A6782">
      <w:pPr>
        <w:pStyle w:val="afd"/>
        <w:spacing w:after="0"/>
        <w:ind w:firstLine="720"/>
        <w:jc w:val="both"/>
        <w:rPr>
          <w:rFonts w:eastAsia="Calibri"/>
          <w:b/>
          <w:sz w:val="28"/>
          <w:szCs w:val="28"/>
          <w:lang w:eastAsia="en-US"/>
        </w:rPr>
      </w:pPr>
      <w:r w:rsidRPr="00A90B8E">
        <w:rPr>
          <w:rFonts w:eastAsia="Calibri"/>
          <w:b/>
          <w:sz w:val="28"/>
          <w:szCs w:val="28"/>
          <w:lang w:eastAsia="en-US"/>
        </w:rPr>
        <w:t>Риск возникновения метеорологических опасностей</w:t>
      </w:r>
    </w:p>
    <w:p w:rsidR="001A6782" w:rsidRPr="00A90B8E" w:rsidRDefault="001A6782" w:rsidP="001A6782">
      <w:pPr>
        <w:pStyle w:val="afd"/>
        <w:spacing w:after="0"/>
        <w:ind w:firstLine="720"/>
        <w:jc w:val="both"/>
        <w:rPr>
          <w:sz w:val="28"/>
          <w:szCs w:val="28"/>
        </w:rPr>
      </w:pPr>
      <w:r w:rsidRPr="00A90B8E">
        <w:rPr>
          <w:sz w:val="28"/>
          <w:szCs w:val="28"/>
        </w:rPr>
        <w:t>Смерчи отмечаются примерной периодичностью раз в 50 лет (более 30 м/сек), опасные процессы, вызывающие необходимость инженерной защиты сооружений и территорий отсутствуют.</w:t>
      </w:r>
    </w:p>
    <w:p w:rsidR="001A6782" w:rsidRPr="00A90B8E" w:rsidRDefault="001A6782" w:rsidP="001A6782">
      <w:pPr>
        <w:pStyle w:val="afd"/>
        <w:spacing w:after="0"/>
        <w:ind w:firstLine="720"/>
        <w:jc w:val="both"/>
        <w:rPr>
          <w:sz w:val="28"/>
          <w:szCs w:val="28"/>
        </w:rPr>
      </w:pPr>
    </w:p>
    <w:p w:rsidR="001A6782" w:rsidRPr="00A90B8E" w:rsidRDefault="001A6782" w:rsidP="001A6782">
      <w:pPr>
        <w:pStyle w:val="afd"/>
        <w:spacing w:after="0"/>
        <w:ind w:firstLine="720"/>
        <w:jc w:val="both"/>
        <w:rPr>
          <w:b/>
          <w:bCs/>
          <w:sz w:val="28"/>
          <w:szCs w:val="28"/>
        </w:rPr>
      </w:pPr>
      <w:r w:rsidRPr="00A90B8E">
        <w:rPr>
          <w:b/>
          <w:bCs/>
          <w:sz w:val="28"/>
          <w:szCs w:val="28"/>
        </w:rPr>
        <w:t>Риск возникновения природно-очаговых, зоонозных инфекций и    паразитарных заболеваний</w:t>
      </w:r>
    </w:p>
    <w:p w:rsidR="001A6782" w:rsidRPr="00A90B8E" w:rsidRDefault="001A6782" w:rsidP="001A6782">
      <w:pPr>
        <w:pStyle w:val="22"/>
        <w:rPr>
          <w:color w:val="auto"/>
        </w:rPr>
      </w:pPr>
      <w:r w:rsidRPr="00A90B8E">
        <w:rPr>
          <w:rFonts w:ascii="Times New Roman" w:hAnsi="Times New Roman"/>
          <w:color w:val="auto"/>
          <w:sz w:val="28"/>
        </w:rPr>
        <w:t>Грипп птиц -</w:t>
      </w:r>
      <w:r w:rsidRPr="00A90B8E">
        <w:rPr>
          <w:color w:val="auto"/>
          <w:sz w:val="28"/>
        </w:rPr>
        <w:t xml:space="preserve"> </w:t>
      </w:r>
      <w:r w:rsidRPr="00A90B8E">
        <w:rPr>
          <w:rFonts w:ascii="Times New Roman" w:hAnsi="Times New Roman"/>
          <w:color w:val="auto"/>
          <w:sz w:val="28"/>
        </w:rPr>
        <w:t>острое инфекционное заболевание, возбудитель которого вирус, группа заболеваний, обусловленных различными болезнетворными микроорганизмами – энцефалиты,  сибирская язва</w:t>
      </w:r>
      <w:r w:rsidRPr="00A90B8E">
        <w:rPr>
          <w:rFonts w:ascii="Times New Roman" w:eastAsia="Times New Roman" w:hAnsi="Times New Roman"/>
          <w:color w:val="auto"/>
          <w:sz w:val="28"/>
          <w:lang w:eastAsia="ru-RU"/>
        </w:rPr>
        <w:t xml:space="preserve">, бешенство, </w:t>
      </w:r>
      <w:r w:rsidRPr="00A90B8E">
        <w:rPr>
          <w:rFonts w:ascii="Times New Roman" w:hAnsi="Times New Roman"/>
          <w:color w:val="auto"/>
          <w:sz w:val="28"/>
        </w:rPr>
        <w:t>рыльнокопытная острая болезнь животных - ящур, особенно опасные вредители сельскохозяйственных культур - колорадский жук, саранчовые.</w:t>
      </w:r>
    </w:p>
    <w:p w:rsidR="001A6782" w:rsidRPr="006F31D8" w:rsidRDefault="001A6782" w:rsidP="001A6782">
      <w:pPr>
        <w:pStyle w:val="aff5"/>
        <w:rPr>
          <w:color w:val="FF0000"/>
        </w:rPr>
      </w:pPr>
    </w:p>
    <w:p w:rsidR="001A6782" w:rsidRPr="006F31D8" w:rsidRDefault="001A6782" w:rsidP="00765B4B">
      <w:pPr>
        <w:pStyle w:val="afd"/>
        <w:rPr>
          <w:color w:val="FF0000"/>
        </w:rPr>
        <w:sectPr w:rsidR="001A6782" w:rsidRPr="006F31D8" w:rsidSect="00F20356">
          <w:pgSz w:w="11906" w:h="16838"/>
          <w:pgMar w:top="851" w:right="567" w:bottom="851" w:left="1418" w:header="709" w:footer="423" w:gutter="0"/>
          <w:cols w:space="708"/>
          <w:docGrid w:linePitch="360"/>
        </w:sectPr>
      </w:pPr>
    </w:p>
    <w:p w:rsidR="008E715D" w:rsidRPr="00A90B8E" w:rsidRDefault="008E715D" w:rsidP="008E715D">
      <w:pPr>
        <w:pStyle w:val="26"/>
        <w:ind w:left="1440"/>
        <w:jc w:val="left"/>
      </w:pPr>
      <w:bookmarkStart w:id="79" w:name="_Toc370419321"/>
      <w:r w:rsidRPr="00A90B8E">
        <w:lastRenderedPageBreak/>
        <w:t xml:space="preserve">6. </w:t>
      </w:r>
      <w:bookmarkStart w:id="80" w:name="_Toc352320558"/>
      <w:r w:rsidRPr="00A90B8E">
        <w:t>Мероприятия по санитарной очистке территории</w:t>
      </w:r>
      <w:bookmarkEnd w:id="79"/>
      <w:bookmarkEnd w:id="80"/>
    </w:p>
    <w:p w:rsidR="008E715D" w:rsidRPr="00A90B8E" w:rsidRDefault="008E715D" w:rsidP="008E715D">
      <w:pPr>
        <w:pStyle w:val="26"/>
      </w:pPr>
    </w:p>
    <w:p w:rsidR="008E715D" w:rsidRPr="00A90B8E" w:rsidRDefault="008E715D" w:rsidP="008E715D">
      <w:pPr>
        <w:pStyle w:val="S8"/>
      </w:pPr>
      <w:r w:rsidRPr="00A90B8E">
        <w:t>Сбор твердых отбросов осуществляется в дворовые мусоросборники, которыми служат специальные металлические контейнеры.</w:t>
      </w:r>
    </w:p>
    <w:p w:rsidR="008E715D" w:rsidRPr="00A90B8E" w:rsidRDefault="008E715D" w:rsidP="008E715D">
      <w:pPr>
        <w:pStyle w:val="S8"/>
      </w:pPr>
      <w:r w:rsidRPr="00A90B8E">
        <w:t xml:space="preserve">Для санитарных нужд села и вывоза мусора (твердых бытовых отходов) генеральным планом Криводановского сельсовета предусмотрено развитие полигона ТБО восточнее села, вне границ населённого пункта. Расстояние от полигона ТБО до границ села </w:t>
      </w:r>
      <w:r w:rsidR="00A90B8E" w:rsidRPr="00A90B8E">
        <w:t>2,9</w:t>
      </w:r>
      <w:r w:rsidR="00AD5D91" w:rsidRPr="00A90B8E">
        <w:t xml:space="preserve"> к</w:t>
      </w:r>
      <w:r w:rsidRPr="00A90B8E">
        <w:t xml:space="preserve">м. </w:t>
      </w:r>
    </w:p>
    <w:p w:rsidR="008E715D" w:rsidRPr="006F31D8" w:rsidRDefault="008E715D" w:rsidP="008E715D">
      <w:pPr>
        <w:pStyle w:val="S8"/>
        <w:rPr>
          <w:color w:val="FF0000"/>
        </w:rPr>
      </w:pPr>
    </w:p>
    <w:p w:rsidR="008E715D" w:rsidRPr="00A90B8E" w:rsidRDefault="008E715D" w:rsidP="008E715D">
      <w:pPr>
        <w:pStyle w:val="S8"/>
        <w:jc w:val="right"/>
        <w:rPr>
          <w:i/>
        </w:rPr>
      </w:pPr>
      <w:r w:rsidRPr="00A90B8E">
        <w:rPr>
          <w:i/>
        </w:rPr>
        <w:t xml:space="preserve">Таблица </w:t>
      </w:r>
      <w:r w:rsidR="00402D98" w:rsidRPr="00A90B8E">
        <w:rPr>
          <w:i/>
        </w:rPr>
        <w:t>6</w:t>
      </w:r>
      <w:r w:rsidRPr="00A90B8E">
        <w:rPr>
          <w:i/>
        </w:rPr>
        <w:t>-1</w:t>
      </w:r>
    </w:p>
    <w:p w:rsidR="008E715D" w:rsidRPr="00A90B8E" w:rsidRDefault="008E715D" w:rsidP="008E715D">
      <w:pPr>
        <w:pStyle w:val="S8"/>
        <w:jc w:val="center"/>
        <w:rPr>
          <w:i/>
        </w:rPr>
      </w:pPr>
      <w:r w:rsidRPr="00A90B8E">
        <w:rPr>
          <w:i/>
        </w:rPr>
        <w:t>Годовое количество отходов</w:t>
      </w:r>
    </w:p>
    <w:p w:rsidR="008E715D" w:rsidRPr="00A90B8E" w:rsidRDefault="008E715D" w:rsidP="008E715D">
      <w:pPr>
        <w:pStyle w:val="S8"/>
        <w:rPr>
          <w:i/>
          <w:highlight w:val="yellow"/>
        </w:rPr>
      </w:pP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3"/>
        <w:gridCol w:w="2680"/>
        <w:gridCol w:w="1575"/>
      </w:tblGrid>
      <w:tr w:rsidR="00AD5D91" w:rsidRPr="00A90B8E" w:rsidTr="00AD5D91">
        <w:trPr>
          <w:jc w:val="center"/>
        </w:trPr>
        <w:tc>
          <w:tcPr>
            <w:tcW w:w="4200" w:type="dxa"/>
          </w:tcPr>
          <w:p w:rsidR="00AD5D91" w:rsidRPr="00A90B8E" w:rsidRDefault="00AD5D91" w:rsidP="003D5AD7">
            <w:pPr>
              <w:pStyle w:val="S8"/>
              <w:ind w:firstLine="0"/>
            </w:pPr>
            <w:r w:rsidRPr="00A90B8E">
              <w:t>Наименование отходов</w:t>
            </w:r>
          </w:p>
        </w:tc>
        <w:tc>
          <w:tcPr>
            <w:tcW w:w="2712" w:type="dxa"/>
          </w:tcPr>
          <w:p w:rsidR="00AD5D91" w:rsidRPr="00A90B8E" w:rsidRDefault="00AD5D91" w:rsidP="003D5AD7">
            <w:pPr>
              <w:pStyle w:val="S8"/>
              <w:ind w:firstLine="0"/>
            </w:pPr>
            <w:r w:rsidRPr="00A90B8E">
              <w:t>Норма по СНИП 2.07.01-89</w:t>
            </w:r>
          </w:p>
        </w:tc>
        <w:tc>
          <w:tcPr>
            <w:tcW w:w="1496" w:type="dxa"/>
          </w:tcPr>
          <w:p w:rsidR="00AD5D91" w:rsidRPr="00A90B8E" w:rsidRDefault="00AD5D91" w:rsidP="003D5AD7">
            <w:pPr>
              <w:pStyle w:val="S8"/>
              <w:ind w:firstLine="0"/>
            </w:pPr>
            <w:r w:rsidRPr="00A90B8E">
              <w:t>Расчетный срок (тыс.т</w:t>
            </w:r>
            <w:r w:rsidR="005318EA" w:rsidRPr="00A90B8E">
              <w:t>/год</w:t>
            </w:r>
            <w:r w:rsidRPr="00A90B8E">
              <w:t>.)</w:t>
            </w:r>
          </w:p>
        </w:tc>
      </w:tr>
      <w:tr w:rsidR="00AD5D91" w:rsidRPr="00A90B8E" w:rsidTr="00AD5D91">
        <w:trPr>
          <w:jc w:val="center"/>
        </w:trPr>
        <w:tc>
          <w:tcPr>
            <w:tcW w:w="4200" w:type="dxa"/>
          </w:tcPr>
          <w:p w:rsidR="00AD5D91" w:rsidRPr="00A90B8E" w:rsidRDefault="00AD5D91" w:rsidP="003D5AD7">
            <w:pPr>
              <w:pStyle w:val="S8"/>
              <w:ind w:firstLine="0"/>
            </w:pPr>
            <w:r w:rsidRPr="00A90B8E">
              <w:t>Твердые бытовые отходы, тыс.т</w:t>
            </w:r>
          </w:p>
        </w:tc>
        <w:tc>
          <w:tcPr>
            <w:tcW w:w="2712" w:type="dxa"/>
          </w:tcPr>
          <w:p w:rsidR="00AD5D91" w:rsidRPr="00A90B8E" w:rsidRDefault="00AD5D91" w:rsidP="003D5AD7">
            <w:pPr>
              <w:pStyle w:val="S8"/>
              <w:ind w:firstLine="0"/>
            </w:pPr>
            <w:smartTag w:uri="urn:schemas-microsoft-com:office:smarttags" w:element="metricconverter">
              <w:smartTagPr>
                <w:attr w:name="ProductID" w:val="300 кг"/>
              </w:smartTagPr>
              <w:r w:rsidRPr="00A90B8E">
                <w:t>300 кг</w:t>
              </w:r>
            </w:smartTag>
            <w:r w:rsidRPr="00A90B8E">
              <w:t xml:space="preserve"> на 1 чел/год</w:t>
            </w:r>
          </w:p>
        </w:tc>
        <w:tc>
          <w:tcPr>
            <w:tcW w:w="1496" w:type="dxa"/>
          </w:tcPr>
          <w:p w:rsidR="00AD5D91" w:rsidRPr="00A90B8E" w:rsidRDefault="00AD5D91" w:rsidP="00A90B8E">
            <w:pPr>
              <w:pStyle w:val="S8"/>
              <w:ind w:firstLine="0"/>
            </w:pPr>
            <w:r w:rsidRPr="00A90B8E">
              <w:t>5,</w:t>
            </w:r>
            <w:r w:rsidR="00A90B8E" w:rsidRPr="00A90B8E">
              <w:t>73</w:t>
            </w:r>
          </w:p>
        </w:tc>
      </w:tr>
      <w:tr w:rsidR="00AD5D91" w:rsidRPr="00A90B8E" w:rsidTr="00AD5D91">
        <w:trPr>
          <w:jc w:val="center"/>
        </w:trPr>
        <w:tc>
          <w:tcPr>
            <w:tcW w:w="4200" w:type="dxa"/>
          </w:tcPr>
          <w:p w:rsidR="00AD5D91" w:rsidRPr="00A90B8E" w:rsidRDefault="00AD5D91" w:rsidP="003D5AD7">
            <w:pPr>
              <w:pStyle w:val="S8"/>
              <w:ind w:firstLine="0"/>
            </w:pPr>
            <w:r w:rsidRPr="00A90B8E">
              <w:t>Смёт улиц и дорог</w:t>
            </w:r>
          </w:p>
        </w:tc>
        <w:tc>
          <w:tcPr>
            <w:tcW w:w="2712" w:type="dxa"/>
          </w:tcPr>
          <w:p w:rsidR="00AD5D91" w:rsidRPr="00A90B8E" w:rsidRDefault="00AD5D91" w:rsidP="003D5AD7">
            <w:pPr>
              <w:pStyle w:val="S8"/>
              <w:ind w:firstLine="0"/>
            </w:pPr>
            <w:r w:rsidRPr="00A90B8E">
              <w:t>10 кг с 1 кв.м</w:t>
            </w:r>
          </w:p>
        </w:tc>
        <w:tc>
          <w:tcPr>
            <w:tcW w:w="1496" w:type="dxa"/>
          </w:tcPr>
          <w:p w:rsidR="00AD5D91" w:rsidRPr="00A90B8E" w:rsidRDefault="00AD5D91" w:rsidP="00A90B8E">
            <w:pPr>
              <w:pStyle w:val="S8"/>
              <w:ind w:firstLine="0"/>
            </w:pPr>
            <w:r w:rsidRPr="00A90B8E">
              <w:t>3,</w:t>
            </w:r>
            <w:r w:rsidR="00A90B8E" w:rsidRPr="00A90B8E">
              <w:t>16</w:t>
            </w:r>
          </w:p>
        </w:tc>
      </w:tr>
    </w:tbl>
    <w:p w:rsidR="008E715D" w:rsidRPr="006F31D8" w:rsidRDefault="008E715D" w:rsidP="008E715D">
      <w:pPr>
        <w:pStyle w:val="S8"/>
        <w:rPr>
          <w:rFonts w:ascii="Calibri" w:hAnsi="Calibri"/>
          <w:color w:val="FF0000"/>
          <w:highlight w:val="yellow"/>
        </w:rPr>
      </w:pPr>
    </w:p>
    <w:p w:rsidR="008E715D" w:rsidRPr="00A90B8E" w:rsidRDefault="008E715D" w:rsidP="008E715D">
      <w:pPr>
        <w:pStyle w:val="S8"/>
      </w:pPr>
      <w:r w:rsidRPr="00A90B8E">
        <w:t xml:space="preserve">За основу принята планово-регулярная система (контейнерная в зонах </w:t>
      </w:r>
      <w:r w:rsidR="00AD5D91" w:rsidRPr="00A90B8E">
        <w:t>средне</w:t>
      </w:r>
      <w:r w:rsidRPr="00A90B8E">
        <w:t>этажной застройки, поквартирная в зонах малоэтажной и индивидуальной застройки).</w:t>
      </w:r>
    </w:p>
    <w:p w:rsidR="008E715D" w:rsidRPr="00A90B8E" w:rsidRDefault="008E715D" w:rsidP="008E715D">
      <w:pPr>
        <w:pStyle w:val="S8"/>
      </w:pPr>
      <w:r w:rsidRPr="00A90B8E">
        <w:t>Техника и организация системы очистки должны обеспечивать разрыв контакта между человеком и отбросами на всех стадиях осуществления очистки. Для этого необходимо:</w:t>
      </w:r>
    </w:p>
    <w:p w:rsidR="008E715D" w:rsidRPr="00A90B8E" w:rsidRDefault="008E715D" w:rsidP="008E715D">
      <w:pPr>
        <w:pStyle w:val="S8"/>
      </w:pPr>
      <w:r w:rsidRPr="00A90B8E">
        <w:t>Удаление отбросов производить регулярно и в кратчайшие сроки;</w:t>
      </w:r>
    </w:p>
    <w:p w:rsidR="008E715D" w:rsidRPr="00A90B8E" w:rsidRDefault="008E715D" w:rsidP="008E715D">
      <w:pPr>
        <w:pStyle w:val="S8"/>
      </w:pPr>
      <w:r w:rsidRPr="00A90B8E">
        <w:t>Обеспечить герметичность ёмкостей для вывозки мусора;</w:t>
      </w:r>
    </w:p>
    <w:p w:rsidR="008E715D" w:rsidRPr="00A90B8E" w:rsidRDefault="008E715D" w:rsidP="008E715D">
      <w:pPr>
        <w:pStyle w:val="S8"/>
      </w:pPr>
      <w:r w:rsidRPr="00A90B8E">
        <w:t>Обезвреживание отбросов производить в местах, установленных для этих целей;</w:t>
      </w:r>
    </w:p>
    <w:p w:rsidR="008E715D" w:rsidRPr="00A90B8E" w:rsidRDefault="008E715D" w:rsidP="008E715D">
      <w:pPr>
        <w:pStyle w:val="S8"/>
      </w:pPr>
      <w:r w:rsidRPr="00A90B8E">
        <w:t>Предусмотреть организацию контейнерных площадок, их рациональное размещение в микрорайонах;</w:t>
      </w:r>
    </w:p>
    <w:p w:rsidR="008E715D" w:rsidRPr="00A90B8E" w:rsidRDefault="008E715D" w:rsidP="008E715D">
      <w:pPr>
        <w:pStyle w:val="S8"/>
      </w:pPr>
      <w:r w:rsidRPr="00A90B8E">
        <w:t>Максимально механизировать все процессы очистки и поливки;</w:t>
      </w:r>
    </w:p>
    <w:p w:rsidR="008E715D" w:rsidRPr="00A90B8E" w:rsidRDefault="008E715D" w:rsidP="008E715D">
      <w:pPr>
        <w:pStyle w:val="S8"/>
      </w:pPr>
      <w:r w:rsidRPr="00A90B8E">
        <w:t xml:space="preserve">Применять транспорт очистки повышенной </w:t>
      </w:r>
      <w:r w:rsidR="00AD5D91" w:rsidRPr="00A90B8E">
        <w:t>ё</w:t>
      </w:r>
      <w:r w:rsidRPr="00A90B8E">
        <w:t>мкости с механической загрузкой;</w:t>
      </w:r>
    </w:p>
    <w:p w:rsidR="008E715D" w:rsidRPr="00A90B8E" w:rsidRDefault="008E715D" w:rsidP="008E715D">
      <w:pPr>
        <w:pStyle w:val="S8"/>
      </w:pPr>
      <w:r w:rsidRPr="00A90B8E">
        <w:t xml:space="preserve">Складировать и обезвреживать твёрдые отходы на полигоне ТБО, </w:t>
      </w:r>
      <w:r w:rsidR="00AD5D91" w:rsidRPr="00A90B8E">
        <w:t xml:space="preserve">захоронение </w:t>
      </w:r>
      <w:r w:rsidRPr="00A90B8E">
        <w:t>труп</w:t>
      </w:r>
      <w:r w:rsidR="00AD5D91" w:rsidRPr="00A90B8E">
        <w:t>ов домашних животных производить</w:t>
      </w:r>
      <w:r w:rsidRPr="00A90B8E">
        <w:t xml:space="preserve"> в скотомогильнике с организацией санитарно-защитной зоны.</w:t>
      </w:r>
    </w:p>
    <w:p w:rsidR="008E715D" w:rsidRPr="00A90B8E" w:rsidRDefault="008E715D" w:rsidP="008E715D">
      <w:pPr>
        <w:pStyle w:val="S8"/>
      </w:pPr>
      <w:r w:rsidRPr="00A90B8E">
        <w:t>Контейнерная система имеет некоторые санитарные преимущества: погрузка ТБО исключает пыление и распыление отходов, контейнеры моют вне территории домовладений (на моечных пунктах, располагаемых на трассах движения мусоровозов, либо в местах обезвреживания ТБО).</w:t>
      </w:r>
    </w:p>
    <w:p w:rsidR="008E715D" w:rsidRPr="00A90B8E" w:rsidRDefault="008E715D" w:rsidP="008E715D">
      <w:pPr>
        <w:pStyle w:val="S8"/>
      </w:pPr>
      <w:r w:rsidRPr="00A90B8E">
        <w:t>Рекомендуется проведение следующих работ по уборке улиц, площадей и других мест общественного пользования:</w:t>
      </w:r>
    </w:p>
    <w:p w:rsidR="008E715D" w:rsidRPr="00A90B8E" w:rsidRDefault="008E715D" w:rsidP="00E65830">
      <w:pPr>
        <w:pStyle w:val="S8"/>
        <w:numPr>
          <w:ilvl w:val="0"/>
          <w:numId w:val="61"/>
        </w:numPr>
        <w:ind w:left="0" w:firstLine="709"/>
      </w:pPr>
      <w:r w:rsidRPr="00A90B8E">
        <w:t>Подметание тротуаров и дорожек вручную или с помощью тротуаро-уборочных машин;</w:t>
      </w:r>
    </w:p>
    <w:p w:rsidR="008E715D" w:rsidRPr="00A90B8E" w:rsidRDefault="008E715D" w:rsidP="00E65830">
      <w:pPr>
        <w:pStyle w:val="S8"/>
        <w:numPr>
          <w:ilvl w:val="0"/>
          <w:numId w:val="61"/>
        </w:numPr>
        <w:ind w:left="0" w:firstLine="709"/>
      </w:pPr>
      <w:r w:rsidRPr="00A90B8E">
        <w:lastRenderedPageBreak/>
        <w:t>Подметание и мойка проезжих частей дорог, улиц и внутримикрорайонных и внутриквартальных проездов;</w:t>
      </w:r>
    </w:p>
    <w:p w:rsidR="008E715D" w:rsidRPr="00A90B8E" w:rsidRDefault="008E715D" w:rsidP="00E65830">
      <w:pPr>
        <w:pStyle w:val="S8"/>
        <w:numPr>
          <w:ilvl w:val="0"/>
          <w:numId w:val="61"/>
        </w:numPr>
        <w:ind w:left="0" w:firstLine="709"/>
      </w:pPr>
      <w:r w:rsidRPr="00A90B8E">
        <w:t>Поливка тротуаров и дорожек в летнее время;</w:t>
      </w:r>
    </w:p>
    <w:p w:rsidR="008E715D" w:rsidRPr="00A90B8E" w:rsidRDefault="008E715D" w:rsidP="00E65830">
      <w:pPr>
        <w:pStyle w:val="S8"/>
        <w:numPr>
          <w:ilvl w:val="0"/>
          <w:numId w:val="61"/>
        </w:numPr>
        <w:ind w:left="0" w:firstLine="709"/>
      </w:pPr>
      <w:r w:rsidRPr="00A90B8E">
        <w:t>Поливка проезжих частей и зеленых насаждений на улицах и других территориях;</w:t>
      </w:r>
    </w:p>
    <w:p w:rsidR="008E715D" w:rsidRPr="00A90B8E" w:rsidRDefault="008E715D" w:rsidP="00E65830">
      <w:pPr>
        <w:pStyle w:val="S8"/>
        <w:numPr>
          <w:ilvl w:val="0"/>
          <w:numId w:val="61"/>
        </w:numPr>
        <w:ind w:left="0" w:firstLine="709"/>
      </w:pPr>
      <w:r w:rsidRPr="00A90B8E">
        <w:t>Уборка снега с тротуаров и проезжих частей  улиц и проездов со складыванием его на участки, отведенные под зеленые насаждения;</w:t>
      </w:r>
    </w:p>
    <w:p w:rsidR="008E715D" w:rsidRPr="00A90B8E" w:rsidRDefault="008E715D" w:rsidP="00E65830">
      <w:pPr>
        <w:pStyle w:val="S8"/>
        <w:numPr>
          <w:ilvl w:val="0"/>
          <w:numId w:val="61"/>
        </w:numPr>
        <w:ind w:left="0" w:firstLine="709"/>
      </w:pPr>
      <w:r w:rsidRPr="00A90B8E">
        <w:t>Посыпка время гололедицы проезжих частей и тротуаров песком.</w:t>
      </w:r>
    </w:p>
    <w:p w:rsidR="008E715D" w:rsidRPr="00A90B8E" w:rsidRDefault="008E715D" w:rsidP="008E715D">
      <w:pPr>
        <w:pStyle w:val="afd"/>
      </w:pPr>
    </w:p>
    <w:p w:rsidR="008E715D" w:rsidRPr="006F31D8" w:rsidRDefault="008E715D" w:rsidP="00E726C1">
      <w:pPr>
        <w:pStyle w:val="26"/>
        <w:rPr>
          <w:color w:val="FF0000"/>
        </w:rPr>
      </w:pPr>
    </w:p>
    <w:p w:rsidR="008E715D" w:rsidRPr="006F31D8" w:rsidRDefault="008E715D" w:rsidP="00E726C1">
      <w:pPr>
        <w:pStyle w:val="26"/>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402D98">
      <w:pPr>
        <w:pStyle w:val="afd"/>
        <w:rPr>
          <w:color w:val="FF0000"/>
        </w:rPr>
      </w:pPr>
    </w:p>
    <w:p w:rsidR="00402D98" w:rsidRPr="006F31D8" w:rsidRDefault="00402D98" w:rsidP="00E726C1">
      <w:pPr>
        <w:pStyle w:val="26"/>
        <w:rPr>
          <w:color w:val="FF0000"/>
        </w:rPr>
      </w:pPr>
    </w:p>
    <w:p w:rsidR="00247AFD" w:rsidRPr="00963F08" w:rsidRDefault="008E715D" w:rsidP="00E726C1">
      <w:pPr>
        <w:pStyle w:val="26"/>
      </w:pPr>
      <w:bookmarkStart w:id="81" w:name="_Toc370419322"/>
      <w:r w:rsidRPr="00963F08">
        <w:lastRenderedPageBreak/>
        <w:t>7</w:t>
      </w:r>
      <w:r w:rsidR="00861EE7" w:rsidRPr="00963F08">
        <w:t xml:space="preserve">. </w:t>
      </w:r>
      <w:r w:rsidR="00593276" w:rsidRPr="00963F08">
        <w:t>Технико-экономические показатели проекта</w:t>
      </w:r>
      <w:bookmarkEnd w:id="81"/>
    </w:p>
    <w:p w:rsidR="009E1C97" w:rsidRPr="00963F08" w:rsidRDefault="009E1C97" w:rsidP="00E726C1">
      <w:pPr>
        <w:pStyle w:val="26"/>
      </w:pP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28"/>
        <w:gridCol w:w="4483"/>
        <w:gridCol w:w="1658"/>
        <w:gridCol w:w="1503"/>
        <w:gridCol w:w="1519"/>
      </w:tblGrid>
      <w:tr w:rsidR="00A90B8E" w:rsidRPr="00963F08" w:rsidTr="00A90B8E">
        <w:trPr>
          <w:tblHeade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 п.п.</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Показатели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Единица измерения</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Современное состояние на 2013 г.</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Расчетный срок</w:t>
            </w: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b/>
                <w:sz w:val="24"/>
                <w:szCs w:val="24"/>
              </w:rPr>
            </w:pPr>
            <w:r w:rsidRPr="00963F08">
              <w:rPr>
                <w:rFonts w:ascii="Times New Roman" w:hAnsi="Times New Roman"/>
                <w:b/>
                <w:sz w:val="24"/>
                <w:szCs w:val="24"/>
              </w:rPr>
              <w:t>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b/>
                <w:sz w:val="24"/>
                <w:szCs w:val="24"/>
              </w:rPr>
            </w:pPr>
            <w:r w:rsidRPr="00963F08">
              <w:rPr>
                <w:rFonts w:ascii="Times New Roman" w:hAnsi="Times New Roman"/>
                <w:b/>
                <w:sz w:val="24"/>
                <w:szCs w:val="24"/>
              </w:rPr>
              <w:t>Территории в границах населённого пункта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га</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212,74</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515,75</w:t>
            </w:r>
          </w:p>
        </w:tc>
      </w:tr>
      <w:tr w:rsidR="00A90B8E" w:rsidRPr="005F6CAC" w:rsidTr="00A90B8E">
        <w:trPr>
          <w:jc w:val="center"/>
        </w:trPr>
        <w:tc>
          <w:tcPr>
            <w:tcW w:w="368" w:type="pct"/>
            <w:vMerge w:val="restart"/>
            <w:tcBorders>
              <w:top w:val="single" w:sz="4" w:space="0" w:color="auto"/>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В том числе территории: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индивидуальной жилой застройки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63,98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191,44</w:t>
            </w: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малоэтажной жилой застройки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3</w:t>
            </w:r>
            <w:r>
              <w:rPr>
                <w:rFonts w:ascii="Times New Roman" w:hAnsi="Times New Roman"/>
                <w:sz w:val="24"/>
                <w:szCs w:val="24"/>
              </w:rPr>
              <w:t>4</w:t>
            </w:r>
            <w:r w:rsidRPr="005F6CAC">
              <w:rPr>
                <w:rFonts w:ascii="Times New Roman" w:hAnsi="Times New Roman"/>
                <w:sz w:val="24"/>
                <w:szCs w:val="24"/>
              </w:rPr>
              <w:t>,</w:t>
            </w:r>
            <w:r>
              <w:rPr>
                <w:rFonts w:ascii="Times New Roman" w:hAnsi="Times New Roman"/>
                <w:sz w:val="24"/>
                <w:szCs w:val="24"/>
              </w:rPr>
              <w:t>7</w:t>
            </w:r>
            <w:r w:rsidRPr="005F6CAC">
              <w:rPr>
                <w:rFonts w:ascii="Times New Roman" w:hAnsi="Times New Roman"/>
                <w:sz w:val="24"/>
                <w:szCs w:val="24"/>
              </w:rPr>
              <w:t>7</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10</w:t>
            </w:r>
            <w:r>
              <w:rPr>
                <w:rFonts w:ascii="Times New Roman" w:hAnsi="Times New Roman"/>
                <w:sz w:val="24"/>
                <w:szCs w:val="24"/>
              </w:rPr>
              <w:t>6</w:t>
            </w:r>
            <w:r w:rsidRPr="005F6CAC">
              <w:rPr>
                <w:rFonts w:ascii="Times New Roman" w:hAnsi="Times New Roman"/>
                <w:sz w:val="24"/>
                <w:szCs w:val="24"/>
              </w:rPr>
              <w:t>,</w:t>
            </w:r>
            <w:r>
              <w:rPr>
                <w:rFonts w:ascii="Times New Roman" w:hAnsi="Times New Roman"/>
                <w:sz w:val="24"/>
                <w:szCs w:val="24"/>
              </w:rPr>
              <w:t>66</w:t>
            </w: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детских дошкольных учреждений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4,44</w:t>
            </w: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общеобразовательных учреждений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1,02</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7,90</w:t>
            </w:r>
          </w:p>
        </w:tc>
      </w:tr>
      <w:tr w:rsidR="00A90B8E" w:rsidRPr="005F6CAC" w:rsidTr="00A90B8E">
        <w:trPr>
          <w:trHeight w:val="140"/>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административно-общественного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1,98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13,62</w:t>
            </w:r>
          </w:p>
        </w:tc>
      </w:tr>
      <w:tr w:rsidR="00A90B8E" w:rsidRPr="005F6CAC" w:rsidTr="00A90B8E">
        <w:trPr>
          <w:trHeight w:val="140"/>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объектов спортивно-зрелищного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rPr>
            </w:pPr>
            <w:r w:rsidRPr="005F6CAC">
              <w:rPr>
                <w:rFonts w:ascii="Times New Roman" w:hAnsi="Times New Roman"/>
              </w:rPr>
              <w:t>0,12</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rPr>
            </w:pPr>
            <w:r w:rsidRPr="005F6CAC">
              <w:rPr>
                <w:rFonts w:ascii="Times New Roman" w:hAnsi="Times New Roman"/>
              </w:rPr>
              <w:t>3,49</w:t>
            </w:r>
          </w:p>
        </w:tc>
      </w:tr>
      <w:tr w:rsidR="00A90B8E" w:rsidRPr="005F6CAC" w:rsidTr="00A90B8E">
        <w:trPr>
          <w:trHeight w:val="140"/>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объектов социального обслуживания и здравоохранения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0,28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rPr>
              <w:t>4,92</w:t>
            </w:r>
          </w:p>
        </w:tc>
      </w:tr>
      <w:tr w:rsidR="00A90B8E" w:rsidRPr="005F6CAC" w:rsidTr="00A90B8E">
        <w:trPr>
          <w:trHeight w:val="140"/>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объектов культового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rPr>
            </w:pPr>
            <w:r w:rsidRPr="005F6CAC">
              <w:rPr>
                <w:rFonts w:ascii="Times New Roman" w:hAnsi="Times New Roman"/>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rPr>
            </w:pPr>
            <w:r w:rsidRPr="005F6CAC">
              <w:rPr>
                <w:rFonts w:ascii="Times New Roman" w:hAnsi="Times New Roman"/>
              </w:rPr>
              <w:t>0,25</w:t>
            </w: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производственных и коммунально-складских</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42,33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34,86</w:t>
            </w: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объектов инженерной инфраструктуры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0,31</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1,64</w:t>
            </w:r>
          </w:p>
        </w:tc>
      </w:tr>
      <w:tr w:rsidR="00A90B8E" w:rsidRPr="005F6CAC"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защитного озеленения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F6CAC" w:rsidRDefault="00A90B8E" w:rsidP="00A90B8E">
            <w:pPr>
              <w:spacing w:after="0" w:line="240" w:lineRule="auto"/>
              <w:jc w:val="center"/>
              <w:rPr>
                <w:rFonts w:ascii="Times New Roman" w:hAnsi="Times New Roman"/>
                <w:sz w:val="24"/>
                <w:szCs w:val="24"/>
              </w:rPr>
            </w:pPr>
            <w:r w:rsidRPr="005F6CAC">
              <w:rPr>
                <w:rFonts w:ascii="Times New Roman" w:hAnsi="Times New Roman"/>
                <w:sz w:val="24"/>
                <w:szCs w:val="24"/>
              </w:rPr>
              <w:t>33,94</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0,06</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29,47</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отдыха и рекреации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5,56</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природных территорий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18,08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17,40</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улично-дорожной сети, прочие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49,81</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119,56</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b/>
                <w:sz w:val="24"/>
                <w:szCs w:val="24"/>
              </w:rPr>
            </w:pPr>
            <w:r w:rsidRPr="00D31B7A">
              <w:rPr>
                <w:rFonts w:ascii="Times New Roman" w:hAnsi="Times New Roman"/>
                <w:b/>
                <w:sz w:val="24"/>
                <w:szCs w:val="24"/>
              </w:rPr>
              <w:t>по функциональному назначению:</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зона жилой застройки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298,10</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rPr>
                <w:rFonts w:ascii="Times New Roman" w:hAnsi="Times New Roman"/>
                <w:sz w:val="24"/>
                <w:szCs w:val="24"/>
              </w:rPr>
            </w:pPr>
            <w:r w:rsidRPr="00D31B7A">
              <w:rPr>
                <w:rFonts w:ascii="Times New Roman" w:hAnsi="Times New Roman"/>
                <w:sz w:val="24"/>
                <w:szCs w:val="24"/>
              </w:rPr>
              <w:t>зона административно-общественного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34,62</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зона производственных и коммунально-складских предприятий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34,86</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зона природных территорий и санитарно-защитного озеленения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51,34</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зона озеленения 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29,47</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зона отдыха и рекреации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5,56</w:t>
            </w:r>
          </w:p>
        </w:tc>
      </w:tr>
      <w:tr w:rsidR="00A90B8E" w:rsidRPr="00186EAB"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зона объектов инженерной инфраструктуры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1,64</w:t>
            </w:r>
          </w:p>
        </w:tc>
      </w:tr>
      <w:tr w:rsidR="00A90B8E" w:rsidRPr="00186EAB" w:rsidTr="00A90B8E">
        <w:trPr>
          <w:jc w:val="center"/>
        </w:trPr>
        <w:tc>
          <w:tcPr>
            <w:tcW w:w="368" w:type="pct"/>
            <w:vMerge/>
            <w:tcBorders>
              <w:left w:val="single" w:sz="4" w:space="0" w:color="auto"/>
              <w:bottom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прочие территории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186EAB" w:rsidRDefault="00A90B8E" w:rsidP="00A90B8E">
            <w:pPr>
              <w:spacing w:after="0" w:line="240" w:lineRule="auto"/>
              <w:jc w:val="center"/>
              <w:rPr>
                <w:rFonts w:ascii="Times New Roman" w:hAnsi="Times New Roman"/>
                <w:sz w:val="24"/>
                <w:szCs w:val="24"/>
              </w:rPr>
            </w:pPr>
            <w:r w:rsidRPr="00186EAB">
              <w:rPr>
                <w:rFonts w:ascii="Times New Roman" w:hAnsi="Times New Roman"/>
                <w:sz w:val="24"/>
                <w:szCs w:val="24"/>
              </w:rPr>
              <w:t>119,56</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b/>
                <w:sz w:val="24"/>
                <w:szCs w:val="24"/>
              </w:rPr>
            </w:pPr>
            <w:r w:rsidRPr="00D8370B">
              <w:rPr>
                <w:rFonts w:ascii="Times New Roman" w:hAnsi="Times New Roman"/>
                <w:b/>
                <w:sz w:val="24"/>
                <w:szCs w:val="24"/>
              </w:rPr>
              <w:t>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rPr>
                <w:rFonts w:ascii="Times New Roman" w:hAnsi="Times New Roman"/>
                <w:b/>
                <w:sz w:val="24"/>
                <w:szCs w:val="24"/>
              </w:rPr>
            </w:pPr>
            <w:r w:rsidRPr="00D8370B">
              <w:rPr>
                <w:rFonts w:ascii="Times New Roman" w:hAnsi="Times New Roman"/>
                <w:b/>
                <w:sz w:val="24"/>
                <w:szCs w:val="24"/>
              </w:rPr>
              <w:t>Население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highlight w:val="yellow"/>
              </w:rPr>
            </w:pP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2.1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 xml:space="preserve">Численность населения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center"/>
              <w:rPr>
                <w:rFonts w:ascii="Times New Roman" w:hAnsi="Times New Roman"/>
                <w:sz w:val="24"/>
                <w:szCs w:val="24"/>
              </w:rPr>
            </w:pPr>
            <w:r w:rsidRPr="008F1E74">
              <w:rPr>
                <w:rFonts w:ascii="Times New Roman" w:hAnsi="Times New Roman"/>
                <w:sz w:val="24"/>
                <w:szCs w:val="24"/>
              </w:rPr>
              <w:t>чел.</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2203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19100</w:t>
            </w:r>
          </w:p>
        </w:tc>
      </w:tr>
      <w:tr w:rsidR="00A90B8E" w:rsidRPr="00A77A6D" w:rsidTr="00A90B8E">
        <w:trPr>
          <w:jc w:val="center"/>
        </w:trPr>
        <w:tc>
          <w:tcPr>
            <w:tcW w:w="36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2.2</w:t>
            </w:r>
          </w:p>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Возрастная структура населения: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100,0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100,0</w:t>
            </w:r>
          </w:p>
        </w:tc>
      </w:tr>
      <w:tr w:rsidR="00A90B8E" w:rsidRPr="00A77A6D" w:rsidTr="00A90B8E">
        <w:trPr>
          <w:jc w:val="center"/>
        </w:trPr>
        <w:tc>
          <w:tcPr>
            <w:tcW w:w="368" w:type="pct"/>
            <w:vMerge/>
            <w:tcBorders>
              <w:left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jc w:val="both"/>
              <w:rPr>
                <w:rFonts w:ascii="Times New Roman" w:hAnsi="Times New Roman"/>
                <w:sz w:val="24"/>
                <w:szCs w:val="24"/>
              </w:rPr>
            </w:pPr>
            <w:r w:rsidRPr="00D31B7A">
              <w:rPr>
                <w:rFonts w:ascii="Times New Roman" w:hAnsi="Times New Roman"/>
                <w:sz w:val="24"/>
                <w:szCs w:val="24"/>
              </w:rPr>
              <w:t>дети до 15 лет</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jc w:val="center"/>
              <w:rPr>
                <w:rFonts w:ascii="Times New Roman" w:hAnsi="Times New Roman"/>
                <w:sz w:val="24"/>
                <w:szCs w:val="24"/>
              </w:rPr>
            </w:pPr>
            <w:r w:rsidRPr="00D31B7A">
              <w:rPr>
                <w:rFonts w:ascii="Times New Roman" w:hAnsi="Times New Roman"/>
                <w:sz w:val="24"/>
                <w:szCs w:val="24"/>
              </w:rPr>
              <w:t>15,6</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17,6</w:t>
            </w:r>
          </w:p>
        </w:tc>
      </w:tr>
      <w:tr w:rsidR="00A90B8E" w:rsidRPr="00A77A6D" w:rsidTr="00A90B8E">
        <w:trPr>
          <w:jc w:val="center"/>
        </w:trPr>
        <w:tc>
          <w:tcPr>
            <w:tcW w:w="368" w:type="pct"/>
            <w:vMerge/>
            <w:tcBorders>
              <w:left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Возрастная структура населения: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18,3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16,4</w:t>
            </w:r>
          </w:p>
        </w:tc>
      </w:tr>
      <w:tr w:rsidR="00A90B8E" w:rsidRPr="00A77A6D"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rPr>
                <w:rFonts w:ascii="Times New Roman" w:hAnsi="Times New Roman"/>
                <w:sz w:val="24"/>
                <w:szCs w:val="24"/>
              </w:rPr>
            </w:pPr>
            <w:r w:rsidRPr="00D31B7A">
              <w:rPr>
                <w:rFonts w:ascii="Times New Roman" w:hAnsi="Times New Roman"/>
                <w:sz w:val="24"/>
                <w:szCs w:val="24"/>
              </w:rPr>
              <w:t>дети до 15 лет</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62,4</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55,7</w:t>
            </w:r>
          </w:p>
        </w:tc>
      </w:tr>
      <w:tr w:rsidR="00A90B8E" w:rsidRPr="00A77A6D"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autoSpaceDE w:val="0"/>
              <w:autoSpaceDN w:val="0"/>
              <w:spacing w:after="0" w:line="240" w:lineRule="auto"/>
              <w:rPr>
                <w:rFonts w:ascii="Times New Roman" w:hAnsi="Times New Roman"/>
                <w:sz w:val="24"/>
                <w:szCs w:val="24"/>
              </w:rPr>
            </w:pPr>
            <w:r w:rsidRPr="00D31B7A">
              <w:rPr>
                <w:rFonts w:ascii="Times New Roman" w:hAnsi="Times New Roman"/>
                <w:sz w:val="24"/>
                <w:szCs w:val="24"/>
              </w:rPr>
              <w:t>население в трудоспособном возрасте (мужчины 16 - 59 лет, женщины 16 - 54 лет)</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jc w:val="center"/>
              <w:rPr>
                <w:rFonts w:ascii="Times New Roman" w:hAnsi="Times New Roman"/>
                <w:sz w:val="24"/>
                <w:szCs w:val="24"/>
              </w:rPr>
            </w:pPr>
            <w:r w:rsidRPr="00D31B7A">
              <w:rPr>
                <w:rFonts w:ascii="Times New Roman" w:hAnsi="Times New Roman"/>
                <w:sz w:val="24"/>
                <w:szCs w:val="24"/>
              </w:rPr>
              <w:t>62,3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54,6</w:t>
            </w:r>
          </w:p>
        </w:tc>
      </w:tr>
      <w:tr w:rsidR="00A90B8E" w:rsidRPr="00A77A6D" w:rsidTr="00A90B8E">
        <w:trPr>
          <w:jc w:val="center"/>
        </w:trPr>
        <w:tc>
          <w:tcPr>
            <w:tcW w:w="368" w:type="pct"/>
            <w:vMerge/>
            <w:tcBorders>
              <w:left w:val="single" w:sz="4" w:space="0" w:color="auto"/>
              <w:bottom w:val="single" w:sz="4" w:space="0" w:color="auto"/>
              <w:right w:val="single" w:sz="4" w:space="0" w:color="auto"/>
            </w:tcBorders>
            <w:vAlign w:val="center"/>
          </w:tcPr>
          <w:p w:rsidR="00A90B8E" w:rsidRPr="00A77A6D" w:rsidRDefault="00A90B8E" w:rsidP="00A90B8E">
            <w:pPr>
              <w:spacing w:after="0" w:line="240" w:lineRule="auto"/>
              <w:jc w:val="center"/>
              <w:rPr>
                <w:rFonts w:ascii="Times New Roman" w:hAnsi="Times New Roman"/>
                <w:color w:val="C00000"/>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A446F4" w:rsidRDefault="00A90B8E" w:rsidP="00A90B8E">
            <w:pPr>
              <w:autoSpaceDE w:val="0"/>
              <w:autoSpaceDN w:val="0"/>
              <w:spacing w:after="0" w:line="240" w:lineRule="auto"/>
              <w:rPr>
                <w:rFonts w:ascii="Times New Roman" w:hAnsi="Times New Roman"/>
                <w:sz w:val="24"/>
                <w:szCs w:val="24"/>
              </w:rPr>
            </w:pPr>
            <w:r w:rsidRPr="00A446F4">
              <w:rPr>
                <w:rFonts w:ascii="Times New Roman" w:hAnsi="Times New Roman"/>
                <w:sz w:val="24"/>
                <w:szCs w:val="24"/>
              </w:rPr>
              <w:t>население старше трудоспособного возраста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A446F4" w:rsidRDefault="00A90B8E" w:rsidP="00A90B8E">
            <w:pPr>
              <w:spacing w:after="0" w:line="240" w:lineRule="auto"/>
              <w:jc w:val="center"/>
              <w:rPr>
                <w:rFonts w:ascii="Times New Roman" w:hAnsi="Times New Roman"/>
                <w:sz w:val="24"/>
                <w:szCs w:val="24"/>
              </w:rPr>
            </w:pPr>
            <w:r w:rsidRPr="00A446F4">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A446F4" w:rsidRDefault="00A90B8E" w:rsidP="00A90B8E">
            <w:pPr>
              <w:spacing w:after="0"/>
              <w:jc w:val="center"/>
              <w:rPr>
                <w:rFonts w:ascii="Times New Roman" w:hAnsi="Times New Roman"/>
                <w:color w:val="000000"/>
                <w:sz w:val="24"/>
                <w:szCs w:val="24"/>
              </w:rPr>
            </w:pPr>
            <w:r w:rsidRPr="00A446F4">
              <w:rPr>
                <w:rFonts w:ascii="Times New Roman" w:hAnsi="Times New Roman"/>
                <w:color w:val="000000"/>
                <w:sz w:val="24"/>
                <w:szCs w:val="24"/>
              </w:rPr>
              <w:t>22,1</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A446F4" w:rsidRDefault="00A90B8E" w:rsidP="00A90B8E">
            <w:pPr>
              <w:spacing w:after="0" w:line="240" w:lineRule="auto"/>
              <w:jc w:val="center"/>
              <w:rPr>
                <w:rFonts w:ascii="Times New Roman" w:hAnsi="Times New Roman"/>
                <w:sz w:val="24"/>
                <w:szCs w:val="24"/>
              </w:rPr>
            </w:pPr>
            <w:r w:rsidRPr="00A446F4">
              <w:rPr>
                <w:rFonts w:ascii="Times New Roman" w:hAnsi="Times New Roman"/>
                <w:sz w:val="24"/>
                <w:szCs w:val="24"/>
              </w:rPr>
              <w:t>27,9</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b/>
                <w:sz w:val="24"/>
                <w:szCs w:val="24"/>
              </w:rPr>
            </w:pPr>
            <w:r w:rsidRPr="00D8370B">
              <w:rPr>
                <w:rFonts w:ascii="Times New Roman" w:hAnsi="Times New Roman"/>
                <w:b/>
                <w:sz w:val="24"/>
                <w:szCs w:val="24"/>
              </w:rPr>
              <w:lastRenderedPageBreak/>
              <w:t>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rPr>
                <w:rFonts w:ascii="Times New Roman" w:hAnsi="Times New Roman"/>
                <w:b/>
                <w:sz w:val="24"/>
                <w:szCs w:val="24"/>
              </w:rPr>
            </w:pPr>
            <w:r w:rsidRPr="00D8370B">
              <w:rPr>
                <w:rFonts w:ascii="Times New Roman" w:hAnsi="Times New Roman"/>
                <w:b/>
                <w:sz w:val="24"/>
                <w:szCs w:val="24"/>
              </w:rPr>
              <w:t>Жилищный фонд</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3.1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autoSpaceDE w:val="0"/>
              <w:autoSpaceDN w:val="0"/>
              <w:spacing w:after="0" w:line="240" w:lineRule="auto"/>
              <w:rPr>
                <w:rFonts w:ascii="Times New Roman" w:hAnsi="Times New Roman"/>
                <w:sz w:val="24"/>
                <w:szCs w:val="24"/>
              </w:rPr>
            </w:pPr>
            <w:r w:rsidRPr="00D8370B">
              <w:rPr>
                <w:rFonts w:ascii="Times New Roman" w:hAnsi="Times New Roman"/>
                <w:sz w:val="24"/>
                <w:szCs w:val="24"/>
              </w:rPr>
              <w:t>Жилищный фонд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autoSpaceDE w:val="0"/>
              <w:autoSpaceDN w:val="0"/>
              <w:spacing w:after="0" w:line="240" w:lineRule="auto"/>
              <w:jc w:val="center"/>
              <w:rPr>
                <w:rFonts w:ascii="Times New Roman" w:hAnsi="Times New Roman"/>
                <w:sz w:val="24"/>
                <w:szCs w:val="24"/>
              </w:rPr>
            </w:pPr>
            <w:r w:rsidRPr="00D8370B">
              <w:rPr>
                <w:rFonts w:ascii="Times New Roman" w:hAnsi="Times New Roman"/>
                <w:sz w:val="24"/>
                <w:szCs w:val="24"/>
              </w:rPr>
              <w:t>тыс. кв.м общей площади квартир</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56,57</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546,57</w:t>
            </w:r>
          </w:p>
        </w:tc>
      </w:tr>
      <w:tr w:rsidR="00A90B8E" w:rsidRPr="00A77A6D" w:rsidTr="00A90B8E">
        <w:trPr>
          <w:jc w:val="center"/>
        </w:trPr>
        <w:tc>
          <w:tcPr>
            <w:tcW w:w="368" w:type="pct"/>
            <w:vMerge/>
            <w:tcBorders>
              <w:left w:val="single" w:sz="4" w:space="0" w:color="auto"/>
              <w:right w:val="single" w:sz="4" w:space="0" w:color="auto"/>
            </w:tcBorders>
            <w:vAlign w:val="center"/>
          </w:tcPr>
          <w:p w:rsidR="00A90B8E" w:rsidRPr="00D8370B"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autoSpaceDE w:val="0"/>
              <w:autoSpaceDN w:val="0"/>
              <w:spacing w:after="0" w:line="240" w:lineRule="auto"/>
              <w:jc w:val="both"/>
              <w:rPr>
                <w:rFonts w:ascii="Times New Roman" w:hAnsi="Times New Roman"/>
                <w:sz w:val="24"/>
                <w:szCs w:val="24"/>
              </w:rPr>
            </w:pPr>
            <w:r w:rsidRPr="00D8370B">
              <w:rPr>
                <w:rFonts w:ascii="Times New Roman" w:hAnsi="Times New Roman"/>
                <w:sz w:val="24"/>
                <w:szCs w:val="24"/>
              </w:rPr>
              <w:t>В т.ч. существующий сохраняемый жилищный фонд</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autoSpaceDE w:val="0"/>
              <w:autoSpaceDN w:val="0"/>
              <w:spacing w:after="0" w:line="240" w:lineRule="auto"/>
              <w:jc w:val="center"/>
              <w:rPr>
                <w:rFonts w:ascii="Times New Roman" w:hAnsi="Times New Roman"/>
                <w:sz w:val="24"/>
                <w:szCs w:val="24"/>
              </w:rPr>
            </w:pPr>
            <w:r w:rsidRPr="00D8370B">
              <w:rPr>
                <w:rFonts w:ascii="Times New Roman" w:hAnsi="Times New Roman"/>
                <w:sz w:val="24"/>
                <w:szCs w:val="24"/>
              </w:rPr>
              <w:t>тыс. кв.м общей площади квартир</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56,57</w:t>
            </w:r>
          </w:p>
        </w:tc>
      </w:tr>
      <w:tr w:rsidR="00A90B8E" w:rsidRPr="00A77A6D" w:rsidTr="00A90B8E">
        <w:trPr>
          <w:jc w:val="center"/>
        </w:trPr>
        <w:tc>
          <w:tcPr>
            <w:tcW w:w="368" w:type="pct"/>
            <w:vMerge/>
            <w:tcBorders>
              <w:left w:val="single" w:sz="4" w:space="0" w:color="auto"/>
              <w:bottom w:val="single" w:sz="4" w:space="0" w:color="auto"/>
              <w:right w:val="single" w:sz="4" w:space="0" w:color="auto"/>
            </w:tcBorders>
            <w:vAlign w:val="center"/>
          </w:tcPr>
          <w:p w:rsidR="00A90B8E" w:rsidRPr="00D8370B"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autoSpaceDE w:val="0"/>
              <w:autoSpaceDN w:val="0"/>
              <w:spacing w:after="0" w:line="240" w:lineRule="auto"/>
              <w:jc w:val="both"/>
              <w:rPr>
                <w:rFonts w:ascii="Times New Roman" w:hAnsi="Times New Roman"/>
                <w:sz w:val="24"/>
                <w:szCs w:val="24"/>
              </w:rPr>
            </w:pPr>
            <w:r w:rsidRPr="00D8370B">
              <w:rPr>
                <w:rFonts w:ascii="Times New Roman" w:hAnsi="Times New Roman"/>
                <w:sz w:val="24"/>
                <w:szCs w:val="24"/>
              </w:rPr>
              <w:t xml:space="preserve">В т.ч. новое жилищное строительство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490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3.2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autoSpaceDE w:val="0"/>
              <w:autoSpaceDN w:val="0"/>
              <w:spacing w:after="0" w:line="240" w:lineRule="auto"/>
              <w:jc w:val="both"/>
              <w:rPr>
                <w:rFonts w:ascii="Times New Roman" w:hAnsi="Times New Roman"/>
                <w:sz w:val="24"/>
                <w:szCs w:val="24"/>
              </w:rPr>
            </w:pPr>
            <w:r w:rsidRPr="00D8370B">
              <w:rPr>
                <w:rFonts w:ascii="Times New Roman" w:hAnsi="Times New Roman"/>
                <w:sz w:val="24"/>
                <w:szCs w:val="24"/>
              </w:rPr>
              <w:t>Средняя обеспеченность населения общей площадью квартир</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кв.м/чел.</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25,7</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r w:rsidRPr="00D8370B">
              <w:rPr>
                <w:rFonts w:ascii="Times New Roman" w:hAnsi="Times New Roman"/>
                <w:sz w:val="24"/>
                <w:szCs w:val="24"/>
              </w:rPr>
              <w:t>28,6</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b/>
                <w:sz w:val="24"/>
                <w:szCs w:val="24"/>
              </w:rPr>
            </w:pPr>
            <w:r w:rsidRPr="00D8370B">
              <w:rPr>
                <w:rFonts w:ascii="Times New Roman" w:hAnsi="Times New Roman"/>
                <w:b/>
                <w:sz w:val="24"/>
                <w:szCs w:val="24"/>
              </w:rPr>
              <w:t>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rPr>
                <w:rFonts w:ascii="Times New Roman" w:hAnsi="Times New Roman"/>
                <w:b/>
                <w:sz w:val="24"/>
                <w:szCs w:val="24"/>
              </w:rPr>
            </w:pPr>
            <w:r w:rsidRPr="00D8370B">
              <w:rPr>
                <w:rFonts w:ascii="Times New Roman" w:hAnsi="Times New Roman"/>
                <w:b/>
                <w:sz w:val="24"/>
                <w:szCs w:val="24"/>
              </w:rPr>
              <w:t>Объекты социального и культурно-бытового обслуживания населения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4.1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both"/>
              <w:rPr>
                <w:rFonts w:ascii="Times New Roman" w:hAnsi="Times New Roman"/>
                <w:sz w:val="24"/>
                <w:szCs w:val="24"/>
              </w:rPr>
            </w:pPr>
            <w:r w:rsidRPr="008F1E74">
              <w:rPr>
                <w:rFonts w:ascii="Times New Roman" w:hAnsi="Times New Roman"/>
                <w:sz w:val="24"/>
                <w:szCs w:val="24"/>
              </w:rPr>
              <w:t xml:space="preserve">Детские дошкольные учреждения – всего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1140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4.2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both"/>
              <w:rPr>
                <w:rFonts w:ascii="Times New Roman" w:hAnsi="Times New Roman"/>
                <w:sz w:val="24"/>
                <w:szCs w:val="24"/>
              </w:rPr>
            </w:pPr>
            <w:r w:rsidRPr="008F1E74">
              <w:rPr>
                <w:rFonts w:ascii="Times New Roman" w:hAnsi="Times New Roman"/>
                <w:sz w:val="24"/>
                <w:szCs w:val="24"/>
              </w:rPr>
              <w:t>Общеобразовательные школы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180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2360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center"/>
              <w:rPr>
                <w:rFonts w:ascii="Times New Roman" w:hAnsi="Times New Roman"/>
                <w:sz w:val="24"/>
                <w:szCs w:val="24"/>
              </w:rPr>
            </w:pPr>
            <w:r w:rsidRPr="008F1E74">
              <w:rPr>
                <w:rFonts w:ascii="Times New Roman" w:hAnsi="Times New Roman"/>
                <w:sz w:val="24"/>
                <w:szCs w:val="24"/>
              </w:rPr>
              <w:t>4.3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both"/>
              <w:rPr>
                <w:rFonts w:ascii="Times New Roman" w:hAnsi="Times New Roman"/>
                <w:sz w:val="24"/>
                <w:szCs w:val="24"/>
              </w:rPr>
            </w:pPr>
            <w:r w:rsidRPr="008F1E74">
              <w:rPr>
                <w:rFonts w:ascii="Times New Roman" w:hAnsi="Times New Roman"/>
                <w:sz w:val="24"/>
                <w:szCs w:val="24"/>
              </w:rPr>
              <w:t>Внешкольные учреждения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н/д</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350</w:t>
            </w:r>
          </w:p>
        </w:tc>
      </w:tr>
      <w:tr w:rsidR="00A90B8E" w:rsidRPr="00A77A6D" w:rsidTr="00A90B8E">
        <w:trPr>
          <w:trHeight w:val="289"/>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center"/>
              <w:rPr>
                <w:rFonts w:ascii="Times New Roman" w:hAnsi="Times New Roman"/>
                <w:sz w:val="24"/>
                <w:szCs w:val="24"/>
              </w:rPr>
            </w:pPr>
            <w:r w:rsidRPr="008F1E74">
              <w:rPr>
                <w:rFonts w:ascii="Times New Roman" w:hAnsi="Times New Roman"/>
                <w:sz w:val="24"/>
                <w:szCs w:val="24"/>
              </w:rPr>
              <w:t>4.4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rPr>
                <w:rFonts w:ascii="Times New Roman" w:hAnsi="Times New Roman"/>
                <w:sz w:val="24"/>
                <w:szCs w:val="24"/>
              </w:rPr>
            </w:pPr>
            <w:r w:rsidRPr="008F1E74">
              <w:rPr>
                <w:rFonts w:ascii="Times New Roman" w:hAnsi="Times New Roman"/>
                <w:sz w:val="24"/>
                <w:szCs w:val="24"/>
              </w:rPr>
              <w:t>Поликлиники,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посещ. в смену</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20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350</w:t>
            </w:r>
          </w:p>
        </w:tc>
      </w:tr>
      <w:tr w:rsidR="00A90B8E" w:rsidRPr="00A77A6D" w:rsidTr="00A90B8E">
        <w:trPr>
          <w:trHeight w:val="65"/>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center"/>
              <w:rPr>
                <w:rFonts w:ascii="Times New Roman" w:hAnsi="Times New Roman"/>
                <w:sz w:val="24"/>
                <w:szCs w:val="24"/>
              </w:rPr>
            </w:pPr>
            <w:r w:rsidRPr="008F1E74">
              <w:rPr>
                <w:rFonts w:ascii="Times New Roman" w:hAnsi="Times New Roman"/>
                <w:sz w:val="24"/>
                <w:szCs w:val="24"/>
              </w:rPr>
              <w:t>4.5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rPr>
                <w:rFonts w:ascii="Times New Roman" w:hAnsi="Times New Roman"/>
                <w:sz w:val="24"/>
                <w:szCs w:val="24"/>
              </w:rPr>
            </w:pPr>
            <w:r w:rsidRPr="008F1E74">
              <w:rPr>
                <w:rFonts w:ascii="Times New Roman" w:hAnsi="Times New Roman"/>
                <w:sz w:val="24"/>
                <w:szCs w:val="24"/>
              </w:rPr>
              <w:t>Больница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койко-мест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290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center"/>
              <w:rPr>
                <w:rFonts w:ascii="Times New Roman" w:hAnsi="Times New Roman"/>
                <w:sz w:val="24"/>
                <w:szCs w:val="24"/>
              </w:rPr>
            </w:pPr>
            <w:r w:rsidRPr="008F1E74">
              <w:rPr>
                <w:rFonts w:ascii="Times New Roman" w:hAnsi="Times New Roman"/>
                <w:sz w:val="24"/>
                <w:szCs w:val="24"/>
              </w:rPr>
              <w:t>4.6</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rPr>
                <w:rFonts w:ascii="Times New Roman" w:hAnsi="Times New Roman"/>
                <w:sz w:val="24"/>
                <w:szCs w:val="24"/>
              </w:rPr>
            </w:pPr>
            <w:r w:rsidRPr="008F1E74">
              <w:rPr>
                <w:rFonts w:ascii="Times New Roman" w:hAnsi="Times New Roman"/>
                <w:sz w:val="24"/>
                <w:szCs w:val="24"/>
              </w:rPr>
              <w:t>Дом-интернат для престарелых, ветеранов труда и войны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130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autoSpaceDE w:val="0"/>
              <w:autoSpaceDN w:val="0"/>
              <w:spacing w:after="0" w:line="240" w:lineRule="auto"/>
              <w:jc w:val="center"/>
              <w:rPr>
                <w:rFonts w:ascii="Times New Roman" w:hAnsi="Times New Roman"/>
                <w:sz w:val="24"/>
                <w:szCs w:val="24"/>
              </w:rPr>
            </w:pPr>
            <w:r w:rsidRPr="008F1E74">
              <w:rPr>
                <w:rFonts w:ascii="Times New Roman" w:hAnsi="Times New Roman"/>
                <w:sz w:val="24"/>
                <w:szCs w:val="24"/>
              </w:rPr>
              <w:t>4.7</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rPr>
                <w:rFonts w:ascii="Times New Roman" w:hAnsi="Times New Roman"/>
                <w:sz w:val="24"/>
                <w:szCs w:val="24"/>
              </w:rPr>
            </w:pPr>
            <w:r w:rsidRPr="008F1E74">
              <w:rPr>
                <w:rFonts w:ascii="Times New Roman" w:hAnsi="Times New Roman"/>
                <w:sz w:val="24"/>
                <w:szCs w:val="24"/>
              </w:rPr>
              <w:t>Специальные дома и группы квартир для ветеранов труда и одиноких престарелых</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270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4.8</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rPr>
                <w:rFonts w:ascii="Times New Roman" w:hAnsi="Times New Roman"/>
                <w:sz w:val="24"/>
                <w:szCs w:val="24"/>
              </w:rPr>
            </w:pPr>
            <w:r w:rsidRPr="00D10111">
              <w:rPr>
                <w:rFonts w:ascii="Times New Roman" w:hAnsi="Times New Roman"/>
                <w:sz w:val="24"/>
                <w:szCs w:val="24"/>
              </w:rPr>
              <w:t>Дома культуры, клубы,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100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960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4.9</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rPr>
                <w:rFonts w:ascii="Times New Roman" w:hAnsi="Times New Roman"/>
                <w:sz w:val="24"/>
                <w:szCs w:val="24"/>
              </w:rPr>
            </w:pPr>
            <w:r w:rsidRPr="00D10111">
              <w:rPr>
                <w:rFonts w:ascii="Times New Roman" w:hAnsi="Times New Roman"/>
                <w:sz w:val="24"/>
                <w:szCs w:val="24"/>
              </w:rPr>
              <w:t>Библиотеки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тыс. шт.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Pr>
                <w:rFonts w:ascii="Times New Roman" w:hAnsi="Times New Roman"/>
                <w:sz w:val="24"/>
                <w:szCs w:val="24"/>
              </w:rPr>
              <w:t>5</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86</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4.10</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widowControl w:val="0"/>
              <w:spacing w:after="0" w:line="240" w:lineRule="auto"/>
              <w:rPr>
                <w:rFonts w:ascii="Times New Roman" w:hAnsi="Times New Roman"/>
                <w:sz w:val="24"/>
                <w:szCs w:val="24"/>
              </w:rPr>
            </w:pPr>
            <w:r w:rsidRPr="00D10111">
              <w:rPr>
                <w:rFonts w:ascii="Times New Roman" w:hAnsi="Times New Roman"/>
                <w:sz w:val="24"/>
                <w:szCs w:val="24"/>
              </w:rPr>
              <w:t>Кинотеатры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10111" w:rsidRDefault="00A90B8E" w:rsidP="00A90B8E">
            <w:pPr>
              <w:spacing w:after="0" w:line="240" w:lineRule="auto"/>
              <w:jc w:val="center"/>
              <w:rPr>
                <w:rFonts w:ascii="Times New Roman" w:hAnsi="Times New Roman"/>
                <w:sz w:val="24"/>
                <w:szCs w:val="24"/>
              </w:rPr>
            </w:pPr>
            <w:r w:rsidRPr="00D10111">
              <w:rPr>
                <w:rFonts w:ascii="Times New Roman" w:hAnsi="Times New Roman"/>
                <w:sz w:val="24"/>
                <w:szCs w:val="24"/>
              </w:rPr>
              <w:t>600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4.11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rPr>
                <w:rFonts w:ascii="Times New Roman" w:hAnsi="Times New Roman"/>
                <w:sz w:val="24"/>
                <w:szCs w:val="24"/>
              </w:rPr>
            </w:pPr>
            <w:r w:rsidRPr="00EE53B0">
              <w:rPr>
                <w:rFonts w:ascii="Times New Roman" w:hAnsi="Times New Roman"/>
                <w:sz w:val="24"/>
                <w:szCs w:val="24"/>
              </w:rPr>
              <w:t>Помещения для физкультурно-оздоровительных занятий,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тыс. кв.м</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jc w:val="center"/>
              <w:rPr>
                <w:rFonts w:ascii="Times New Roman" w:hAnsi="Times New Roman"/>
                <w:sz w:val="24"/>
                <w:szCs w:val="24"/>
              </w:rPr>
            </w:pPr>
            <w:r w:rsidRPr="00EE53B0">
              <w:rPr>
                <w:rFonts w:ascii="Times New Roman" w:hAnsi="Times New Roman"/>
                <w:sz w:val="24"/>
                <w:szCs w:val="24"/>
              </w:rPr>
              <w:t>144</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jc w:val="center"/>
              <w:rPr>
                <w:rFonts w:ascii="Times New Roman" w:hAnsi="Times New Roman"/>
                <w:sz w:val="24"/>
                <w:szCs w:val="24"/>
              </w:rPr>
            </w:pPr>
            <w:r w:rsidRPr="00EE53B0">
              <w:rPr>
                <w:rFonts w:ascii="Times New Roman" w:hAnsi="Times New Roman"/>
                <w:sz w:val="24"/>
                <w:szCs w:val="24"/>
              </w:rPr>
              <w:t>3100*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4.12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rPr>
                <w:rFonts w:ascii="Times New Roman" w:hAnsi="Times New Roman"/>
                <w:sz w:val="24"/>
                <w:szCs w:val="24"/>
              </w:rPr>
            </w:pPr>
            <w:r w:rsidRPr="00EE53B0">
              <w:rPr>
                <w:rFonts w:ascii="Times New Roman" w:hAnsi="Times New Roman"/>
                <w:sz w:val="24"/>
                <w:szCs w:val="24"/>
              </w:rPr>
              <w:t>Спортивные залы 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тыс. кв. м.</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4.13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rPr>
                <w:rFonts w:ascii="Times New Roman" w:hAnsi="Times New Roman"/>
                <w:sz w:val="24"/>
                <w:szCs w:val="24"/>
              </w:rPr>
            </w:pPr>
            <w:r w:rsidRPr="00EE53B0">
              <w:rPr>
                <w:rFonts w:ascii="Times New Roman" w:hAnsi="Times New Roman"/>
                <w:sz w:val="24"/>
                <w:szCs w:val="24"/>
              </w:rPr>
              <w:t>Бассейн</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м. кв., зеркала воды</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EE53B0" w:rsidRDefault="00A90B8E" w:rsidP="00A90B8E">
            <w:pPr>
              <w:spacing w:after="0" w:line="240" w:lineRule="auto"/>
              <w:jc w:val="center"/>
              <w:rPr>
                <w:rFonts w:ascii="Times New Roman" w:hAnsi="Times New Roman"/>
                <w:sz w:val="24"/>
                <w:szCs w:val="24"/>
              </w:rPr>
            </w:pPr>
            <w:r w:rsidRPr="00EE53B0">
              <w:rPr>
                <w:rFonts w:ascii="Times New Roman" w:hAnsi="Times New Roman"/>
                <w:sz w:val="24"/>
                <w:szCs w:val="24"/>
              </w:rPr>
              <w:t>500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4.14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rPr>
                <w:rFonts w:ascii="Times New Roman" w:hAnsi="Times New Roman"/>
                <w:sz w:val="24"/>
                <w:szCs w:val="24"/>
              </w:rPr>
            </w:pPr>
            <w:r w:rsidRPr="008F1E74">
              <w:rPr>
                <w:rFonts w:ascii="Times New Roman" w:hAnsi="Times New Roman"/>
                <w:sz w:val="24"/>
                <w:szCs w:val="24"/>
              </w:rPr>
              <w:t>Предприятия торговли,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кв.м торговой площади</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н/д</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Pr>
                <w:rFonts w:ascii="Times New Roman" w:hAnsi="Times New Roman"/>
                <w:sz w:val="24"/>
                <w:szCs w:val="24"/>
              </w:rPr>
              <w:t>6</w:t>
            </w:r>
            <w:r w:rsidRPr="008F1E74">
              <w:rPr>
                <w:rFonts w:ascii="Times New Roman" w:hAnsi="Times New Roman"/>
                <w:sz w:val="24"/>
                <w:szCs w:val="24"/>
              </w:rPr>
              <w:t>000</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4.15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rPr>
                <w:rFonts w:ascii="Times New Roman" w:hAnsi="Times New Roman"/>
                <w:sz w:val="24"/>
                <w:szCs w:val="24"/>
              </w:rPr>
            </w:pPr>
            <w:r w:rsidRPr="008F1E74">
              <w:rPr>
                <w:rFonts w:ascii="Times New Roman" w:hAnsi="Times New Roman"/>
                <w:sz w:val="24"/>
                <w:szCs w:val="24"/>
              </w:rPr>
              <w:t>Гостиницы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F1E74" w:rsidRDefault="00A90B8E" w:rsidP="00A90B8E">
            <w:pPr>
              <w:spacing w:after="0" w:line="240" w:lineRule="auto"/>
              <w:jc w:val="center"/>
              <w:rPr>
                <w:rFonts w:ascii="Times New Roman" w:hAnsi="Times New Roman"/>
                <w:sz w:val="24"/>
                <w:szCs w:val="24"/>
              </w:rPr>
            </w:pPr>
            <w:r w:rsidRPr="008F1E74">
              <w:rPr>
                <w:rFonts w:ascii="Times New Roman" w:hAnsi="Times New Roman"/>
                <w:sz w:val="24"/>
                <w:szCs w:val="24"/>
              </w:rPr>
              <w:t>1</w:t>
            </w:r>
            <w:r>
              <w:rPr>
                <w:rFonts w:ascii="Times New Roman" w:hAnsi="Times New Roman"/>
                <w:sz w:val="24"/>
                <w:szCs w:val="24"/>
              </w:rPr>
              <w:t>15</w:t>
            </w:r>
          </w:p>
        </w:tc>
      </w:tr>
      <w:tr w:rsidR="00A90B8E" w:rsidRPr="00A77A6D"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jc w:val="center"/>
              <w:rPr>
                <w:rFonts w:ascii="Times New Roman" w:hAnsi="Times New Roman"/>
                <w:b/>
                <w:sz w:val="24"/>
                <w:szCs w:val="24"/>
              </w:rPr>
            </w:pPr>
            <w:r w:rsidRPr="00D8370B">
              <w:rPr>
                <w:rFonts w:ascii="Times New Roman" w:hAnsi="Times New Roman"/>
                <w:b/>
                <w:sz w:val="24"/>
                <w:szCs w:val="24"/>
              </w:rPr>
              <w:t>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8370B" w:rsidRDefault="00A90B8E" w:rsidP="00A90B8E">
            <w:pPr>
              <w:spacing w:after="0" w:line="240" w:lineRule="auto"/>
              <w:rPr>
                <w:rFonts w:ascii="Times New Roman" w:hAnsi="Times New Roman"/>
                <w:b/>
                <w:sz w:val="24"/>
                <w:szCs w:val="24"/>
              </w:rPr>
            </w:pPr>
            <w:r w:rsidRPr="00D8370B">
              <w:rPr>
                <w:rFonts w:ascii="Times New Roman" w:hAnsi="Times New Roman"/>
                <w:b/>
                <w:sz w:val="24"/>
                <w:szCs w:val="24"/>
              </w:rPr>
              <w:t>Транспортная инфраструктура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r w:rsidRPr="007E6A0A">
              <w:rPr>
                <w:rFonts w:ascii="Times New Roman" w:hAnsi="Times New Roman"/>
                <w:sz w:val="24"/>
                <w:szCs w:val="24"/>
              </w:rPr>
              <w:t>5.1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rPr>
                <w:rFonts w:ascii="Times New Roman" w:hAnsi="Times New Roman"/>
                <w:sz w:val="24"/>
                <w:szCs w:val="24"/>
              </w:rPr>
            </w:pPr>
            <w:r w:rsidRPr="007E6A0A">
              <w:rPr>
                <w:rFonts w:ascii="Times New Roman" w:hAnsi="Times New Roman"/>
                <w:sz w:val="24"/>
                <w:szCs w:val="24"/>
              </w:rPr>
              <w:t>Протяженность линий общественного пассажирского транспорта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vMerge/>
            <w:tcBorders>
              <w:top w:val="single" w:sz="4" w:space="0" w:color="auto"/>
              <w:left w:val="single" w:sz="4" w:space="0" w:color="auto"/>
              <w:bottom w:val="single" w:sz="4" w:space="0" w:color="auto"/>
              <w:right w:val="single" w:sz="4" w:space="0" w:color="auto"/>
            </w:tcBorders>
            <w:vAlign w:val="center"/>
          </w:tcPr>
          <w:p w:rsidR="00A90B8E" w:rsidRPr="007E6A0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rPr>
                <w:rFonts w:ascii="Times New Roman" w:hAnsi="Times New Roman"/>
                <w:sz w:val="24"/>
                <w:szCs w:val="24"/>
              </w:rPr>
            </w:pPr>
            <w:r w:rsidRPr="007E6A0A">
              <w:rPr>
                <w:rFonts w:ascii="Times New Roman" w:hAnsi="Times New Roman"/>
                <w:sz w:val="24"/>
                <w:szCs w:val="24"/>
              </w:rPr>
              <w:t>В том числе: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vMerge/>
            <w:tcBorders>
              <w:top w:val="single" w:sz="4" w:space="0" w:color="auto"/>
              <w:left w:val="single" w:sz="4" w:space="0" w:color="auto"/>
              <w:bottom w:val="single" w:sz="4" w:space="0" w:color="auto"/>
              <w:right w:val="single" w:sz="4" w:space="0" w:color="auto"/>
            </w:tcBorders>
            <w:vAlign w:val="center"/>
          </w:tcPr>
          <w:p w:rsidR="00A90B8E" w:rsidRPr="00A77A6D" w:rsidRDefault="00A90B8E" w:rsidP="00A90B8E">
            <w:pPr>
              <w:spacing w:after="0" w:line="240" w:lineRule="auto"/>
              <w:jc w:val="center"/>
              <w:rPr>
                <w:rFonts w:ascii="Times New Roman" w:hAnsi="Times New Roman"/>
                <w:color w:val="C00000"/>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rPr>
                <w:rFonts w:ascii="Times New Roman" w:hAnsi="Times New Roman"/>
                <w:sz w:val="24"/>
                <w:szCs w:val="24"/>
              </w:rPr>
            </w:pPr>
            <w:r w:rsidRPr="007E6A0A">
              <w:rPr>
                <w:rFonts w:ascii="Times New Roman" w:hAnsi="Times New Roman"/>
                <w:sz w:val="24"/>
                <w:szCs w:val="24"/>
              </w:rPr>
              <w:t>автобус</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r w:rsidRPr="007E6A0A">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7E6A0A" w:rsidRDefault="00A90B8E" w:rsidP="00A90B8E">
            <w:pPr>
              <w:spacing w:after="0" w:line="240" w:lineRule="auto"/>
              <w:jc w:val="center"/>
              <w:rPr>
                <w:rFonts w:ascii="Times New Roman" w:hAnsi="Times New Roman"/>
                <w:sz w:val="24"/>
                <w:szCs w:val="24"/>
              </w:rPr>
            </w:pPr>
            <w:r w:rsidRPr="007E6A0A">
              <w:rPr>
                <w:rFonts w:ascii="Times New Roman" w:hAnsi="Times New Roman"/>
                <w:sz w:val="24"/>
                <w:szCs w:val="24"/>
              </w:rPr>
              <w:t>0,84</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882ECC" w:rsidRDefault="00A90B8E" w:rsidP="00A90B8E">
            <w:pPr>
              <w:spacing w:after="0" w:line="240" w:lineRule="auto"/>
              <w:jc w:val="center"/>
              <w:rPr>
                <w:rFonts w:ascii="Times New Roman" w:hAnsi="Times New Roman"/>
                <w:sz w:val="24"/>
                <w:szCs w:val="24"/>
              </w:rPr>
            </w:pPr>
            <w:r w:rsidRPr="00882ECC">
              <w:rPr>
                <w:rFonts w:ascii="Times New Roman" w:hAnsi="Times New Roman"/>
                <w:sz w:val="24"/>
                <w:szCs w:val="24"/>
              </w:rPr>
              <w:t>5,46</w:t>
            </w:r>
          </w:p>
        </w:tc>
      </w:tr>
      <w:tr w:rsidR="00A90B8E" w:rsidRPr="00A77A6D" w:rsidTr="00A90B8E">
        <w:trPr>
          <w:jc w:val="center"/>
        </w:trPr>
        <w:tc>
          <w:tcPr>
            <w:tcW w:w="36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A90B8E" w:rsidRPr="00D31B7A" w:rsidRDefault="00A90B8E" w:rsidP="00A90B8E">
            <w:pPr>
              <w:spacing w:after="0" w:line="240" w:lineRule="auto"/>
              <w:jc w:val="center"/>
              <w:rPr>
                <w:rFonts w:ascii="Times New Roman" w:hAnsi="Times New Roman"/>
                <w:sz w:val="24"/>
                <w:szCs w:val="24"/>
              </w:rPr>
            </w:pPr>
            <w:r w:rsidRPr="00D31B7A">
              <w:rPr>
                <w:rFonts w:ascii="Times New Roman" w:hAnsi="Times New Roman"/>
                <w:sz w:val="24"/>
                <w:szCs w:val="24"/>
              </w:rPr>
              <w:t>5.2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rPr>
                <w:rFonts w:ascii="Times New Roman" w:hAnsi="Times New Roman"/>
                <w:sz w:val="24"/>
                <w:szCs w:val="24"/>
              </w:rPr>
            </w:pPr>
            <w:r w:rsidRPr="00551866">
              <w:rPr>
                <w:rFonts w:ascii="Times New Roman" w:hAnsi="Times New Roman"/>
                <w:sz w:val="24"/>
                <w:szCs w:val="24"/>
              </w:rPr>
              <w:t>Общая протяженность улично-дорожной сети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jc w:val="center"/>
              <w:rPr>
                <w:rFonts w:ascii="Times New Roman" w:hAnsi="Times New Roman"/>
                <w:sz w:val="24"/>
                <w:szCs w:val="24"/>
              </w:rPr>
            </w:pPr>
            <w:r w:rsidRPr="00551866">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jc w:val="center"/>
              <w:rPr>
                <w:rFonts w:ascii="Times New Roman" w:hAnsi="Times New Roman"/>
                <w:sz w:val="24"/>
                <w:szCs w:val="24"/>
              </w:rPr>
            </w:pPr>
          </w:p>
        </w:tc>
      </w:tr>
      <w:tr w:rsidR="00A90B8E" w:rsidRPr="00A77A6D" w:rsidTr="00A90B8E">
        <w:trPr>
          <w:jc w:val="center"/>
        </w:trPr>
        <w:tc>
          <w:tcPr>
            <w:tcW w:w="368" w:type="pct"/>
            <w:vMerge/>
            <w:tcBorders>
              <w:left w:val="single" w:sz="4" w:space="0" w:color="auto"/>
              <w:right w:val="single" w:sz="4" w:space="0" w:color="auto"/>
            </w:tcBorders>
            <w:vAlign w:val="center"/>
          </w:tcPr>
          <w:p w:rsidR="00A90B8E" w:rsidRPr="00D31B7A" w:rsidRDefault="00A90B8E" w:rsidP="00A90B8E">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rPr>
                <w:rFonts w:ascii="Times New Roman" w:hAnsi="Times New Roman"/>
                <w:sz w:val="24"/>
                <w:szCs w:val="24"/>
              </w:rPr>
            </w:pPr>
            <w:r w:rsidRPr="00551866">
              <w:rPr>
                <w:rFonts w:ascii="Times New Roman" w:hAnsi="Times New Roman"/>
                <w:sz w:val="24"/>
                <w:szCs w:val="24"/>
              </w:rPr>
              <w:t>В том числе с асфальтовым и щебёночным покрытием</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jc w:val="center"/>
              <w:rPr>
                <w:rFonts w:ascii="Times New Roman" w:hAnsi="Times New Roman"/>
                <w:sz w:val="24"/>
                <w:szCs w:val="24"/>
              </w:rPr>
            </w:pPr>
            <w:r w:rsidRPr="00551866">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jc w:val="center"/>
              <w:rPr>
                <w:rFonts w:ascii="Times New Roman" w:hAnsi="Times New Roman"/>
                <w:sz w:val="24"/>
                <w:szCs w:val="24"/>
              </w:rPr>
            </w:pPr>
            <w:r w:rsidRPr="00551866">
              <w:rPr>
                <w:rFonts w:ascii="Times New Roman" w:hAnsi="Times New Roman"/>
                <w:sz w:val="24"/>
                <w:szCs w:val="24"/>
              </w:rPr>
              <w:t>14,53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51866" w:rsidRDefault="00A90B8E" w:rsidP="00A90B8E">
            <w:pPr>
              <w:spacing w:after="0" w:line="240" w:lineRule="auto"/>
              <w:jc w:val="center"/>
              <w:rPr>
                <w:rFonts w:ascii="Times New Roman" w:hAnsi="Times New Roman"/>
                <w:sz w:val="24"/>
                <w:szCs w:val="24"/>
              </w:rPr>
            </w:pPr>
            <w:r w:rsidRPr="00551866">
              <w:rPr>
                <w:rFonts w:ascii="Times New Roman" w:hAnsi="Times New Roman"/>
                <w:sz w:val="24"/>
                <w:szCs w:val="24"/>
              </w:rPr>
              <w:t>61,60</w:t>
            </w:r>
          </w:p>
        </w:tc>
      </w:tr>
      <w:tr w:rsidR="00A90B8E" w:rsidRPr="00591026"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91026" w:rsidRDefault="00A90B8E" w:rsidP="00A90B8E">
            <w:pPr>
              <w:spacing w:after="0" w:line="240" w:lineRule="auto"/>
              <w:jc w:val="center"/>
              <w:rPr>
                <w:rFonts w:ascii="Times New Roman" w:hAnsi="Times New Roman"/>
                <w:sz w:val="24"/>
                <w:szCs w:val="24"/>
              </w:rPr>
            </w:pPr>
            <w:r w:rsidRPr="00591026">
              <w:rPr>
                <w:rFonts w:ascii="Times New Roman" w:hAnsi="Times New Roman"/>
                <w:sz w:val="24"/>
                <w:szCs w:val="24"/>
              </w:rPr>
              <w:t>5.3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91026" w:rsidRDefault="00A90B8E" w:rsidP="00A90B8E">
            <w:pPr>
              <w:spacing w:after="0" w:line="240" w:lineRule="auto"/>
              <w:rPr>
                <w:rFonts w:ascii="Times New Roman" w:hAnsi="Times New Roman"/>
                <w:sz w:val="24"/>
                <w:szCs w:val="24"/>
              </w:rPr>
            </w:pPr>
            <w:r w:rsidRPr="00591026">
              <w:rPr>
                <w:rFonts w:ascii="Times New Roman" w:hAnsi="Times New Roman"/>
                <w:sz w:val="24"/>
                <w:szCs w:val="24"/>
              </w:rPr>
              <w:t>Обеспеченность населения индивидуальными легковыми автомобилями (на 1000 жителей)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91026" w:rsidRDefault="00A90B8E" w:rsidP="00A90B8E">
            <w:pPr>
              <w:spacing w:after="0" w:line="240" w:lineRule="auto"/>
              <w:jc w:val="center"/>
              <w:rPr>
                <w:rFonts w:ascii="Times New Roman" w:hAnsi="Times New Roman"/>
                <w:sz w:val="24"/>
                <w:szCs w:val="24"/>
              </w:rPr>
            </w:pPr>
            <w:r w:rsidRPr="00591026">
              <w:rPr>
                <w:rFonts w:ascii="Times New Roman" w:hAnsi="Times New Roman"/>
                <w:sz w:val="24"/>
                <w:szCs w:val="24"/>
              </w:rPr>
              <w:t>автомобилей</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91026" w:rsidRDefault="00A90B8E" w:rsidP="00A90B8E">
            <w:pPr>
              <w:spacing w:after="0" w:line="240" w:lineRule="auto"/>
              <w:jc w:val="center"/>
              <w:rPr>
                <w:rFonts w:ascii="Times New Roman" w:hAnsi="Times New Roman"/>
                <w:sz w:val="24"/>
                <w:szCs w:val="24"/>
              </w:rPr>
            </w:pPr>
            <w:r w:rsidRPr="00591026">
              <w:rPr>
                <w:rFonts w:ascii="Times New Roman" w:hAnsi="Times New Roman"/>
                <w:szCs w:val="24"/>
              </w:rPr>
              <w:t>нет данных</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591026" w:rsidRDefault="00A90B8E" w:rsidP="00A90B8E">
            <w:pPr>
              <w:spacing w:after="0" w:line="240" w:lineRule="auto"/>
              <w:jc w:val="center"/>
              <w:rPr>
                <w:rFonts w:ascii="Times New Roman" w:hAnsi="Times New Roman"/>
                <w:sz w:val="24"/>
                <w:szCs w:val="24"/>
              </w:rPr>
            </w:pPr>
            <w:r w:rsidRPr="00591026">
              <w:rPr>
                <w:rFonts w:ascii="Times New Roman" w:hAnsi="Times New Roman"/>
                <w:sz w:val="24"/>
                <w:szCs w:val="24"/>
              </w:rPr>
              <w:t>7640</w:t>
            </w: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b/>
                <w:sz w:val="24"/>
                <w:szCs w:val="24"/>
              </w:rPr>
            </w:pPr>
            <w:r w:rsidRPr="00963F08">
              <w:rPr>
                <w:rFonts w:ascii="Times New Roman" w:hAnsi="Times New Roman"/>
                <w:b/>
                <w:sz w:val="24"/>
                <w:szCs w:val="24"/>
              </w:rPr>
              <w:t>6</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b/>
                <w:sz w:val="24"/>
                <w:szCs w:val="24"/>
              </w:rPr>
            </w:pPr>
            <w:r w:rsidRPr="00963F08">
              <w:rPr>
                <w:rFonts w:ascii="Times New Roman" w:hAnsi="Times New Roman"/>
                <w:b/>
                <w:sz w:val="24"/>
                <w:szCs w:val="24"/>
              </w:rPr>
              <w:t>Инженерная инфраструктура и благоустройство территории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6.1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Водоснабжение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lastRenderedPageBreak/>
              <w:t>6.1.1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Водопотребление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тыс. м</w:t>
            </w:r>
            <w:r w:rsidRPr="00963F08">
              <w:rPr>
                <w:rFonts w:ascii="Times New Roman" w:hAnsi="Times New Roman"/>
                <w:sz w:val="24"/>
                <w:szCs w:val="24"/>
                <w:vertAlign w:val="superscript"/>
              </w:rPr>
              <w:t>3</w:t>
            </w:r>
            <w:r w:rsidRPr="00963F08">
              <w:rPr>
                <w:rFonts w:ascii="Times New Roman" w:hAnsi="Times New Roman"/>
                <w:sz w:val="24"/>
                <w:szCs w:val="24"/>
              </w:rPr>
              <w:t>/сут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924,07</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7860,57</w:t>
            </w: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6.2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Канализация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6.2.1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Общее поступление сточных вод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тыс. м</w:t>
            </w:r>
            <w:r w:rsidRPr="00963F08">
              <w:rPr>
                <w:rFonts w:ascii="Times New Roman" w:hAnsi="Times New Roman"/>
                <w:sz w:val="24"/>
                <w:szCs w:val="24"/>
                <w:vertAlign w:val="superscript"/>
              </w:rPr>
              <w:t>3</w:t>
            </w:r>
            <w:r w:rsidRPr="00963F08">
              <w:rPr>
                <w:rFonts w:ascii="Times New Roman" w:hAnsi="Times New Roman"/>
                <w:sz w:val="24"/>
                <w:szCs w:val="24"/>
              </w:rPr>
              <w:t>/сут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789,07</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7725,57</w:t>
            </w: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6.3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Энергоснабжение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6.3.1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Потребность в электроэнергии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кВт·ч/год</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598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3795</w:t>
            </w: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963F08">
            <w:pPr>
              <w:spacing w:after="0" w:line="240" w:lineRule="auto"/>
              <w:jc w:val="center"/>
              <w:rPr>
                <w:rFonts w:ascii="Times New Roman" w:hAnsi="Times New Roman"/>
                <w:sz w:val="24"/>
                <w:szCs w:val="24"/>
              </w:rPr>
            </w:pPr>
            <w:r w:rsidRPr="00963F08">
              <w:rPr>
                <w:rFonts w:ascii="Times New Roman" w:hAnsi="Times New Roman"/>
                <w:sz w:val="24"/>
                <w:szCs w:val="24"/>
              </w:rPr>
              <w:t>6.</w:t>
            </w:r>
            <w:r w:rsidR="00963F08" w:rsidRPr="00963F08">
              <w:rPr>
                <w:rFonts w:ascii="Times New Roman" w:hAnsi="Times New Roman"/>
                <w:sz w:val="24"/>
                <w:szCs w:val="24"/>
              </w:rPr>
              <w:t>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Газоснабжение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963F08">
            <w:pPr>
              <w:spacing w:after="0" w:line="240" w:lineRule="auto"/>
              <w:jc w:val="center"/>
              <w:rPr>
                <w:rFonts w:ascii="Times New Roman" w:hAnsi="Times New Roman"/>
                <w:sz w:val="24"/>
                <w:szCs w:val="24"/>
              </w:rPr>
            </w:pPr>
            <w:r w:rsidRPr="00963F08">
              <w:rPr>
                <w:rFonts w:ascii="Times New Roman" w:hAnsi="Times New Roman"/>
                <w:sz w:val="24"/>
                <w:szCs w:val="24"/>
              </w:rPr>
              <w:t>6.</w:t>
            </w:r>
            <w:r w:rsidR="00963F08" w:rsidRPr="00963F08">
              <w:rPr>
                <w:rFonts w:ascii="Times New Roman" w:hAnsi="Times New Roman"/>
                <w:sz w:val="24"/>
                <w:szCs w:val="24"/>
              </w:rPr>
              <w:t>4</w:t>
            </w:r>
            <w:r w:rsidRPr="00963F08">
              <w:rPr>
                <w:rFonts w:ascii="Times New Roman" w:hAnsi="Times New Roman"/>
                <w:sz w:val="24"/>
                <w:szCs w:val="24"/>
              </w:rPr>
              <w:t>.</w:t>
            </w:r>
            <w:r w:rsidR="00963F08" w:rsidRPr="00963F08">
              <w:rPr>
                <w:rFonts w:ascii="Times New Roman" w:hAnsi="Times New Roman"/>
                <w:sz w:val="24"/>
                <w:szCs w:val="24"/>
              </w:rPr>
              <w:t>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Потребление газа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Тыс.</w:t>
            </w:r>
            <w:r w:rsidR="00A90B8E" w:rsidRPr="00963F08">
              <w:rPr>
                <w:rFonts w:ascii="Times New Roman" w:hAnsi="Times New Roman"/>
                <w:sz w:val="24"/>
                <w:szCs w:val="24"/>
              </w:rPr>
              <w:t xml:space="preserve"> м</w:t>
            </w:r>
            <w:r w:rsidR="00A90B8E" w:rsidRPr="00963F08">
              <w:rPr>
                <w:rFonts w:ascii="Times New Roman" w:hAnsi="Times New Roman"/>
                <w:sz w:val="24"/>
                <w:szCs w:val="24"/>
                <w:vertAlign w:val="superscript"/>
              </w:rPr>
              <w:t>3</w:t>
            </w:r>
            <w:r w:rsidR="00A90B8E" w:rsidRPr="00963F08">
              <w:rPr>
                <w:rFonts w:ascii="Times New Roman" w:hAnsi="Times New Roman"/>
                <w:sz w:val="24"/>
                <w:szCs w:val="24"/>
              </w:rPr>
              <w:t>/год</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jc w:val="center"/>
              <w:rPr>
                <w:rFonts w:ascii="Times New Roman" w:hAnsi="Times New Roman"/>
                <w:sz w:val="24"/>
                <w:szCs w:val="24"/>
              </w:rPr>
            </w:pPr>
            <w:r w:rsidRPr="00963F08">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27843,7</w:t>
            </w:r>
          </w:p>
        </w:tc>
      </w:tr>
      <w:tr w:rsidR="00A90B8E" w:rsidRPr="00963F08" w:rsidTr="00A90B8E">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963F08">
            <w:pPr>
              <w:spacing w:after="0" w:line="240" w:lineRule="auto"/>
              <w:jc w:val="center"/>
              <w:rPr>
                <w:rFonts w:ascii="Times New Roman" w:hAnsi="Times New Roman"/>
                <w:sz w:val="24"/>
                <w:szCs w:val="24"/>
              </w:rPr>
            </w:pPr>
            <w:r w:rsidRPr="00963F08">
              <w:rPr>
                <w:rFonts w:ascii="Times New Roman" w:hAnsi="Times New Roman"/>
                <w:sz w:val="24"/>
                <w:szCs w:val="24"/>
              </w:rPr>
              <w:t>6.</w:t>
            </w:r>
            <w:r w:rsidR="00963F08" w:rsidRPr="00963F08">
              <w:rPr>
                <w:rFonts w:ascii="Times New Roman" w:hAnsi="Times New Roman"/>
                <w:sz w:val="24"/>
                <w:szCs w:val="24"/>
              </w:rPr>
              <w:t>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A90B8E" w:rsidP="00A90B8E">
            <w:pPr>
              <w:spacing w:after="0" w:line="240" w:lineRule="auto"/>
              <w:rPr>
                <w:rFonts w:ascii="Times New Roman" w:hAnsi="Times New Roman"/>
                <w:sz w:val="24"/>
                <w:szCs w:val="24"/>
              </w:rPr>
            </w:pPr>
            <w:r w:rsidRPr="00963F08">
              <w:rPr>
                <w:rFonts w:ascii="Times New Roman" w:hAnsi="Times New Roman"/>
                <w:sz w:val="24"/>
                <w:szCs w:val="24"/>
              </w:rPr>
              <w:t>Связь</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шт.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Нет данных</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90B8E" w:rsidRPr="00963F08" w:rsidRDefault="00963F08" w:rsidP="00A90B8E">
            <w:pPr>
              <w:spacing w:after="0" w:line="240" w:lineRule="auto"/>
              <w:jc w:val="center"/>
              <w:rPr>
                <w:rFonts w:ascii="Times New Roman" w:hAnsi="Times New Roman"/>
                <w:sz w:val="24"/>
                <w:szCs w:val="24"/>
              </w:rPr>
            </w:pPr>
            <w:r w:rsidRPr="00963F08">
              <w:rPr>
                <w:rFonts w:ascii="Times New Roman" w:hAnsi="Times New Roman"/>
                <w:sz w:val="24"/>
                <w:szCs w:val="24"/>
              </w:rPr>
              <w:t>6494</w:t>
            </w:r>
          </w:p>
        </w:tc>
      </w:tr>
    </w:tbl>
    <w:p w:rsidR="009E1C97" w:rsidRPr="006F31D8" w:rsidRDefault="009E1C97" w:rsidP="00E726C1">
      <w:pPr>
        <w:pStyle w:val="26"/>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Default="000D0133" w:rsidP="000D0133">
      <w:pPr>
        <w:pStyle w:val="afd"/>
        <w:rPr>
          <w:color w:val="FF0000"/>
        </w:rPr>
      </w:pPr>
    </w:p>
    <w:p w:rsidR="00963F08" w:rsidRDefault="00963F08" w:rsidP="000D0133">
      <w:pPr>
        <w:pStyle w:val="afd"/>
        <w:rPr>
          <w:color w:val="FF0000"/>
        </w:rPr>
      </w:pPr>
    </w:p>
    <w:p w:rsidR="00963F08" w:rsidRDefault="00963F08" w:rsidP="000D0133">
      <w:pPr>
        <w:pStyle w:val="afd"/>
        <w:rPr>
          <w:color w:val="FF0000"/>
        </w:rPr>
      </w:pPr>
    </w:p>
    <w:p w:rsidR="00963F08" w:rsidRDefault="00963F08" w:rsidP="000D0133">
      <w:pPr>
        <w:pStyle w:val="afd"/>
        <w:rPr>
          <w:color w:val="FF0000"/>
        </w:rPr>
      </w:pPr>
    </w:p>
    <w:p w:rsidR="00963F08" w:rsidRDefault="00963F08" w:rsidP="000D0133">
      <w:pPr>
        <w:pStyle w:val="afd"/>
        <w:rPr>
          <w:color w:val="FF0000"/>
        </w:rPr>
      </w:pPr>
    </w:p>
    <w:p w:rsidR="00963F08" w:rsidRDefault="00963F08" w:rsidP="000D0133">
      <w:pPr>
        <w:pStyle w:val="afd"/>
        <w:rPr>
          <w:color w:val="FF0000"/>
        </w:rPr>
      </w:pPr>
    </w:p>
    <w:p w:rsidR="00963F08" w:rsidRDefault="00963F08" w:rsidP="000D0133">
      <w:pPr>
        <w:pStyle w:val="afd"/>
        <w:rPr>
          <w:color w:val="FF0000"/>
        </w:rPr>
      </w:pPr>
    </w:p>
    <w:p w:rsidR="00963F08" w:rsidRDefault="00963F08" w:rsidP="000D0133">
      <w:pPr>
        <w:pStyle w:val="afd"/>
        <w:rPr>
          <w:color w:val="FF0000"/>
        </w:rPr>
      </w:pPr>
    </w:p>
    <w:p w:rsidR="00963F08" w:rsidRPr="006F31D8" w:rsidRDefault="00963F08"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0D0133" w:rsidRPr="006F31D8" w:rsidRDefault="000D0133" w:rsidP="000D0133">
      <w:pPr>
        <w:pStyle w:val="afd"/>
        <w:rPr>
          <w:color w:val="FF0000"/>
        </w:rPr>
      </w:pPr>
    </w:p>
    <w:p w:rsidR="002809DF" w:rsidRPr="006F31D8" w:rsidRDefault="002809DF" w:rsidP="002809DF">
      <w:pPr>
        <w:pStyle w:val="26"/>
        <w:jc w:val="left"/>
        <w:rPr>
          <w:b w:val="0"/>
          <w:bCs w:val="0"/>
          <w:color w:val="FF0000"/>
          <w:sz w:val="20"/>
          <w:szCs w:val="20"/>
        </w:rPr>
      </w:pPr>
    </w:p>
    <w:p w:rsidR="002809DF" w:rsidRPr="006F31D8" w:rsidRDefault="002809DF" w:rsidP="002809DF">
      <w:pPr>
        <w:pStyle w:val="afd"/>
        <w:rPr>
          <w:color w:val="FF0000"/>
        </w:rPr>
      </w:pPr>
    </w:p>
    <w:p w:rsidR="000D0133" w:rsidRPr="00963F08" w:rsidRDefault="000D0133" w:rsidP="002809DF">
      <w:pPr>
        <w:pStyle w:val="26"/>
        <w:numPr>
          <w:ilvl w:val="0"/>
          <w:numId w:val="63"/>
        </w:numPr>
        <w:jc w:val="left"/>
      </w:pPr>
      <w:bookmarkStart w:id="82" w:name="_Toc370419323"/>
      <w:r w:rsidRPr="00963F08">
        <w:lastRenderedPageBreak/>
        <w:t>Карты растры проекта генерального плана      (формат А3)</w:t>
      </w:r>
      <w:bookmarkEnd w:id="82"/>
    </w:p>
    <w:p w:rsidR="008D2987" w:rsidRPr="00963F08" w:rsidRDefault="008D2987" w:rsidP="00E726C1">
      <w:pPr>
        <w:pStyle w:val="26"/>
      </w:pPr>
    </w:p>
    <w:p w:rsidR="00F632C0" w:rsidRPr="00963F08" w:rsidRDefault="00F632C0" w:rsidP="00F632C0">
      <w:pPr>
        <w:spacing w:after="0"/>
        <w:jc w:val="center"/>
        <w:rPr>
          <w:rFonts w:ascii="Times New Roman" w:hAnsi="Times New Roman"/>
          <w:sz w:val="28"/>
          <w:szCs w:val="28"/>
        </w:rPr>
      </w:pPr>
    </w:p>
    <w:p w:rsidR="001F74AB" w:rsidRPr="00963F08" w:rsidRDefault="001F74AB" w:rsidP="000D0133">
      <w:pPr>
        <w:pStyle w:val="26"/>
        <w:jc w:val="left"/>
      </w:pPr>
    </w:p>
    <w:sectPr w:rsidR="001F74AB" w:rsidRPr="00963F08" w:rsidSect="00F20356">
      <w:pgSz w:w="11906" w:h="16838"/>
      <w:pgMar w:top="851" w:right="567" w:bottom="851" w:left="1418" w:header="709" w:footer="4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EE2" w:rsidRDefault="005A5EE2" w:rsidP="00505977">
      <w:pPr>
        <w:spacing w:after="0" w:line="240" w:lineRule="auto"/>
      </w:pPr>
      <w:r>
        <w:separator/>
      </w:r>
    </w:p>
  </w:endnote>
  <w:endnote w:type="continuationSeparator" w:id="1">
    <w:p w:rsidR="005A5EE2" w:rsidRDefault="005A5EE2"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altName w:val="MS Mincho"/>
    <w:charset w:val="CC"/>
    <w:family w:val="swiss"/>
    <w:pitch w:val="variable"/>
    <w:sig w:usb0="E7002EFF" w:usb1="D200FDFF" w:usb2="0A046029" w:usb3="00000000" w:csb0="000001FF" w:csb1="00000000"/>
  </w:font>
  <w:font w:name="font368">
    <w:altName w:val="MS Mincho"/>
    <w:charset w:val="80"/>
    <w:family w:val="auto"/>
    <w:pitch w:val="variable"/>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20002A87" w:usb1="80000000" w:usb2="00000008" w:usb3="00000000" w:csb0="000001F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00"/>
    <w:family w:val="roman"/>
    <w:notTrueType/>
    <w:pitch w:val="default"/>
    <w:sig w:usb0="00000001" w:usb1="08070000" w:usb2="00000010" w:usb3="00000000" w:csb0="00020000" w:csb1="00000000"/>
  </w:font>
  <w:font w:name="GreekC">
    <w:panose1 w:val="00000400000000000000"/>
    <w:charset w:val="CC"/>
    <w:family w:val="auto"/>
    <w:pitch w:val="variable"/>
    <w:sig w:usb0="20002A87" w:usb1="00000000" w:usb2="00000000" w:usb3="00000000" w:csb0="000001FF" w:csb1="00000000"/>
  </w:font>
  <w:font w:name="MS Shell Dlg">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4647"/>
    </w:sdtPr>
    <w:sdtContent>
      <w:p w:rsidR="00A90B8E" w:rsidRDefault="00A90B8E">
        <w:pPr>
          <w:pStyle w:val="ac"/>
          <w:jc w:val="center"/>
        </w:pPr>
        <w:fldSimple w:instr=" PAGE   \* MERGEFORMAT ">
          <w:r>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pPr>
      <w:pStyle w:val="ac"/>
      <w:jc w:val="center"/>
    </w:pPr>
  </w:p>
  <w:p w:rsidR="00A90B8E" w:rsidRDefault="00A90B8E">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0082"/>
    </w:sdtPr>
    <w:sdtContent>
      <w:p w:rsidR="00A90B8E" w:rsidRDefault="00A90B8E">
        <w:pPr>
          <w:pStyle w:val="ac"/>
          <w:jc w:val="center"/>
        </w:pPr>
        <w:fldSimple w:instr=" PAGE   \* MERGEFORMAT ">
          <w:r w:rsidR="00DB3791">
            <w:rPr>
              <w:noProof/>
            </w:rPr>
            <w:t>48</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pPr>
      <w:pStyle w:val="ac"/>
      <w:jc w:val="center"/>
    </w:pPr>
  </w:p>
  <w:p w:rsidR="00A90B8E" w:rsidRDefault="00A90B8E">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61"/>
      <w:gridCol w:w="1014"/>
      <w:gridCol w:w="4562"/>
    </w:tblGrid>
    <w:tr w:rsidR="00A90B8E">
      <w:trPr>
        <w:trHeight w:val="151"/>
      </w:trPr>
      <w:tc>
        <w:tcPr>
          <w:tcW w:w="2250" w:type="pct"/>
          <w:tcBorders>
            <w:bottom w:val="single" w:sz="4" w:space="0" w:color="4F81BD" w:themeColor="accent1"/>
          </w:tcBorders>
        </w:tcPr>
        <w:p w:rsidR="00A90B8E" w:rsidRDefault="00A90B8E">
          <w:pPr>
            <w:pStyle w:val="aa"/>
            <w:rPr>
              <w:rFonts w:asciiTheme="majorHAnsi" w:eastAsiaTheme="majorEastAsia" w:hAnsiTheme="majorHAnsi" w:cstheme="majorBidi"/>
              <w:b/>
              <w:bCs/>
            </w:rPr>
          </w:pPr>
        </w:p>
      </w:tc>
      <w:tc>
        <w:tcPr>
          <w:tcW w:w="500" w:type="pct"/>
          <w:vMerge w:val="restart"/>
          <w:noWrap/>
          <w:vAlign w:val="center"/>
        </w:tcPr>
        <w:p w:rsidR="00A90B8E" w:rsidRDefault="00A90B8E">
          <w:pPr>
            <w:pStyle w:val="ae"/>
            <w:rPr>
              <w:rFonts w:asciiTheme="majorHAnsi" w:hAnsiTheme="majorHAnsi"/>
            </w:rPr>
          </w:pPr>
          <w:r w:rsidRPr="00A17775">
            <w:rPr>
              <w:rFonts w:asciiTheme="minorHAnsi" w:hAnsiTheme="minorHAnsi"/>
            </w:rPr>
            <w:fldChar w:fldCharType="begin"/>
          </w:r>
          <w:r>
            <w:instrText xml:space="preserve"> PAGE  \* MERGEFORMAT </w:instrText>
          </w:r>
          <w:r w:rsidRPr="00A17775">
            <w:rPr>
              <w:rFonts w:asciiTheme="minorHAnsi" w:hAnsiTheme="minorHAnsi"/>
            </w:rPr>
            <w:fldChar w:fldCharType="separate"/>
          </w:r>
          <w:r w:rsidR="00DB3791" w:rsidRPr="00DB3791">
            <w:rPr>
              <w:rFonts w:asciiTheme="majorHAnsi" w:hAnsiTheme="majorHAnsi"/>
              <w:b/>
              <w:noProof/>
            </w:rPr>
            <w:t>79</w:t>
          </w:r>
          <w:r>
            <w:rPr>
              <w:rFonts w:asciiTheme="majorHAnsi" w:hAnsiTheme="majorHAnsi"/>
              <w:b/>
              <w:noProof/>
            </w:rPr>
            <w:fldChar w:fldCharType="end"/>
          </w:r>
        </w:p>
      </w:tc>
      <w:tc>
        <w:tcPr>
          <w:tcW w:w="2250" w:type="pct"/>
          <w:tcBorders>
            <w:bottom w:val="single" w:sz="4" w:space="0" w:color="4F81BD" w:themeColor="accent1"/>
          </w:tcBorders>
        </w:tcPr>
        <w:p w:rsidR="00A90B8E" w:rsidRDefault="00A90B8E">
          <w:pPr>
            <w:pStyle w:val="aa"/>
            <w:rPr>
              <w:rFonts w:asciiTheme="majorHAnsi" w:eastAsiaTheme="majorEastAsia" w:hAnsiTheme="majorHAnsi" w:cstheme="majorBidi"/>
              <w:b/>
              <w:bCs/>
            </w:rPr>
          </w:pPr>
        </w:p>
      </w:tc>
    </w:tr>
    <w:tr w:rsidR="00A90B8E">
      <w:trPr>
        <w:trHeight w:val="150"/>
      </w:trPr>
      <w:tc>
        <w:tcPr>
          <w:tcW w:w="2250" w:type="pct"/>
          <w:tcBorders>
            <w:top w:val="single" w:sz="4" w:space="0" w:color="4F81BD" w:themeColor="accent1"/>
          </w:tcBorders>
        </w:tcPr>
        <w:p w:rsidR="00A90B8E" w:rsidRDefault="00A90B8E">
          <w:pPr>
            <w:pStyle w:val="aa"/>
            <w:rPr>
              <w:rFonts w:asciiTheme="majorHAnsi" w:eastAsiaTheme="majorEastAsia" w:hAnsiTheme="majorHAnsi" w:cstheme="majorBidi"/>
              <w:b/>
              <w:bCs/>
            </w:rPr>
          </w:pPr>
        </w:p>
      </w:tc>
      <w:tc>
        <w:tcPr>
          <w:tcW w:w="500" w:type="pct"/>
          <w:vMerge/>
        </w:tcPr>
        <w:p w:rsidR="00A90B8E" w:rsidRDefault="00A90B8E">
          <w:pPr>
            <w:pStyle w:val="aa"/>
            <w:jc w:val="center"/>
            <w:rPr>
              <w:rFonts w:asciiTheme="majorHAnsi" w:eastAsiaTheme="majorEastAsia" w:hAnsiTheme="majorHAnsi" w:cstheme="majorBidi"/>
              <w:b/>
              <w:bCs/>
            </w:rPr>
          </w:pPr>
        </w:p>
      </w:tc>
      <w:tc>
        <w:tcPr>
          <w:tcW w:w="2250" w:type="pct"/>
          <w:tcBorders>
            <w:top w:val="single" w:sz="4" w:space="0" w:color="4F81BD" w:themeColor="accent1"/>
          </w:tcBorders>
        </w:tcPr>
        <w:p w:rsidR="00A90B8E" w:rsidRDefault="00A90B8E">
          <w:pPr>
            <w:pStyle w:val="aa"/>
            <w:rPr>
              <w:rFonts w:asciiTheme="majorHAnsi" w:eastAsiaTheme="majorEastAsia" w:hAnsiTheme="majorHAnsi" w:cstheme="majorBidi"/>
              <w:b/>
              <w:bCs/>
            </w:rPr>
          </w:pPr>
        </w:p>
      </w:tc>
    </w:tr>
  </w:tbl>
  <w:p w:rsidR="00A90B8E" w:rsidRDefault="00A90B8E">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EE2" w:rsidRDefault="005A5EE2" w:rsidP="00505977">
      <w:pPr>
        <w:spacing w:after="0" w:line="240" w:lineRule="auto"/>
      </w:pPr>
      <w:r>
        <w:separator/>
      </w:r>
    </w:p>
  </w:footnote>
  <w:footnote w:type="continuationSeparator" w:id="1">
    <w:p w:rsidR="005A5EE2" w:rsidRDefault="005A5EE2" w:rsidP="00505977">
      <w:pPr>
        <w:spacing w:after="0" w:line="240" w:lineRule="auto"/>
      </w:pPr>
      <w:r>
        <w:continuationSeparator/>
      </w:r>
    </w:p>
  </w:footnote>
  <w:footnote w:id="2">
    <w:p w:rsidR="00A90B8E" w:rsidRPr="00A61904" w:rsidRDefault="00A90B8E" w:rsidP="007A4C13">
      <w:pPr>
        <w:rPr>
          <w:sz w:val="20"/>
          <w:szCs w:val="20"/>
        </w:rPr>
      </w:pPr>
      <w:r w:rsidRPr="00D400D0">
        <w:rPr>
          <w:rStyle w:val="af8"/>
          <w:rFonts w:ascii="Times New Roman" w:hAnsi="Times New Roman"/>
          <w:sz w:val="20"/>
          <w:szCs w:val="20"/>
        </w:rPr>
        <w:footnoteRef/>
      </w:r>
      <w:r w:rsidRPr="00D400D0">
        <w:t xml:space="preserve"> </w:t>
      </w:r>
      <w:r w:rsidRPr="00D400D0">
        <w:rPr>
          <w:rFonts w:ascii="Times New Roman" w:hAnsi="Times New Roman"/>
          <w:sz w:val="20"/>
          <w:szCs w:val="20"/>
        </w:rPr>
        <w:t>Предположительная численность населения Российской Федерации до 2030 года//Режимдоступа:</w:t>
      </w:r>
      <w:hyperlink r:id="rId1" w:history="1">
        <w:r w:rsidRPr="00D400D0">
          <w:rPr>
            <w:rStyle w:val="afa"/>
            <w:rFonts w:ascii="Times New Roman" w:hAnsi="Times New Roman"/>
            <w:sz w:val="20"/>
            <w:szCs w:val="20"/>
          </w:rPr>
          <w:t>http://www.gks.ru/wps/PA_1_0_S5/Documents/jsp/Detail_default.jsp?category=1112178611292&amp;elementId=1140095525812</w:t>
        </w:r>
      </w:hyperlink>
      <w:r w:rsidRPr="00D400D0">
        <w:rPr>
          <w:rFonts w:ascii="Times New Roman" w:hAnsi="Times New Roman"/>
          <w:sz w:val="20"/>
          <w:szCs w:val="20"/>
        </w:rPr>
        <w:t>. – Загл.  с экрана.</w:t>
      </w:r>
    </w:p>
    <w:p w:rsidR="00A90B8E" w:rsidRDefault="00A90B8E" w:rsidP="007A4C13">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rsidP="005B4355">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A90B8E" w:rsidRDefault="00A90B8E" w:rsidP="005B4355">
    <w:pPr>
      <w:pStyle w:val="aa"/>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pPr>
      <w:pStyle w:val="aa"/>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Pr="00D17CA1" w:rsidRDefault="00A90B8E" w:rsidP="00A90B8E">
    <w:pPr>
      <w:pStyle w:val="aa"/>
      <w:rPr>
        <w:rStyle w:val="FontStyle52"/>
        <w:b w:val="0"/>
        <w:bCs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Pr="00D17CA1" w:rsidRDefault="00A90B8E" w:rsidP="001A6782">
    <w:pPr>
      <w:pStyle w:val="aa"/>
      <w:rPr>
        <w:rStyle w:val="FontStyle52"/>
        <w:b w:val="0"/>
        <w:bCs w:val="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rsidP="005B4355">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Pr="00D17CA1" w:rsidRDefault="00A90B8E" w:rsidP="005A3998">
    <w:pPr>
      <w:pStyle w:val="aa"/>
      <w:rPr>
        <w:rStyle w:val="FontStyle52"/>
        <w:b w:val="0"/>
        <w:b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rsidP="005B4355">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A90B8E" w:rsidRDefault="00A90B8E" w:rsidP="005B4355">
    <w:pPr>
      <w:pStyle w:val="aa"/>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rsidP="005B4355">
    <w:pPr>
      <w:pStyle w:val="aa"/>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rsidP="00053048">
    <w:pPr>
      <w:pStyle w:val="aa"/>
      <w:pBdr>
        <w:between w:val="single" w:sz="4" w:space="1" w:color="4F81BD"/>
      </w:pBdr>
      <w:spacing w:line="276" w:lineRule="auto"/>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pPr>
      <w:pStyle w:val="a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8E" w:rsidRDefault="00A90B8E" w:rsidP="00053048">
    <w:pPr>
      <w:pStyle w:val="aa"/>
      <w:pBdr>
        <w:between w:val="single" w:sz="4" w:space="1" w:color="4F81BD" w:themeColor="accent1"/>
      </w:pBdr>
      <w:spacing w:line="276" w:lineRule="auto"/>
      <w:jc w:val="center"/>
    </w:pPr>
    <w:r>
      <w:rPr>
        <w:noProof/>
        <w:lang w:eastAsia="zh-TW"/>
      </w:rPr>
      <w:pict>
        <v:shapetype id="_x0000_t202" coordsize="21600,21600" o:spt="202" path="m,l,21600r21600,l21600,xe">
          <v:stroke joinstyle="miter"/>
          <v:path gradientshapeok="t" o:connecttype="rect"/>
        </v:shapetype>
        <v:shape id="_x0000_s268289" type="#_x0000_t202" style="position:absolute;left:0;text-align:left;margin-left:0;margin-top:0;width:496.1pt;height:13.45pt;z-index:251660288;mso-width-percent:1000;mso-position-horizontal:left;mso-position-horizontal-relative:margin;mso-position-vertical:center;mso-position-vertical-relative:top-margin-area;mso-width-percent:1000;mso-width-relative:margin;v-text-anchor:middle" o:allowincell="f" filled="f" stroked="f">
          <v:textbox style="mso-next-textbox:#_x0000_s268289;mso-fit-shape-to-text:t" inset=",0,,0">
            <w:txbxContent>
              <w:p w:rsidR="00A90B8E" w:rsidRDefault="00A90B8E" w:rsidP="005847C1">
                <w:pPr>
                  <w:spacing w:after="0" w:line="240" w:lineRule="auto"/>
                  <w:jc w:val="center"/>
                </w:pPr>
                <w:r>
                  <w:t>ОАО «СибНИИ градостроительства»</w:t>
                </w:r>
              </w:p>
            </w:txbxContent>
          </v:textbox>
          <w10:wrap anchorx="margin" anchory="margin"/>
        </v:shape>
      </w:pict>
    </w:r>
    <w:r>
      <w:rPr>
        <w:noProof/>
        <w:lang w:eastAsia="zh-TW"/>
      </w:rPr>
      <w:pict>
        <v:shape id="_x0000_s268290" type="#_x0000_t202" style="position:absolute;left:0;text-align:left;margin-left:4451.3pt;margin-top:0;width:28.3pt;height:13.45pt;z-index:251661312;mso-width-percent:1000;mso-position-horizontal:right;mso-position-horizontal-relative:page;mso-position-vertical:center;mso-position-vertical-relative:top-margin-area;mso-width-percent:1000;mso-width-relative:right-margin-area;v-text-anchor:middle" o:allowincell="f" fillcolor="#4f81bd [3204]" stroked="f">
          <v:textbox style="mso-next-textbox:#_x0000_s268290;mso-fit-shape-to-text:t" inset=",0,,0">
            <w:txbxContent>
              <w:p w:rsidR="00A90B8E" w:rsidRDefault="00A90B8E">
                <w:pPr>
                  <w:spacing w:after="0" w:line="240" w:lineRule="auto"/>
                  <w:rPr>
                    <w:color w:val="FFFFFF" w:themeColor="background1"/>
                  </w:rPr>
                </w:pP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49447C6"/>
    <w:lvl w:ilvl="0">
      <w:numFmt w:val="bullet"/>
      <w:lvlText w:val="*"/>
      <w:lvlJc w:val="left"/>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14C7DA7"/>
    <w:multiLevelType w:val="hybridMultilevel"/>
    <w:tmpl w:val="7C50A3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04D7575F"/>
    <w:multiLevelType w:val="hybridMultilevel"/>
    <w:tmpl w:val="919EF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362016"/>
    <w:multiLevelType w:val="hybridMultilevel"/>
    <w:tmpl w:val="262E1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7">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0833107"/>
    <w:multiLevelType w:val="hybridMultilevel"/>
    <w:tmpl w:val="0AC46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35C612A"/>
    <w:multiLevelType w:val="hybridMultilevel"/>
    <w:tmpl w:val="88187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B62096"/>
    <w:multiLevelType w:val="singleLevel"/>
    <w:tmpl w:val="0419000F"/>
    <w:lvl w:ilvl="0">
      <w:start w:val="1"/>
      <w:numFmt w:val="decimal"/>
      <w:lvlText w:val="%1."/>
      <w:lvlJc w:val="left"/>
      <w:pPr>
        <w:tabs>
          <w:tab w:val="num" w:pos="360"/>
        </w:tabs>
        <w:ind w:left="360" w:hanging="360"/>
      </w:pPr>
    </w:lvl>
  </w:abstractNum>
  <w:abstractNum w:abstractNumId="11">
    <w:nsid w:val="162949EB"/>
    <w:multiLevelType w:val="hybridMultilevel"/>
    <w:tmpl w:val="F9C45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7277ADC"/>
    <w:multiLevelType w:val="hybridMultilevel"/>
    <w:tmpl w:val="8FD8D7C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17E027BB"/>
    <w:multiLevelType w:val="hybridMultilevel"/>
    <w:tmpl w:val="B6A8E476"/>
    <w:lvl w:ilvl="0" w:tplc="02CA76B4">
      <w:start w:val="1"/>
      <w:numFmt w:val="decimal"/>
      <w:pStyle w:val="S3"/>
      <w:lvlText w:val="%1)"/>
      <w:lvlJc w:val="left"/>
      <w:pPr>
        <w:tabs>
          <w:tab w:val="num" w:pos="1188"/>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8A645E"/>
    <w:multiLevelType w:val="hybridMultilevel"/>
    <w:tmpl w:val="A2063620"/>
    <w:lvl w:ilvl="0" w:tplc="C93E0C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A40038"/>
    <w:multiLevelType w:val="hybridMultilevel"/>
    <w:tmpl w:val="1696D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CF50967"/>
    <w:multiLevelType w:val="multilevel"/>
    <w:tmpl w:val="A5CAE4B6"/>
    <w:lvl w:ilvl="0">
      <w:start w:val="1"/>
      <w:numFmt w:val="bullet"/>
      <w:lvlText w:val=""/>
      <w:lvlJc w:val="left"/>
      <w:pPr>
        <w:tabs>
          <w:tab w:val="num" w:pos="855"/>
        </w:tabs>
        <w:ind w:left="855" w:hanging="360"/>
      </w:pPr>
      <w:rPr>
        <w:rFonts w:ascii="Symbol" w:hAnsi="Symbol" w:hint="default"/>
      </w:rPr>
    </w:lvl>
    <w:lvl w:ilvl="1" w:tentative="1">
      <w:start w:val="1"/>
      <w:numFmt w:val="bullet"/>
      <w:lvlText w:val="o"/>
      <w:lvlJc w:val="left"/>
      <w:pPr>
        <w:tabs>
          <w:tab w:val="num" w:pos="1575"/>
        </w:tabs>
        <w:ind w:left="1575" w:hanging="360"/>
      </w:pPr>
      <w:rPr>
        <w:rFonts w:ascii="Courier New" w:hAnsi="Courier New"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18">
    <w:nsid w:val="1D3C3997"/>
    <w:multiLevelType w:val="hybridMultilevel"/>
    <w:tmpl w:val="1D78FC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08427F6"/>
    <w:multiLevelType w:val="hybridMultilevel"/>
    <w:tmpl w:val="A9FA4CF4"/>
    <w:lvl w:ilvl="0" w:tplc="A91C3C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150407A"/>
    <w:multiLevelType w:val="hybridMultilevel"/>
    <w:tmpl w:val="85545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2957629"/>
    <w:multiLevelType w:val="hybridMultilevel"/>
    <w:tmpl w:val="1696D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45C2936"/>
    <w:multiLevelType w:val="hybridMultilevel"/>
    <w:tmpl w:val="75828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A9478D"/>
    <w:multiLevelType w:val="hybridMultilevel"/>
    <w:tmpl w:val="724E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50372E"/>
    <w:multiLevelType w:val="hybridMultilevel"/>
    <w:tmpl w:val="5E44B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575E65"/>
    <w:multiLevelType w:val="hybridMultilevel"/>
    <w:tmpl w:val="4C780B20"/>
    <w:lvl w:ilvl="0" w:tplc="0332D944">
      <w:start w:val="1"/>
      <w:numFmt w:val="bullet"/>
      <w:lvlText w:val=""/>
      <w:lvlJc w:val="left"/>
      <w:pPr>
        <w:tabs>
          <w:tab w:val="num" w:pos="720"/>
        </w:tabs>
        <w:ind w:left="720" w:hanging="360"/>
      </w:pPr>
      <w:rPr>
        <w:rFonts w:ascii="Symbol" w:hAnsi="Symbol" w:hint="default"/>
      </w:rPr>
    </w:lvl>
    <w:lvl w:ilvl="1" w:tplc="7E560FE0" w:tentative="1">
      <w:start w:val="1"/>
      <w:numFmt w:val="bullet"/>
      <w:lvlText w:val="o"/>
      <w:lvlJc w:val="left"/>
      <w:pPr>
        <w:tabs>
          <w:tab w:val="num" w:pos="1440"/>
        </w:tabs>
        <w:ind w:left="1440" w:hanging="360"/>
      </w:pPr>
      <w:rPr>
        <w:rFonts w:ascii="Courier New" w:hAnsi="Courier New" w:cs="Courier New" w:hint="default"/>
      </w:rPr>
    </w:lvl>
    <w:lvl w:ilvl="2" w:tplc="434E6632" w:tentative="1">
      <w:start w:val="1"/>
      <w:numFmt w:val="bullet"/>
      <w:lvlText w:val=""/>
      <w:lvlJc w:val="left"/>
      <w:pPr>
        <w:tabs>
          <w:tab w:val="num" w:pos="2160"/>
        </w:tabs>
        <w:ind w:left="2160" w:hanging="360"/>
      </w:pPr>
      <w:rPr>
        <w:rFonts w:ascii="Wingdings" w:hAnsi="Wingdings" w:hint="default"/>
      </w:rPr>
    </w:lvl>
    <w:lvl w:ilvl="3" w:tplc="0ADCE04C" w:tentative="1">
      <w:start w:val="1"/>
      <w:numFmt w:val="bullet"/>
      <w:lvlText w:val=""/>
      <w:lvlJc w:val="left"/>
      <w:pPr>
        <w:tabs>
          <w:tab w:val="num" w:pos="2880"/>
        </w:tabs>
        <w:ind w:left="2880" w:hanging="360"/>
      </w:pPr>
      <w:rPr>
        <w:rFonts w:ascii="Symbol" w:hAnsi="Symbol" w:hint="default"/>
      </w:rPr>
    </w:lvl>
    <w:lvl w:ilvl="4" w:tplc="7A128598" w:tentative="1">
      <w:start w:val="1"/>
      <w:numFmt w:val="bullet"/>
      <w:lvlText w:val="o"/>
      <w:lvlJc w:val="left"/>
      <w:pPr>
        <w:tabs>
          <w:tab w:val="num" w:pos="3600"/>
        </w:tabs>
        <w:ind w:left="3600" w:hanging="360"/>
      </w:pPr>
      <w:rPr>
        <w:rFonts w:ascii="Courier New" w:hAnsi="Courier New" w:cs="Courier New" w:hint="default"/>
      </w:rPr>
    </w:lvl>
    <w:lvl w:ilvl="5" w:tplc="9724B1AE" w:tentative="1">
      <w:start w:val="1"/>
      <w:numFmt w:val="bullet"/>
      <w:lvlText w:val=""/>
      <w:lvlJc w:val="left"/>
      <w:pPr>
        <w:tabs>
          <w:tab w:val="num" w:pos="4320"/>
        </w:tabs>
        <w:ind w:left="4320" w:hanging="360"/>
      </w:pPr>
      <w:rPr>
        <w:rFonts w:ascii="Wingdings" w:hAnsi="Wingdings" w:hint="default"/>
      </w:rPr>
    </w:lvl>
    <w:lvl w:ilvl="6" w:tplc="DB1EC166" w:tentative="1">
      <w:start w:val="1"/>
      <w:numFmt w:val="bullet"/>
      <w:lvlText w:val=""/>
      <w:lvlJc w:val="left"/>
      <w:pPr>
        <w:tabs>
          <w:tab w:val="num" w:pos="5040"/>
        </w:tabs>
        <w:ind w:left="5040" w:hanging="360"/>
      </w:pPr>
      <w:rPr>
        <w:rFonts w:ascii="Symbol" w:hAnsi="Symbol" w:hint="default"/>
      </w:rPr>
    </w:lvl>
    <w:lvl w:ilvl="7" w:tplc="01E400F6" w:tentative="1">
      <w:start w:val="1"/>
      <w:numFmt w:val="bullet"/>
      <w:lvlText w:val="o"/>
      <w:lvlJc w:val="left"/>
      <w:pPr>
        <w:tabs>
          <w:tab w:val="num" w:pos="5760"/>
        </w:tabs>
        <w:ind w:left="5760" w:hanging="360"/>
      </w:pPr>
      <w:rPr>
        <w:rFonts w:ascii="Courier New" w:hAnsi="Courier New" w:cs="Courier New" w:hint="default"/>
      </w:rPr>
    </w:lvl>
    <w:lvl w:ilvl="8" w:tplc="2258024E" w:tentative="1">
      <w:start w:val="1"/>
      <w:numFmt w:val="bullet"/>
      <w:lvlText w:val=""/>
      <w:lvlJc w:val="left"/>
      <w:pPr>
        <w:tabs>
          <w:tab w:val="num" w:pos="6480"/>
        </w:tabs>
        <w:ind w:left="6480" w:hanging="360"/>
      </w:pPr>
      <w:rPr>
        <w:rFonts w:ascii="Wingdings" w:hAnsi="Wingdings" w:hint="default"/>
      </w:rPr>
    </w:lvl>
  </w:abstractNum>
  <w:abstractNum w:abstractNumId="26">
    <w:nsid w:val="30F56F22"/>
    <w:multiLevelType w:val="hybridMultilevel"/>
    <w:tmpl w:val="0BC4D380"/>
    <w:lvl w:ilvl="0" w:tplc="04190001">
      <w:start w:val="1"/>
      <w:numFmt w:val="decimal"/>
      <w:pStyle w:val="1"/>
      <w:lvlText w:val="Рисунок %1"/>
      <w:lvlJc w:val="right"/>
      <w:pPr>
        <w:tabs>
          <w:tab w:val="num" w:pos="4611"/>
        </w:tabs>
        <w:ind w:left="4441" w:hanging="851"/>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7">
    <w:nsid w:val="3686758A"/>
    <w:multiLevelType w:val="hybridMultilevel"/>
    <w:tmpl w:val="DC1837F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36B90491"/>
    <w:multiLevelType w:val="hybridMultilevel"/>
    <w:tmpl w:val="D30AAE9C"/>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
    <w:nsid w:val="38137440"/>
    <w:multiLevelType w:val="hybridMultilevel"/>
    <w:tmpl w:val="FF3E978C"/>
    <w:lvl w:ilvl="0" w:tplc="0419000F">
      <w:start w:val="1"/>
      <w:numFmt w:val="bullet"/>
      <w:lvlText w:val=""/>
      <w:lvlJc w:val="left"/>
      <w:pPr>
        <w:ind w:left="1505" w:hanging="360"/>
      </w:pPr>
      <w:rPr>
        <w:rFonts w:ascii="Wingdings" w:hAnsi="Wingdings" w:hint="default"/>
      </w:rPr>
    </w:lvl>
    <w:lvl w:ilvl="1" w:tplc="04190019" w:tentative="1">
      <w:start w:val="1"/>
      <w:numFmt w:val="bullet"/>
      <w:lvlText w:val="o"/>
      <w:lvlJc w:val="left"/>
      <w:pPr>
        <w:ind w:left="2225" w:hanging="360"/>
      </w:pPr>
      <w:rPr>
        <w:rFonts w:ascii="Courier New" w:hAnsi="Courier New" w:cs="Courier New" w:hint="default"/>
      </w:rPr>
    </w:lvl>
    <w:lvl w:ilvl="2" w:tplc="0419001B" w:tentative="1">
      <w:start w:val="1"/>
      <w:numFmt w:val="bullet"/>
      <w:lvlText w:val=""/>
      <w:lvlJc w:val="left"/>
      <w:pPr>
        <w:ind w:left="2945" w:hanging="360"/>
      </w:pPr>
      <w:rPr>
        <w:rFonts w:ascii="Wingdings" w:hAnsi="Wingdings" w:hint="default"/>
      </w:rPr>
    </w:lvl>
    <w:lvl w:ilvl="3" w:tplc="0419000F" w:tentative="1">
      <w:start w:val="1"/>
      <w:numFmt w:val="bullet"/>
      <w:lvlText w:val=""/>
      <w:lvlJc w:val="left"/>
      <w:pPr>
        <w:ind w:left="3665" w:hanging="360"/>
      </w:pPr>
      <w:rPr>
        <w:rFonts w:ascii="Symbol" w:hAnsi="Symbol" w:hint="default"/>
      </w:rPr>
    </w:lvl>
    <w:lvl w:ilvl="4" w:tplc="04190019" w:tentative="1">
      <w:start w:val="1"/>
      <w:numFmt w:val="bullet"/>
      <w:lvlText w:val="o"/>
      <w:lvlJc w:val="left"/>
      <w:pPr>
        <w:ind w:left="4385" w:hanging="360"/>
      </w:pPr>
      <w:rPr>
        <w:rFonts w:ascii="Courier New" w:hAnsi="Courier New" w:cs="Courier New" w:hint="default"/>
      </w:rPr>
    </w:lvl>
    <w:lvl w:ilvl="5" w:tplc="0419001B" w:tentative="1">
      <w:start w:val="1"/>
      <w:numFmt w:val="bullet"/>
      <w:lvlText w:val=""/>
      <w:lvlJc w:val="left"/>
      <w:pPr>
        <w:ind w:left="5105" w:hanging="360"/>
      </w:pPr>
      <w:rPr>
        <w:rFonts w:ascii="Wingdings" w:hAnsi="Wingdings" w:hint="default"/>
      </w:rPr>
    </w:lvl>
    <w:lvl w:ilvl="6" w:tplc="0419000F" w:tentative="1">
      <w:start w:val="1"/>
      <w:numFmt w:val="bullet"/>
      <w:lvlText w:val=""/>
      <w:lvlJc w:val="left"/>
      <w:pPr>
        <w:ind w:left="5825" w:hanging="360"/>
      </w:pPr>
      <w:rPr>
        <w:rFonts w:ascii="Symbol" w:hAnsi="Symbol" w:hint="default"/>
      </w:rPr>
    </w:lvl>
    <w:lvl w:ilvl="7" w:tplc="04190019" w:tentative="1">
      <w:start w:val="1"/>
      <w:numFmt w:val="bullet"/>
      <w:lvlText w:val="o"/>
      <w:lvlJc w:val="left"/>
      <w:pPr>
        <w:ind w:left="6545" w:hanging="360"/>
      </w:pPr>
      <w:rPr>
        <w:rFonts w:ascii="Courier New" w:hAnsi="Courier New" w:cs="Courier New" w:hint="default"/>
      </w:rPr>
    </w:lvl>
    <w:lvl w:ilvl="8" w:tplc="0419001B" w:tentative="1">
      <w:start w:val="1"/>
      <w:numFmt w:val="bullet"/>
      <w:lvlText w:val=""/>
      <w:lvlJc w:val="left"/>
      <w:pPr>
        <w:ind w:left="7265" w:hanging="360"/>
      </w:pPr>
      <w:rPr>
        <w:rFonts w:ascii="Wingdings" w:hAnsi="Wingdings" w:hint="default"/>
      </w:rPr>
    </w:lvl>
  </w:abstractNum>
  <w:abstractNum w:abstractNumId="30">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31">
    <w:nsid w:val="3AEE0E6F"/>
    <w:multiLevelType w:val="hybridMultilevel"/>
    <w:tmpl w:val="BC128C04"/>
    <w:lvl w:ilvl="0" w:tplc="59A0DD88">
      <w:start w:val="1"/>
      <w:numFmt w:val="bullet"/>
      <w:lvlText w:val=""/>
      <w:lvlJc w:val="left"/>
      <w:pPr>
        <w:ind w:left="1429" w:hanging="360"/>
      </w:pPr>
      <w:rPr>
        <w:rFonts w:ascii="Symbol" w:hAnsi="Symbol" w:hint="default"/>
      </w:rPr>
    </w:lvl>
    <w:lvl w:ilvl="1" w:tplc="3A205A70" w:tentative="1">
      <w:start w:val="1"/>
      <w:numFmt w:val="bullet"/>
      <w:lvlText w:val="o"/>
      <w:lvlJc w:val="left"/>
      <w:pPr>
        <w:ind w:left="2149" w:hanging="360"/>
      </w:pPr>
      <w:rPr>
        <w:rFonts w:ascii="Courier New" w:hAnsi="Courier New" w:cs="Courier New" w:hint="default"/>
      </w:rPr>
    </w:lvl>
    <w:lvl w:ilvl="2" w:tplc="FDDEF524" w:tentative="1">
      <w:start w:val="1"/>
      <w:numFmt w:val="bullet"/>
      <w:lvlText w:val=""/>
      <w:lvlJc w:val="left"/>
      <w:pPr>
        <w:ind w:left="2869" w:hanging="360"/>
      </w:pPr>
      <w:rPr>
        <w:rFonts w:ascii="Wingdings" w:hAnsi="Wingdings" w:hint="default"/>
      </w:rPr>
    </w:lvl>
    <w:lvl w:ilvl="3" w:tplc="FFB43A2A" w:tentative="1">
      <w:start w:val="1"/>
      <w:numFmt w:val="bullet"/>
      <w:lvlText w:val=""/>
      <w:lvlJc w:val="left"/>
      <w:pPr>
        <w:ind w:left="3589" w:hanging="360"/>
      </w:pPr>
      <w:rPr>
        <w:rFonts w:ascii="Symbol" w:hAnsi="Symbol" w:hint="default"/>
      </w:rPr>
    </w:lvl>
    <w:lvl w:ilvl="4" w:tplc="E5F221BA" w:tentative="1">
      <w:start w:val="1"/>
      <w:numFmt w:val="bullet"/>
      <w:lvlText w:val="o"/>
      <w:lvlJc w:val="left"/>
      <w:pPr>
        <w:ind w:left="4309" w:hanging="360"/>
      </w:pPr>
      <w:rPr>
        <w:rFonts w:ascii="Courier New" w:hAnsi="Courier New" w:cs="Courier New" w:hint="default"/>
      </w:rPr>
    </w:lvl>
    <w:lvl w:ilvl="5" w:tplc="480EB3A4" w:tentative="1">
      <w:start w:val="1"/>
      <w:numFmt w:val="bullet"/>
      <w:lvlText w:val=""/>
      <w:lvlJc w:val="left"/>
      <w:pPr>
        <w:ind w:left="5029" w:hanging="360"/>
      </w:pPr>
      <w:rPr>
        <w:rFonts w:ascii="Wingdings" w:hAnsi="Wingdings" w:hint="default"/>
      </w:rPr>
    </w:lvl>
    <w:lvl w:ilvl="6" w:tplc="45D0B3F4" w:tentative="1">
      <w:start w:val="1"/>
      <w:numFmt w:val="bullet"/>
      <w:lvlText w:val=""/>
      <w:lvlJc w:val="left"/>
      <w:pPr>
        <w:ind w:left="5749" w:hanging="360"/>
      </w:pPr>
      <w:rPr>
        <w:rFonts w:ascii="Symbol" w:hAnsi="Symbol" w:hint="default"/>
      </w:rPr>
    </w:lvl>
    <w:lvl w:ilvl="7" w:tplc="1E02B88E" w:tentative="1">
      <w:start w:val="1"/>
      <w:numFmt w:val="bullet"/>
      <w:lvlText w:val="o"/>
      <w:lvlJc w:val="left"/>
      <w:pPr>
        <w:ind w:left="6469" w:hanging="360"/>
      </w:pPr>
      <w:rPr>
        <w:rFonts w:ascii="Courier New" w:hAnsi="Courier New" w:cs="Courier New" w:hint="default"/>
      </w:rPr>
    </w:lvl>
    <w:lvl w:ilvl="8" w:tplc="C46ABCFA" w:tentative="1">
      <w:start w:val="1"/>
      <w:numFmt w:val="bullet"/>
      <w:lvlText w:val=""/>
      <w:lvlJc w:val="left"/>
      <w:pPr>
        <w:ind w:left="7189" w:hanging="360"/>
      </w:pPr>
      <w:rPr>
        <w:rFonts w:ascii="Wingdings" w:hAnsi="Wingdings" w:hint="default"/>
      </w:rPr>
    </w:lvl>
  </w:abstractNum>
  <w:abstractNum w:abstractNumId="32">
    <w:nsid w:val="3B3D659E"/>
    <w:multiLevelType w:val="hybridMultilevel"/>
    <w:tmpl w:val="392C975E"/>
    <w:lvl w:ilvl="0" w:tplc="7A4C4448">
      <w:start w:val="1"/>
      <w:numFmt w:val="decimal"/>
      <w:lvlText w:val="%1."/>
      <w:lvlJc w:val="left"/>
      <w:pPr>
        <w:tabs>
          <w:tab w:val="num" w:pos="720"/>
        </w:tabs>
        <w:ind w:left="720" w:hanging="360"/>
      </w:pPr>
    </w:lvl>
    <w:lvl w:ilvl="1" w:tplc="07A6C7FE" w:tentative="1">
      <w:start w:val="1"/>
      <w:numFmt w:val="lowerLetter"/>
      <w:lvlText w:val="%2."/>
      <w:lvlJc w:val="left"/>
      <w:pPr>
        <w:tabs>
          <w:tab w:val="num" w:pos="1440"/>
        </w:tabs>
        <w:ind w:left="1440" w:hanging="360"/>
      </w:pPr>
    </w:lvl>
    <w:lvl w:ilvl="2" w:tplc="DBD88CCC" w:tentative="1">
      <w:start w:val="1"/>
      <w:numFmt w:val="lowerRoman"/>
      <w:lvlText w:val="%3."/>
      <w:lvlJc w:val="right"/>
      <w:pPr>
        <w:tabs>
          <w:tab w:val="num" w:pos="2160"/>
        </w:tabs>
        <w:ind w:left="2160" w:hanging="180"/>
      </w:pPr>
    </w:lvl>
    <w:lvl w:ilvl="3" w:tplc="0894892A" w:tentative="1">
      <w:start w:val="1"/>
      <w:numFmt w:val="decimal"/>
      <w:lvlText w:val="%4."/>
      <w:lvlJc w:val="left"/>
      <w:pPr>
        <w:tabs>
          <w:tab w:val="num" w:pos="2880"/>
        </w:tabs>
        <w:ind w:left="2880" w:hanging="360"/>
      </w:pPr>
    </w:lvl>
    <w:lvl w:ilvl="4" w:tplc="AF9EAD06" w:tentative="1">
      <w:start w:val="1"/>
      <w:numFmt w:val="lowerLetter"/>
      <w:lvlText w:val="%5."/>
      <w:lvlJc w:val="left"/>
      <w:pPr>
        <w:tabs>
          <w:tab w:val="num" w:pos="3600"/>
        </w:tabs>
        <w:ind w:left="3600" w:hanging="360"/>
      </w:pPr>
    </w:lvl>
    <w:lvl w:ilvl="5" w:tplc="32C2B65C" w:tentative="1">
      <w:start w:val="1"/>
      <w:numFmt w:val="lowerRoman"/>
      <w:lvlText w:val="%6."/>
      <w:lvlJc w:val="right"/>
      <w:pPr>
        <w:tabs>
          <w:tab w:val="num" w:pos="4320"/>
        </w:tabs>
        <w:ind w:left="4320" w:hanging="180"/>
      </w:pPr>
    </w:lvl>
    <w:lvl w:ilvl="6" w:tplc="5598172E" w:tentative="1">
      <w:start w:val="1"/>
      <w:numFmt w:val="decimal"/>
      <w:lvlText w:val="%7."/>
      <w:lvlJc w:val="left"/>
      <w:pPr>
        <w:tabs>
          <w:tab w:val="num" w:pos="5040"/>
        </w:tabs>
        <w:ind w:left="5040" w:hanging="360"/>
      </w:pPr>
    </w:lvl>
    <w:lvl w:ilvl="7" w:tplc="7EAA9BD0" w:tentative="1">
      <w:start w:val="1"/>
      <w:numFmt w:val="lowerLetter"/>
      <w:lvlText w:val="%8."/>
      <w:lvlJc w:val="left"/>
      <w:pPr>
        <w:tabs>
          <w:tab w:val="num" w:pos="5760"/>
        </w:tabs>
        <w:ind w:left="5760" w:hanging="360"/>
      </w:pPr>
    </w:lvl>
    <w:lvl w:ilvl="8" w:tplc="0D361B7C" w:tentative="1">
      <w:start w:val="1"/>
      <w:numFmt w:val="lowerRoman"/>
      <w:lvlText w:val="%9."/>
      <w:lvlJc w:val="right"/>
      <w:pPr>
        <w:tabs>
          <w:tab w:val="num" w:pos="6480"/>
        </w:tabs>
        <w:ind w:left="6480" w:hanging="180"/>
      </w:pPr>
    </w:lvl>
  </w:abstractNum>
  <w:abstractNum w:abstractNumId="33">
    <w:nsid w:val="3C530EE6"/>
    <w:multiLevelType w:val="hybridMultilevel"/>
    <w:tmpl w:val="7548B0C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D1C2EA7"/>
    <w:multiLevelType w:val="hybridMultilevel"/>
    <w:tmpl w:val="E3549766"/>
    <w:styleLink w:val="10"/>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nsid w:val="41CC7886"/>
    <w:multiLevelType w:val="hybridMultilevel"/>
    <w:tmpl w:val="D400BB88"/>
    <w:lvl w:ilvl="0" w:tplc="24367BAA">
      <w:start w:val="1"/>
      <w:numFmt w:val="decimal"/>
      <w:pStyle w:val="S"/>
      <w:lvlText w:val="%1."/>
      <w:lvlJc w:val="left"/>
      <w:pPr>
        <w:tabs>
          <w:tab w:val="num" w:pos="1134"/>
        </w:tabs>
        <w:ind w:left="0" w:firstLine="794"/>
      </w:pPr>
      <w:rPr>
        <w:rFonts w:hint="default"/>
      </w:rPr>
    </w:lvl>
    <w:lvl w:ilvl="1" w:tplc="AD2E3C58" w:tentative="1">
      <w:start w:val="1"/>
      <w:numFmt w:val="lowerLetter"/>
      <w:lvlText w:val="%2."/>
      <w:lvlJc w:val="left"/>
      <w:pPr>
        <w:tabs>
          <w:tab w:val="num" w:pos="1440"/>
        </w:tabs>
        <w:ind w:left="1440" w:hanging="360"/>
      </w:pPr>
    </w:lvl>
    <w:lvl w:ilvl="2" w:tplc="889C6A36" w:tentative="1">
      <w:start w:val="1"/>
      <w:numFmt w:val="lowerRoman"/>
      <w:lvlText w:val="%3."/>
      <w:lvlJc w:val="right"/>
      <w:pPr>
        <w:tabs>
          <w:tab w:val="num" w:pos="2160"/>
        </w:tabs>
        <w:ind w:left="2160" w:hanging="180"/>
      </w:pPr>
    </w:lvl>
    <w:lvl w:ilvl="3" w:tplc="36F60050" w:tentative="1">
      <w:start w:val="1"/>
      <w:numFmt w:val="decimal"/>
      <w:lvlText w:val="%4."/>
      <w:lvlJc w:val="left"/>
      <w:pPr>
        <w:tabs>
          <w:tab w:val="num" w:pos="2880"/>
        </w:tabs>
        <w:ind w:left="2880" w:hanging="360"/>
      </w:pPr>
    </w:lvl>
    <w:lvl w:ilvl="4" w:tplc="5E3488CA" w:tentative="1">
      <w:start w:val="1"/>
      <w:numFmt w:val="lowerLetter"/>
      <w:lvlText w:val="%5."/>
      <w:lvlJc w:val="left"/>
      <w:pPr>
        <w:tabs>
          <w:tab w:val="num" w:pos="3600"/>
        </w:tabs>
        <w:ind w:left="3600" w:hanging="360"/>
      </w:pPr>
    </w:lvl>
    <w:lvl w:ilvl="5" w:tplc="4F3E4F4A" w:tentative="1">
      <w:start w:val="1"/>
      <w:numFmt w:val="lowerRoman"/>
      <w:lvlText w:val="%6."/>
      <w:lvlJc w:val="right"/>
      <w:pPr>
        <w:tabs>
          <w:tab w:val="num" w:pos="4320"/>
        </w:tabs>
        <w:ind w:left="4320" w:hanging="180"/>
      </w:pPr>
    </w:lvl>
    <w:lvl w:ilvl="6" w:tplc="2D06ACEA" w:tentative="1">
      <w:start w:val="1"/>
      <w:numFmt w:val="decimal"/>
      <w:lvlText w:val="%7."/>
      <w:lvlJc w:val="left"/>
      <w:pPr>
        <w:tabs>
          <w:tab w:val="num" w:pos="5040"/>
        </w:tabs>
        <w:ind w:left="5040" w:hanging="360"/>
      </w:pPr>
    </w:lvl>
    <w:lvl w:ilvl="7" w:tplc="0FB28BA4" w:tentative="1">
      <w:start w:val="1"/>
      <w:numFmt w:val="lowerLetter"/>
      <w:lvlText w:val="%8."/>
      <w:lvlJc w:val="left"/>
      <w:pPr>
        <w:tabs>
          <w:tab w:val="num" w:pos="5760"/>
        </w:tabs>
        <w:ind w:left="5760" w:hanging="360"/>
      </w:pPr>
    </w:lvl>
    <w:lvl w:ilvl="8" w:tplc="A62C8918" w:tentative="1">
      <w:start w:val="1"/>
      <w:numFmt w:val="lowerRoman"/>
      <w:lvlText w:val="%9."/>
      <w:lvlJc w:val="right"/>
      <w:pPr>
        <w:tabs>
          <w:tab w:val="num" w:pos="6480"/>
        </w:tabs>
        <w:ind w:left="6480" w:hanging="180"/>
      </w:pPr>
    </w:lvl>
  </w:abstractNum>
  <w:abstractNum w:abstractNumId="37">
    <w:nsid w:val="41E9532F"/>
    <w:multiLevelType w:val="hybridMultilevel"/>
    <w:tmpl w:val="111A67F2"/>
    <w:styleLink w:val="1ai1"/>
    <w:lvl w:ilvl="0" w:tplc="F880C7E8">
      <w:start w:val="1"/>
      <w:numFmt w:val="bullet"/>
      <w:lvlText w:val=""/>
      <w:lvlJc w:val="left"/>
      <w:pPr>
        <w:tabs>
          <w:tab w:val="num" w:pos="1490"/>
        </w:tabs>
        <w:ind w:left="1490" w:hanging="360"/>
      </w:pPr>
      <w:rPr>
        <w:rFonts w:ascii="Symbol" w:hAnsi="Symbol" w:hint="default"/>
      </w:rPr>
    </w:lvl>
    <w:lvl w:ilvl="1" w:tplc="8A7EA850" w:tentative="1">
      <w:start w:val="1"/>
      <w:numFmt w:val="bullet"/>
      <w:lvlText w:val="o"/>
      <w:lvlJc w:val="left"/>
      <w:pPr>
        <w:tabs>
          <w:tab w:val="num" w:pos="2210"/>
        </w:tabs>
        <w:ind w:left="2210" w:hanging="360"/>
      </w:pPr>
      <w:rPr>
        <w:rFonts w:ascii="Courier New" w:hAnsi="Courier New" w:cs="Courier New" w:hint="default"/>
      </w:rPr>
    </w:lvl>
    <w:lvl w:ilvl="2" w:tplc="72B29EC2" w:tentative="1">
      <w:start w:val="1"/>
      <w:numFmt w:val="bullet"/>
      <w:lvlText w:val=""/>
      <w:lvlJc w:val="left"/>
      <w:pPr>
        <w:tabs>
          <w:tab w:val="num" w:pos="2930"/>
        </w:tabs>
        <w:ind w:left="2930" w:hanging="360"/>
      </w:pPr>
      <w:rPr>
        <w:rFonts w:ascii="Wingdings" w:hAnsi="Wingdings" w:hint="default"/>
      </w:rPr>
    </w:lvl>
    <w:lvl w:ilvl="3" w:tplc="F320D88E" w:tentative="1">
      <w:start w:val="1"/>
      <w:numFmt w:val="bullet"/>
      <w:lvlText w:val=""/>
      <w:lvlJc w:val="left"/>
      <w:pPr>
        <w:tabs>
          <w:tab w:val="num" w:pos="3650"/>
        </w:tabs>
        <w:ind w:left="3650" w:hanging="360"/>
      </w:pPr>
      <w:rPr>
        <w:rFonts w:ascii="Symbol" w:hAnsi="Symbol" w:hint="default"/>
      </w:rPr>
    </w:lvl>
    <w:lvl w:ilvl="4" w:tplc="7B82A5A6" w:tentative="1">
      <w:start w:val="1"/>
      <w:numFmt w:val="bullet"/>
      <w:lvlText w:val="o"/>
      <w:lvlJc w:val="left"/>
      <w:pPr>
        <w:tabs>
          <w:tab w:val="num" w:pos="4370"/>
        </w:tabs>
        <w:ind w:left="4370" w:hanging="360"/>
      </w:pPr>
      <w:rPr>
        <w:rFonts w:ascii="Courier New" w:hAnsi="Courier New" w:cs="Courier New" w:hint="default"/>
      </w:rPr>
    </w:lvl>
    <w:lvl w:ilvl="5" w:tplc="78F002DA" w:tentative="1">
      <w:start w:val="1"/>
      <w:numFmt w:val="bullet"/>
      <w:lvlText w:val=""/>
      <w:lvlJc w:val="left"/>
      <w:pPr>
        <w:tabs>
          <w:tab w:val="num" w:pos="5090"/>
        </w:tabs>
        <w:ind w:left="5090" w:hanging="360"/>
      </w:pPr>
      <w:rPr>
        <w:rFonts w:ascii="Wingdings" w:hAnsi="Wingdings" w:hint="default"/>
      </w:rPr>
    </w:lvl>
    <w:lvl w:ilvl="6" w:tplc="A9CC626A" w:tentative="1">
      <w:start w:val="1"/>
      <w:numFmt w:val="bullet"/>
      <w:lvlText w:val=""/>
      <w:lvlJc w:val="left"/>
      <w:pPr>
        <w:tabs>
          <w:tab w:val="num" w:pos="5810"/>
        </w:tabs>
        <w:ind w:left="5810" w:hanging="360"/>
      </w:pPr>
      <w:rPr>
        <w:rFonts w:ascii="Symbol" w:hAnsi="Symbol" w:hint="default"/>
      </w:rPr>
    </w:lvl>
    <w:lvl w:ilvl="7" w:tplc="F3546DA6" w:tentative="1">
      <w:start w:val="1"/>
      <w:numFmt w:val="bullet"/>
      <w:lvlText w:val="o"/>
      <w:lvlJc w:val="left"/>
      <w:pPr>
        <w:tabs>
          <w:tab w:val="num" w:pos="6530"/>
        </w:tabs>
        <w:ind w:left="6530" w:hanging="360"/>
      </w:pPr>
      <w:rPr>
        <w:rFonts w:ascii="Courier New" w:hAnsi="Courier New" w:cs="Courier New" w:hint="default"/>
      </w:rPr>
    </w:lvl>
    <w:lvl w:ilvl="8" w:tplc="F7B0D6B2" w:tentative="1">
      <w:start w:val="1"/>
      <w:numFmt w:val="bullet"/>
      <w:lvlText w:val=""/>
      <w:lvlJc w:val="left"/>
      <w:pPr>
        <w:tabs>
          <w:tab w:val="num" w:pos="7250"/>
        </w:tabs>
        <w:ind w:left="7250" w:hanging="360"/>
      </w:pPr>
      <w:rPr>
        <w:rFonts w:ascii="Wingdings" w:hAnsi="Wingdings" w:hint="default"/>
      </w:rPr>
    </w:lvl>
  </w:abstractNum>
  <w:abstractNum w:abstractNumId="38">
    <w:nsid w:val="46A2025A"/>
    <w:multiLevelType w:val="hybridMultilevel"/>
    <w:tmpl w:val="B8D8C874"/>
    <w:lvl w:ilvl="0" w:tplc="D3D059F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9">
    <w:nsid w:val="47827975"/>
    <w:multiLevelType w:val="hybridMultilevel"/>
    <w:tmpl w:val="AFD05C58"/>
    <w:lvl w:ilvl="0" w:tplc="8D1049B6">
      <w:start w:val="1"/>
      <w:numFmt w:val="decimal"/>
      <w:lvlText w:val="%1)"/>
      <w:lvlJc w:val="left"/>
      <w:pPr>
        <w:ind w:left="502" w:hanging="360"/>
      </w:pPr>
    </w:lvl>
    <w:lvl w:ilvl="1" w:tplc="40E4CB28">
      <w:start w:val="1"/>
      <w:numFmt w:val="lowerLetter"/>
      <w:lvlText w:val="%2."/>
      <w:lvlJc w:val="left"/>
      <w:pPr>
        <w:ind w:left="1222" w:hanging="360"/>
      </w:pPr>
    </w:lvl>
    <w:lvl w:ilvl="2" w:tplc="6108EAD4">
      <w:start w:val="1"/>
      <w:numFmt w:val="lowerRoman"/>
      <w:lvlText w:val="%3."/>
      <w:lvlJc w:val="right"/>
      <w:pPr>
        <w:ind w:left="1942" w:hanging="180"/>
      </w:pPr>
    </w:lvl>
    <w:lvl w:ilvl="3" w:tplc="62F0EFE8">
      <w:start w:val="1"/>
      <w:numFmt w:val="decimal"/>
      <w:lvlText w:val="%4."/>
      <w:lvlJc w:val="left"/>
      <w:pPr>
        <w:ind w:left="2662" w:hanging="360"/>
      </w:pPr>
    </w:lvl>
    <w:lvl w:ilvl="4" w:tplc="6144E3F8">
      <w:start w:val="1"/>
      <w:numFmt w:val="lowerLetter"/>
      <w:lvlText w:val="%5."/>
      <w:lvlJc w:val="left"/>
      <w:pPr>
        <w:ind w:left="3382" w:hanging="360"/>
      </w:pPr>
    </w:lvl>
    <w:lvl w:ilvl="5" w:tplc="44DE7F00">
      <w:start w:val="1"/>
      <w:numFmt w:val="lowerRoman"/>
      <w:lvlText w:val="%6."/>
      <w:lvlJc w:val="right"/>
      <w:pPr>
        <w:ind w:left="4102" w:hanging="180"/>
      </w:pPr>
    </w:lvl>
    <w:lvl w:ilvl="6" w:tplc="C554E432">
      <w:start w:val="1"/>
      <w:numFmt w:val="decimal"/>
      <w:lvlText w:val="%7."/>
      <w:lvlJc w:val="left"/>
      <w:pPr>
        <w:ind w:left="4822" w:hanging="360"/>
      </w:pPr>
    </w:lvl>
    <w:lvl w:ilvl="7" w:tplc="D4C417A0">
      <w:start w:val="1"/>
      <w:numFmt w:val="lowerLetter"/>
      <w:lvlText w:val="%8."/>
      <w:lvlJc w:val="left"/>
      <w:pPr>
        <w:ind w:left="5542" w:hanging="360"/>
      </w:pPr>
    </w:lvl>
    <w:lvl w:ilvl="8" w:tplc="9A926150">
      <w:start w:val="1"/>
      <w:numFmt w:val="lowerRoman"/>
      <w:lvlText w:val="%9."/>
      <w:lvlJc w:val="right"/>
      <w:pPr>
        <w:ind w:left="6262" w:hanging="180"/>
      </w:pPr>
    </w:lvl>
  </w:abstractNum>
  <w:abstractNum w:abstractNumId="40">
    <w:nsid w:val="47FF55E1"/>
    <w:multiLevelType w:val="hybridMultilevel"/>
    <w:tmpl w:val="DBB2BAE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1">
    <w:nsid w:val="49643F15"/>
    <w:multiLevelType w:val="hybridMultilevel"/>
    <w:tmpl w:val="51220E92"/>
    <w:styleLink w:val="1ai"/>
    <w:lvl w:ilvl="0" w:tplc="04190011">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nsid w:val="4A2F353E"/>
    <w:multiLevelType w:val="hybridMultilevel"/>
    <w:tmpl w:val="C1D0C1FA"/>
    <w:lvl w:ilvl="0" w:tplc="04190001">
      <w:start w:val="1"/>
      <w:numFmt w:val="decimal"/>
      <w:pStyle w:val="S0"/>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3">
    <w:nsid w:val="4BA254BE"/>
    <w:multiLevelType w:val="hybridMultilevel"/>
    <w:tmpl w:val="ECC6EF58"/>
    <w:styleLink w:val="1111111"/>
    <w:lvl w:ilvl="0" w:tplc="DAB03F38">
      <w:start w:val="3"/>
      <w:numFmt w:val="decimal"/>
      <w:lvlText w:val="%1."/>
      <w:lvlJc w:val="left"/>
      <w:pPr>
        <w:tabs>
          <w:tab w:val="num" w:pos="720"/>
        </w:tabs>
        <w:ind w:left="720" w:hanging="360"/>
      </w:pPr>
      <w:rPr>
        <w:rFonts w:hint="default"/>
      </w:rPr>
    </w:lvl>
    <w:lvl w:ilvl="1" w:tplc="CAEC4748" w:tentative="1">
      <w:start w:val="1"/>
      <w:numFmt w:val="lowerLetter"/>
      <w:lvlText w:val="%2."/>
      <w:lvlJc w:val="left"/>
      <w:pPr>
        <w:tabs>
          <w:tab w:val="num" w:pos="1440"/>
        </w:tabs>
        <w:ind w:left="1440" w:hanging="360"/>
      </w:pPr>
    </w:lvl>
    <w:lvl w:ilvl="2" w:tplc="0B54CF18" w:tentative="1">
      <w:start w:val="1"/>
      <w:numFmt w:val="lowerRoman"/>
      <w:lvlText w:val="%3."/>
      <w:lvlJc w:val="right"/>
      <w:pPr>
        <w:tabs>
          <w:tab w:val="num" w:pos="2160"/>
        </w:tabs>
        <w:ind w:left="2160" w:hanging="180"/>
      </w:pPr>
    </w:lvl>
    <w:lvl w:ilvl="3" w:tplc="59D0EBA0" w:tentative="1">
      <w:start w:val="1"/>
      <w:numFmt w:val="decimal"/>
      <w:lvlText w:val="%4."/>
      <w:lvlJc w:val="left"/>
      <w:pPr>
        <w:tabs>
          <w:tab w:val="num" w:pos="2880"/>
        </w:tabs>
        <w:ind w:left="2880" w:hanging="360"/>
      </w:pPr>
    </w:lvl>
    <w:lvl w:ilvl="4" w:tplc="1840C91A" w:tentative="1">
      <w:start w:val="1"/>
      <w:numFmt w:val="lowerLetter"/>
      <w:lvlText w:val="%5."/>
      <w:lvlJc w:val="left"/>
      <w:pPr>
        <w:tabs>
          <w:tab w:val="num" w:pos="3600"/>
        </w:tabs>
        <w:ind w:left="3600" w:hanging="360"/>
      </w:pPr>
    </w:lvl>
    <w:lvl w:ilvl="5" w:tplc="624EBDF8" w:tentative="1">
      <w:start w:val="1"/>
      <w:numFmt w:val="lowerRoman"/>
      <w:lvlText w:val="%6."/>
      <w:lvlJc w:val="right"/>
      <w:pPr>
        <w:tabs>
          <w:tab w:val="num" w:pos="4320"/>
        </w:tabs>
        <w:ind w:left="4320" w:hanging="180"/>
      </w:pPr>
    </w:lvl>
    <w:lvl w:ilvl="6" w:tplc="87DA3EBA" w:tentative="1">
      <w:start w:val="1"/>
      <w:numFmt w:val="decimal"/>
      <w:lvlText w:val="%7."/>
      <w:lvlJc w:val="left"/>
      <w:pPr>
        <w:tabs>
          <w:tab w:val="num" w:pos="5040"/>
        </w:tabs>
        <w:ind w:left="5040" w:hanging="360"/>
      </w:pPr>
    </w:lvl>
    <w:lvl w:ilvl="7" w:tplc="D8D86D3E" w:tentative="1">
      <w:start w:val="1"/>
      <w:numFmt w:val="lowerLetter"/>
      <w:lvlText w:val="%8."/>
      <w:lvlJc w:val="left"/>
      <w:pPr>
        <w:tabs>
          <w:tab w:val="num" w:pos="5760"/>
        </w:tabs>
        <w:ind w:left="5760" w:hanging="360"/>
      </w:pPr>
    </w:lvl>
    <w:lvl w:ilvl="8" w:tplc="41804E52" w:tentative="1">
      <w:start w:val="1"/>
      <w:numFmt w:val="lowerRoman"/>
      <w:lvlText w:val="%9."/>
      <w:lvlJc w:val="right"/>
      <w:pPr>
        <w:tabs>
          <w:tab w:val="num" w:pos="6480"/>
        </w:tabs>
        <w:ind w:left="6480" w:hanging="180"/>
      </w:pPr>
    </w:lvl>
  </w:abstractNum>
  <w:abstractNum w:abstractNumId="44">
    <w:nsid w:val="4BAC40A1"/>
    <w:multiLevelType w:val="hybridMultilevel"/>
    <w:tmpl w:val="FC642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BD163B7"/>
    <w:multiLevelType w:val="multilevel"/>
    <w:tmpl w:val="A2BC9C8C"/>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4DD10073"/>
    <w:multiLevelType w:val="hybridMultilevel"/>
    <w:tmpl w:val="3D6A9012"/>
    <w:lvl w:ilvl="0" w:tplc="C000765E">
      <w:start w:val="1"/>
      <w:numFmt w:val="bullet"/>
      <w:lvlText w:val=""/>
      <w:lvlJc w:val="left"/>
      <w:pPr>
        <w:ind w:left="720" w:hanging="360"/>
      </w:pPr>
      <w:rPr>
        <w:rFonts w:ascii="Wingdings" w:hAnsi="Wingdings" w:hint="default"/>
      </w:rPr>
    </w:lvl>
    <w:lvl w:ilvl="1" w:tplc="572E1C4E" w:tentative="1">
      <w:start w:val="1"/>
      <w:numFmt w:val="bullet"/>
      <w:lvlText w:val="o"/>
      <w:lvlJc w:val="left"/>
      <w:pPr>
        <w:ind w:left="1440" w:hanging="360"/>
      </w:pPr>
      <w:rPr>
        <w:rFonts w:ascii="Courier New" w:hAnsi="Courier New" w:cs="Courier New" w:hint="default"/>
      </w:rPr>
    </w:lvl>
    <w:lvl w:ilvl="2" w:tplc="2DEAC950" w:tentative="1">
      <w:start w:val="1"/>
      <w:numFmt w:val="bullet"/>
      <w:lvlText w:val=""/>
      <w:lvlJc w:val="left"/>
      <w:pPr>
        <w:ind w:left="2160" w:hanging="360"/>
      </w:pPr>
      <w:rPr>
        <w:rFonts w:ascii="Wingdings" w:hAnsi="Wingdings" w:hint="default"/>
      </w:rPr>
    </w:lvl>
    <w:lvl w:ilvl="3" w:tplc="A086B6CC" w:tentative="1">
      <w:start w:val="1"/>
      <w:numFmt w:val="bullet"/>
      <w:lvlText w:val=""/>
      <w:lvlJc w:val="left"/>
      <w:pPr>
        <w:ind w:left="2880" w:hanging="360"/>
      </w:pPr>
      <w:rPr>
        <w:rFonts w:ascii="Symbol" w:hAnsi="Symbol" w:hint="default"/>
      </w:rPr>
    </w:lvl>
    <w:lvl w:ilvl="4" w:tplc="24262E8C" w:tentative="1">
      <w:start w:val="1"/>
      <w:numFmt w:val="bullet"/>
      <w:lvlText w:val="o"/>
      <w:lvlJc w:val="left"/>
      <w:pPr>
        <w:ind w:left="3600" w:hanging="360"/>
      </w:pPr>
      <w:rPr>
        <w:rFonts w:ascii="Courier New" w:hAnsi="Courier New" w:cs="Courier New" w:hint="default"/>
      </w:rPr>
    </w:lvl>
    <w:lvl w:ilvl="5" w:tplc="FCA609D8" w:tentative="1">
      <w:start w:val="1"/>
      <w:numFmt w:val="bullet"/>
      <w:lvlText w:val=""/>
      <w:lvlJc w:val="left"/>
      <w:pPr>
        <w:ind w:left="4320" w:hanging="360"/>
      </w:pPr>
      <w:rPr>
        <w:rFonts w:ascii="Wingdings" w:hAnsi="Wingdings" w:hint="default"/>
      </w:rPr>
    </w:lvl>
    <w:lvl w:ilvl="6" w:tplc="E6D6236E" w:tentative="1">
      <w:start w:val="1"/>
      <w:numFmt w:val="bullet"/>
      <w:lvlText w:val=""/>
      <w:lvlJc w:val="left"/>
      <w:pPr>
        <w:ind w:left="5040" w:hanging="360"/>
      </w:pPr>
      <w:rPr>
        <w:rFonts w:ascii="Symbol" w:hAnsi="Symbol" w:hint="default"/>
      </w:rPr>
    </w:lvl>
    <w:lvl w:ilvl="7" w:tplc="BF8C01EC" w:tentative="1">
      <w:start w:val="1"/>
      <w:numFmt w:val="bullet"/>
      <w:lvlText w:val="o"/>
      <w:lvlJc w:val="left"/>
      <w:pPr>
        <w:ind w:left="5760" w:hanging="360"/>
      </w:pPr>
      <w:rPr>
        <w:rFonts w:ascii="Courier New" w:hAnsi="Courier New" w:cs="Courier New" w:hint="default"/>
      </w:rPr>
    </w:lvl>
    <w:lvl w:ilvl="8" w:tplc="33A82B62" w:tentative="1">
      <w:start w:val="1"/>
      <w:numFmt w:val="bullet"/>
      <w:lvlText w:val=""/>
      <w:lvlJc w:val="left"/>
      <w:pPr>
        <w:ind w:left="6480" w:hanging="360"/>
      </w:pPr>
      <w:rPr>
        <w:rFonts w:ascii="Wingdings" w:hAnsi="Wingdings" w:hint="default"/>
      </w:rPr>
    </w:lvl>
  </w:abstractNum>
  <w:abstractNum w:abstractNumId="48">
    <w:nsid w:val="4DFE4AB2"/>
    <w:multiLevelType w:val="hybridMultilevel"/>
    <w:tmpl w:val="B9B27516"/>
    <w:lvl w:ilvl="0" w:tplc="0419000D">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0325BF4"/>
    <w:multiLevelType w:val="hybridMultilevel"/>
    <w:tmpl w:val="C11E1B56"/>
    <w:lvl w:ilvl="0" w:tplc="5664C934">
      <w:start w:val="1"/>
      <w:numFmt w:val="bullet"/>
      <w:lvlText w:val=""/>
      <w:lvlJc w:val="left"/>
      <w:pPr>
        <w:ind w:left="1429" w:hanging="360"/>
      </w:pPr>
      <w:rPr>
        <w:rFonts w:ascii="Wingdings" w:hAnsi="Wingdings" w:hint="default"/>
      </w:rPr>
    </w:lvl>
    <w:lvl w:ilvl="1" w:tplc="4642B2D4" w:tentative="1">
      <w:start w:val="1"/>
      <w:numFmt w:val="bullet"/>
      <w:lvlText w:val="o"/>
      <w:lvlJc w:val="left"/>
      <w:pPr>
        <w:ind w:left="2149" w:hanging="360"/>
      </w:pPr>
      <w:rPr>
        <w:rFonts w:ascii="Courier New" w:hAnsi="Courier New" w:cs="Courier New" w:hint="default"/>
      </w:rPr>
    </w:lvl>
    <w:lvl w:ilvl="2" w:tplc="20E8D844" w:tentative="1">
      <w:start w:val="1"/>
      <w:numFmt w:val="bullet"/>
      <w:lvlText w:val=""/>
      <w:lvlJc w:val="left"/>
      <w:pPr>
        <w:ind w:left="2869" w:hanging="360"/>
      </w:pPr>
      <w:rPr>
        <w:rFonts w:ascii="Wingdings" w:hAnsi="Wingdings" w:hint="default"/>
      </w:rPr>
    </w:lvl>
    <w:lvl w:ilvl="3" w:tplc="57A0FDEE" w:tentative="1">
      <w:start w:val="1"/>
      <w:numFmt w:val="bullet"/>
      <w:lvlText w:val=""/>
      <w:lvlJc w:val="left"/>
      <w:pPr>
        <w:ind w:left="3589" w:hanging="360"/>
      </w:pPr>
      <w:rPr>
        <w:rFonts w:ascii="Symbol" w:hAnsi="Symbol" w:hint="default"/>
      </w:rPr>
    </w:lvl>
    <w:lvl w:ilvl="4" w:tplc="392EEDE8" w:tentative="1">
      <w:start w:val="1"/>
      <w:numFmt w:val="bullet"/>
      <w:lvlText w:val="o"/>
      <w:lvlJc w:val="left"/>
      <w:pPr>
        <w:ind w:left="4309" w:hanging="360"/>
      </w:pPr>
      <w:rPr>
        <w:rFonts w:ascii="Courier New" w:hAnsi="Courier New" w:cs="Courier New" w:hint="default"/>
      </w:rPr>
    </w:lvl>
    <w:lvl w:ilvl="5" w:tplc="7486D9B0" w:tentative="1">
      <w:start w:val="1"/>
      <w:numFmt w:val="bullet"/>
      <w:lvlText w:val=""/>
      <w:lvlJc w:val="left"/>
      <w:pPr>
        <w:ind w:left="5029" w:hanging="360"/>
      </w:pPr>
      <w:rPr>
        <w:rFonts w:ascii="Wingdings" w:hAnsi="Wingdings" w:hint="default"/>
      </w:rPr>
    </w:lvl>
    <w:lvl w:ilvl="6" w:tplc="CF5C72AA" w:tentative="1">
      <w:start w:val="1"/>
      <w:numFmt w:val="bullet"/>
      <w:lvlText w:val=""/>
      <w:lvlJc w:val="left"/>
      <w:pPr>
        <w:ind w:left="5749" w:hanging="360"/>
      </w:pPr>
      <w:rPr>
        <w:rFonts w:ascii="Symbol" w:hAnsi="Symbol" w:hint="default"/>
      </w:rPr>
    </w:lvl>
    <w:lvl w:ilvl="7" w:tplc="7CCAF7EC" w:tentative="1">
      <w:start w:val="1"/>
      <w:numFmt w:val="bullet"/>
      <w:lvlText w:val="o"/>
      <w:lvlJc w:val="left"/>
      <w:pPr>
        <w:ind w:left="6469" w:hanging="360"/>
      </w:pPr>
      <w:rPr>
        <w:rFonts w:ascii="Courier New" w:hAnsi="Courier New" w:cs="Courier New" w:hint="default"/>
      </w:rPr>
    </w:lvl>
    <w:lvl w:ilvl="8" w:tplc="E2E02ECE" w:tentative="1">
      <w:start w:val="1"/>
      <w:numFmt w:val="bullet"/>
      <w:lvlText w:val=""/>
      <w:lvlJc w:val="left"/>
      <w:pPr>
        <w:ind w:left="7189" w:hanging="360"/>
      </w:pPr>
      <w:rPr>
        <w:rFonts w:ascii="Wingdings" w:hAnsi="Wingdings" w:hint="default"/>
      </w:rPr>
    </w:lvl>
  </w:abstractNum>
  <w:abstractNum w:abstractNumId="50">
    <w:nsid w:val="50A34512"/>
    <w:multiLevelType w:val="hybridMultilevel"/>
    <w:tmpl w:val="09369B3E"/>
    <w:lvl w:ilvl="0" w:tplc="0419000D">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7A81E4E"/>
    <w:multiLevelType w:val="hybridMultilevel"/>
    <w:tmpl w:val="E4C60B4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2">
    <w:nsid w:val="58197EBB"/>
    <w:multiLevelType w:val="hybridMultilevel"/>
    <w:tmpl w:val="4DEA6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5AA007C5"/>
    <w:multiLevelType w:val="hybridMultilevel"/>
    <w:tmpl w:val="8D8463C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5">
    <w:nsid w:val="5AB520C3"/>
    <w:multiLevelType w:val="multilevel"/>
    <w:tmpl w:val="94620080"/>
    <w:lvl w:ilvl="0">
      <w:numFmt w:val="bullet"/>
      <w:pStyle w:val="a1"/>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61F705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645C7117"/>
    <w:multiLevelType w:val="hybridMultilevel"/>
    <w:tmpl w:val="F5D2FE6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46532C"/>
    <w:multiLevelType w:val="hybridMultilevel"/>
    <w:tmpl w:val="0FDE09B2"/>
    <w:lvl w:ilvl="0" w:tplc="05EA323C">
      <w:start w:val="1"/>
      <w:numFmt w:val="decimal"/>
      <w:pStyle w:val="S31"/>
      <w:lvlText w:val="%1."/>
      <w:lvlJc w:val="left"/>
      <w:pPr>
        <w:tabs>
          <w:tab w:val="num" w:pos="964"/>
        </w:tabs>
        <w:ind w:left="0" w:firstLine="624"/>
      </w:pPr>
      <w:rPr>
        <w:color w:val="auto"/>
      </w:rPr>
    </w:lvl>
    <w:lvl w:ilvl="1" w:tplc="A002DE12">
      <w:start w:val="1"/>
      <w:numFmt w:val="decimal"/>
      <w:lvlText w:val="%2)"/>
      <w:lvlJc w:val="left"/>
      <w:pPr>
        <w:tabs>
          <w:tab w:val="num" w:pos="1440"/>
        </w:tabs>
        <w:ind w:left="1440" w:hanging="360"/>
      </w:pPr>
      <w:rPr>
        <w:rFonts w:hint="default"/>
      </w:rPr>
    </w:lvl>
    <w:lvl w:ilvl="2" w:tplc="01881F26">
      <w:start w:val="1"/>
      <w:numFmt w:val="lowerRoman"/>
      <w:lvlText w:val="%3."/>
      <w:lvlJc w:val="right"/>
      <w:pPr>
        <w:tabs>
          <w:tab w:val="num" w:pos="2160"/>
        </w:tabs>
        <w:ind w:left="2160" w:hanging="180"/>
      </w:pPr>
    </w:lvl>
    <w:lvl w:ilvl="3" w:tplc="547204E8" w:tentative="1">
      <w:start w:val="1"/>
      <w:numFmt w:val="decimal"/>
      <w:lvlText w:val="%4."/>
      <w:lvlJc w:val="left"/>
      <w:pPr>
        <w:tabs>
          <w:tab w:val="num" w:pos="2880"/>
        </w:tabs>
        <w:ind w:left="2880" w:hanging="360"/>
      </w:pPr>
    </w:lvl>
    <w:lvl w:ilvl="4" w:tplc="92066CFA" w:tentative="1">
      <w:start w:val="1"/>
      <w:numFmt w:val="lowerLetter"/>
      <w:lvlText w:val="%5."/>
      <w:lvlJc w:val="left"/>
      <w:pPr>
        <w:tabs>
          <w:tab w:val="num" w:pos="3600"/>
        </w:tabs>
        <w:ind w:left="3600" w:hanging="360"/>
      </w:pPr>
    </w:lvl>
    <w:lvl w:ilvl="5" w:tplc="334AEBCC" w:tentative="1">
      <w:start w:val="1"/>
      <w:numFmt w:val="lowerRoman"/>
      <w:lvlText w:val="%6."/>
      <w:lvlJc w:val="right"/>
      <w:pPr>
        <w:tabs>
          <w:tab w:val="num" w:pos="4320"/>
        </w:tabs>
        <w:ind w:left="4320" w:hanging="180"/>
      </w:pPr>
    </w:lvl>
    <w:lvl w:ilvl="6" w:tplc="A9D4C6F8" w:tentative="1">
      <w:start w:val="1"/>
      <w:numFmt w:val="decimal"/>
      <w:lvlText w:val="%7."/>
      <w:lvlJc w:val="left"/>
      <w:pPr>
        <w:tabs>
          <w:tab w:val="num" w:pos="5040"/>
        </w:tabs>
        <w:ind w:left="5040" w:hanging="360"/>
      </w:pPr>
    </w:lvl>
    <w:lvl w:ilvl="7" w:tplc="C1F445F8" w:tentative="1">
      <w:start w:val="1"/>
      <w:numFmt w:val="lowerLetter"/>
      <w:lvlText w:val="%8."/>
      <w:lvlJc w:val="left"/>
      <w:pPr>
        <w:tabs>
          <w:tab w:val="num" w:pos="5760"/>
        </w:tabs>
        <w:ind w:left="5760" w:hanging="360"/>
      </w:pPr>
    </w:lvl>
    <w:lvl w:ilvl="8" w:tplc="BA803208" w:tentative="1">
      <w:start w:val="1"/>
      <w:numFmt w:val="lowerRoman"/>
      <w:lvlText w:val="%9."/>
      <w:lvlJc w:val="right"/>
      <w:pPr>
        <w:tabs>
          <w:tab w:val="num" w:pos="6480"/>
        </w:tabs>
        <w:ind w:left="6480" w:hanging="180"/>
      </w:pPr>
    </w:lvl>
  </w:abstractNum>
  <w:abstractNum w:abstractNumId="59">
    <w:nsid w:val="687E68D4"/>
    <w:multiLevelType w:val="multilevel"/>
    <w:tmpl w:val="E9563626"/>
    <w:lvl w:ilvl="0">
      <w:start w:val="1"/>
      <w:numFmt w:val="decimal"/>
      <w:pStyle w:val="a2"/>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nsid w:val="6CE37E27"/>
    <w:multiLevelType w:val="hybridMultilevel"/>
    <w:tmpl w:val="D9DA0D78"/>
    <w:lvl w:ilvl="0" w:tplc="5DA6194A">
      <w:start w:val="1"/>
      <w:numFmt w:val="decimal"/>
      <w:lvlText w:val="%1)"/>
      <w:lvlJc w:val="left"/>
      <w:pPr>
        <w:ind w:left="1070" w:hanging="360"/>
      </w:pPr>
      <w:rPr>
        <w:rFonts w:hint="default"/>
      </w:rPr>
    </w:lvl>
    <w:lvl w:ilvl="1" w:tplc="95DEEC04">
      <w:start w:val="1"/>
      <w:numFmt w:val="lowerLetter"/>
      <w:lvlText w:val="%2."/>
      <w:lvlJc w:val="left"/>
      <w:pPr>
        <w:ind w:left="2150" w:hanging="360"/>
      </w:pPr>
    </w:lvl>
    <w:lvl w:ilvl="2" w:tplc="06180E7E">
      <w:start w:val="1"/>
      <w:numFmt w:val="lowerRoman"/>
      <w:lvlText w:val="%3."/>
      <w:lvlJc w:val="right"/>
      <w:pPr>
        <w:ind w:left="2870" w:hanging="180"/>
      </w:pPr>
    </w:lvl>
    <w:lvl w:ilvl="3" w:tplc="6F5EE736">
      <w:start w:val="1"/>
      <w:numFmt w:val="decimal"/>
      <w:lvlText w:val="%4."/>
      <w:lvlJc w:val="left"/>
      <w:pPr>
        <w:ind w:left="3590" w:hanging="360"/>
      </w:pPr>
    </w:lvl>
    <w:lvl w:ilvl="4" w:tplc="BA5E569C">
      <w:start w:val="1"/>
      <w:numFmt w:val="lowerLetter"/>
      <w:lvlText w:val="%5."/>
      <w:lvlJc w:val="left"/>
      <w:pPr>
        <w:ind w:left="4310" w:hanging="360"/>
      </w:pPr>
    </w:lvl>
    <w:lvl w:ilvl="5" w:tplc="22823F84">
      <w:start w:val="1"/>
      <w:numFmt w:val="lowerRoman"/>
      <w:lvlText w:val="%6."/>
      <w:lvlJc w:val="right"/>
      <w:pPr>
        <w:ind w:left="5030" w:hanging="180"/>
      </w:pPr>
    </w:lvl>
    <w:lvl w:ilvl="6" w:tplc="26E6ACFA">
      <w:start w:val="1"/>
      <w:numFmt w:val="decimal"/>
      <w:lvlText w:val="%7."/>
      <w:lvlJc w:val="left"/>
      <w:pPr>
        <w:ind w:left="5750" w:hanging="360"/>
      </w:pPr>
    </w:lvl>
    <w:lvl w:ilvl="7" w:tplc="741E0FB0">
      <w:start w:val="1"/>
      <w:numFmt w:val="lowerLetter"/>
      <w:lvlText w:val="%8."/>
      <w:lvlJc w:val="left"/>
      <w:pPr>
        <w:ind w:left="6470" w:hanging="360"/>
      </w:pPr>
    </w:lvl>
    <w:lvl w:ilvl="8" w:tplc="2042FD10">
      <w:start w:val="1"/>
      <w:numFmt w:val="lowerRoman"/>
      <w:lvlText w:val="%9."/>
      <w:lvlJc w:val="right"/>
      <w:pPr>
        <w:ind w:left="7190" w:hanging="180"/>
      </w:pPr>
    </w:lvl>
  </w:abstractNum>
  <w:abstractNum w:abstractNumId="61">
    <w:nsid w:val="76C541EE"/>
    <w:multiLevelType w:val="hybridMultilevel"/>
    <w:tmpl w:val="DF64C174"/>
    <w:lvl w:ilvl="0" w:tplc="04190011">
      <w:start w:val="1"/>
      <w:numFmt w:val="decimal"/>
      <w:pStyle w:val="12"/>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85A7A00"/>
    <w:multiLevelType w:val="hybridMultilevel"/>
    <w:tmpl w:val="4EE2CB3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8CF6919"/>
    <w:multiLevelType w:val="hybridMultilevel"/>
    <w:tmpl w:val="903AA7C2"/>
    <w:lvl w:ilvl="0" w:tplc="6108043A">
      <w:start w:val="1"/>
      <w:numFmt w:val="decimal"/>
      <w:lvlText w:val="%1."/>
      <w:lvlJc w:val="left"/>
      <w:pPr>
        <w:ind w:left="720" w:hanging="360"/>
      </w:pPr>
      <w:rPr>
        <w:rFonts w:hint="default"/>
      </w:rPr>
    </w:lvl>
    <w:lvl w:ilvl="1" w:tplc="A40CEA74" w:tentative="1">
      <w:start w:val="1"/>
      <w:numFmt w:val="lowerLetter"/>
      <w:lvlText w:val="%2."/>
      <w:lvlJc w:val="left"/>
      <w:pPr>
        <w:ind w:left="1440" w:hanging="360"/>
      </w:pPr>
    </w:lvl>
    <w:lvl w:ilvl="2" w:tplc="04CEAFAA" w:tentative="1">
      <w:start w:val="1"/>
      <w:numFmt w:val="lowerRoman"/>
      <w:lvlText w:val="%3."/>
      <w:lvlJc w:val="right"/>
      <w:pPr>
        <w:ind w:left="2160" w:hanging="180"/>
      </w:pPr>
    </w:lvl>
    <w:lvl w:ilvl="3" w:tplc="A5E61B66" w:tentative="1">
      <w:start w:val="1"/>
      <w:numFmt w:val="decimal"/>
      <w:lvlText w:val="%4."/>
      <w:lvlJc w:val="left"/>
      <w:pPr>
        <w:ind w:left="2880" w:hanging="360"/>
      </w:pPr>
    </w:lvl>
    <w:lvl w:ilvl="4" w:tplc="A0EC0CBA" w:tentative="1">
      <w:start w:val="1"/>
      <w:numFmt w:val="lowerLetter"/>
      <w:lvlText w:val="%5."/>
      <w:lvlJc w:val="left"/>
      <w:pPr>
        <w:ind w:left="3600" w:hanging="360"/>
      </w:pPr>
    </w:lvl>
    <w:lvl w:ilvl="5" w:tplc="B8284848" w:tentative="1">
      <w:start w:val="1"/>
      <w:numFmt w:val="lowerRoman"/>
      <w:lvlText w:val="%6."/>
      <w:lvlJc w:val="right"/>
      <w:pPr>
        <w:ind w:left="4320" w:hanging="180"/>
      </w:pPr>
    </w:lvl>
    <w:lvl w:ilvl="6" w:tplc="559EEA54" w:tentative="1">
      <w:start w:val="1"/>
      <w:numFmt w:val="decimal"/>
      <w:lvlText w:val="%7."/>
      <w:lvlJc w:val="left"/>
      <w:pPr>
        <w:ind w:left="5040" w:hanging="360"/>
      </w:pPr>
    </w:lvl>
    <w:lvl w:ilvl="7" w:tplc="4BE4F82E" w:tentative="1">
      <w:start w:val="1"/>
      <w:numFmt w:val="lowerLetter"/>
      <w:lvlText w:val="%8."/>
      <w:lvlJc w:val="left"/>
      <w:pPr>
        <w:ind w:left="5760" w:hanging="360"/>
      </w:pPr>
    </w:lvl>
    <w:lvl w:ilvl="8" w:tplc="82D245FA" w:tentative="1">
      <w:start w:val="1"/>
      <w:numFmt w:val="lowerRoman"/>
      <w:lvlText w:val="%9."/>
      <w:lvlJc w:val="right"/>
      <w:pPr>
        <w:ind w:left="6480" w:hanging="180"/>
      </w:pPr>
    </w:lvl>
  </w:abstractNum>
  <w:abstractNum w:abstractNumId="64">
    <w:nsid w:val="7BD91207"/>
    <w:multiLevelType w:val="multilevel"/>
    <w:tmpl w:val="A4667D9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5">
    <w:nsid w:val="7C483B93"/>
    <w:multiLevelType w:val="hybridMultilevel"/>
    <w:tmpl w:val="57A8454C"/>
    <w:lvl w:ilvl="0" w:tplc="2C284F98">
      <w:start w:val="1"/>
      <w:numFmt w:val="decimal"/>
      <w:lvlText w:val="%1)"/>
      <w:lvlJc w:val="left"/>
      <w:pPr>
        <w:ind w:left="1429" w:hanging="360"/>
      </w:pPr>
    </w:lvl>
    <w:lvl w:ilvl="1" w:tplc="CB40D070">
      <w:start w:val="1"/>
      <w:numFmt w:val="lowerLetter"/>
      <w:lvlText w:val="%2."/>
      <w:lvlJc w:val="left"/>
      <w:pPr>
        <w:ind w:left="2149" w:hanging="360"/>
      </w:pPr>
    </w:lvl>
    <w:lvl w:ilvl="2" w:tplc="EADEDC0C">
      <w:start w:val="1"/>
      <w:numFmt w:val="lowerRoman"/>
      <w:lvlText w:val="%3."/>
      <w:lvlJc w:val="right"/>
      <w:pPr>
        <w:ind w:left="2869" w:hanging="180"/>
      </w:pPr>
    </w:lvl>
    <w:lvl w:ilvl="3" w:tplc="4F5E5E8C">
      <w:start w:val="1"/>
      <w:numFmt w:val="decimal"/>
      <w:lvlText w:val="%4."/>
      <w:lvlJc w:val="left"/>
      <w:pPr>
        <w:ind w:left="3589" w:hanging="360"/>
      </w:pPr>
    </w:lvl>
    <w:lvl w:ilvl="4" w:tplc="B4D02A36">
      <w:start w:val="1"/>
      <w:numFmt w:val="lowerLetter"/>
      <w:lvlText w:val="%5."/>
      <w:lvlJc w:val="left"/>
      <w:pPr>
        <w:ind w:left="4309" w:hanging="360"/>
      </w:pPr>
    </w:lvl>
    <w:lvl w:ilvl="5" w:tplc="E3A846AC">
      <w:start w:val="1"/>
      <w:numFmt w:val="lowerRoman"/>
      <w:lvlText w:val="%6."/>
      <w:lvlJc w:val="right"/>
      <w:pPr>
        <w:ind w:left="5029" w:hanging="180"/>
      </w:pPr>
    </w:lvl>
    <w:lvl w:ilvl="6" w:tplc="B3A8A118">
      <w:start w:val="1"/>
      <w:numFmt w:val="decimal"/>
      <w:lvlText w:val="%7."/>
      <w:lvlJc w:val="left"/>
      <w:pPr>
        <w:ind w:left="5749" w:hanging="360"/>
      </w:pPr>
    </w:lvl>
    <w:lvl w:ilvl="7" w:tplc="7D164B2E">
      <w:start w:val="1"/>
      <w:numFmt w:val="lowerLetter"/>
      <w:lvlText w:val="%8."/>
      <w:lvlJc w:val="left"/>
      <w:pPr>
        <w:ind w:left="6469" w:hanging="360"/>
      </w:pPr>
    </w:lvl>
    <w:lvl w:ilvl="8" w:tplc="85E8BCE0">
      <w:start w:val="1"/>
      <w:numFmt w:val="lowerRoman"/>
      <w:lvlText w:val="%9."/>
      <w:lvlJc w:val="right"/>
      <w:pPr>
        <w:ind w:left="7189" w:hanging="180"/>
      </w:pPr>
    </w:lvl>
  </w:abstractNum>
  <w:num w:numId="1">
    <w:abstractNumId w:val="35"/>
  </w:num>
  <w:num w:numId="2">
    <w:abstractNumId w:val="63"/>
  </w:num>
  <w:num w:numId="3">
    <w:abstractNumId w:val="55"/>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41"/>
  </w:num>
  <w:num w:numId="7">
    <w:abstractNumId w:val="43"/>
  </w:num>
  <w:num w:numId="8">
    <w:abstractNumId w:val="53"/>
  </w:num>
  <w:num w:numId="9">
    <w:abstractNumId w:val="46"/>
  </w:num>
  <w:num w:numId="10">
    <w:abstractNumId w:val="5"/>
  </w:num>
  <w:num w:numId="11">
    <w:abstractNumId w:val="15"/>
  </w:num>
  <w:num w:numId="12">
    <w:abstractNumId w:val="37"/>
  </w:num>
  <w:num w:numId="13">
    <w:abstractNumId w:val="34"/>
  </w:num>
  <w:num w:numId="14">
    <w:abstractNumId w:val="26"/>
  </w:num>
  <w:num w:numId="15">
    <w:abstractNumId w:val="61"/>
  </w:num>
  <w:num w:numId="16">
    <w:abstractNumId w:val="42"/>
  </w:num>
  <w:num w:numId="17">
    <w:abstractNumId w:val="6"/>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18">
    <w:abstractNumId w:val="13"/>
  </w:num>
  <w:num w:numId="19">
    <w:abstractNumId w:val="30"/>
  </w:num>
  <w:num w:numId="20">
    <w:abstractNumId w:val="36"/>
  </w:num>
  <w:num w:numId="21">
    <w:abstractNumId w:val="58"/>
    <w:lvlOverride w:ilvl="0">
      <w:startOverride w:val="1"/>
    </w:lvlOverride>
  </w:num>
  <w:num w:numId="22">
    <w:abstractNumId w:val="7"/>
  </w:num>
  <w:num w:numId="23">
    <w:abstractNumId w:val="28"/>
  </w:num>
  <w:num w:numId="24">
    <w:abstractNumId w:val="14"/>
  </w:num>
  <w:num w:numId="25">
    <w:abstractNumId w:val="31"/>
  </w:num>
  <w:num w:numId="26">
    <w:abstractNumId w:val="38"/>
  </w:num>
  <w:num w:numId="27">
    <w:abstractNumId w:val="23"/>
  </w:num>
  <w:num w:numId="28">
    <w:abstractNumId w:val="4"/>
  </w:num>
  <w:num w:numId="29">
    <w:abstractNumId w:val="33"/>
  </w:num>
  <w:num w:numId="30">
    <w:abstractNumId w:val="2"/>
  </w:num>
  <w:num w:numId="31">
    <w:abstractNumId w:val="56"/>
  </w:num>
  <w:num w:numId="32">
    <w:abstractNumId w:val="54"/>
  </w:num>
  <w:num w:numId="33">
    <w:abstractNumId w:val="3"/>
  </w:num>
  <w:num w:numId="34">
    <w:abstractNumId w:val="44"/>
  </w:num>
  <w:num w:numId="35">
    <w:abstractNumId w:val="22"/>
  </w:num>
  <w:num w:numId="36">
    <w:abstractNumId w:val="20"/>
  </w:num>
  <w:num w:numId="37">
    <w:abstractNumId w:val="11"/>
  </w:num>
  <w:num w:numId="38">
    <w:abstractNumId w:val="19"/>
  </w:num>
  <w:num w:numId="39">
    <w:abstractNumId w:val="48"/>
  </w:num>
  <w:num w:numId="40">
    <w:abstractNumId w:val="16"/>
  </w:num>
  <w:num w:numId="41">
    <w:abstractNumId w:val="60"/>
  </w:num>
  <w:num w:numId="42">
    <w:abstractNumId w:val="39"/>
  </w:num>
  <w:num w:numId="43">
    <w:abstractNumId w:val="12"/>
  </w:num>
  <w:num w:numId="44">
    <w:abstractNumId w:val="27"/>
  </w:num>
  <w:num w:numId="45">
    <w:abstractNumId w:val="25"/>
  </w:num>
  <w:num w:numId="46">
    <w:abstractNumId w:val="8"/>
  </w:num>
  <w:num w:numId="47">
    <w:abstractNumId w:val="21"/>
  </w:num>
  <w:num w:numId="4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9">
    <w:abstractNumId w:val="51"/>
  </w:num>
  <w:num w:numId="50">
    <w:abstractNumId w:val="9"/>
  </w:num>
  <w:num w:numId="51">
    <w:abstractNumId w:val="29"/>
  </w:num>
  <w:num w:numId="52">
    <w:abstractNumId w:val="47"/>
  </w:num>
  <w:num w:numId="53">
    <w:abstractNumId w:val="49"/>
  </w:num>
  <w:num w:numId="54">
    <w:abstractNumId w:val="65"/>
  </w:num>
  <w:num w:numId="55">
    <w:abstractNumId w:val="50"/>
  </w:num>
  <w:num w:numId="56">
    <w:abstractNumId w:val="64"/>
  </w:num>
  <w:num w:numId="57">
    <w:abstractNumId w:val="32"/>
  </w:num>
  <w:num w:numId="58">
    <w:abstractNumId w:val="10"/>
  </w:num>
  <w:num w:numId="59">
    <w:abstractNumId w:val="17"/>
  </w:num>
  <w:num w:numId="60">
    <w:abstractNumId w:val="52"/>
  </w:num>
  <w:num w:numId="61">
    <w:abstractNumId w:val="24"/>
  </w:num>
  <w:num w:numId="62">
    <w:abstractNumId w:val="57"/>
  </w:num>
  <w:num w:numId="63">
    <w:abstractNumId w:val="62"/>
  </w:num>
  <w:num w:numId="64">
    <w:abstractNumId w:val="18"/>
  </w:num>
  <w:num w:numId="65">
    <w:abstractNumId w:val="4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1"/>
  <w:defaultTabStop w:val="709"/>
  <w:drawingGridHorizontalSpacing w:val="110"/>
  <w:displayHorizontalDrawingGridEvery w:val="2"/>
  <w:characterSpacingControl w:val="doNotCompress"/>
  <w:hdrShapeDefaults>
    <o:shapedefaults v:ext="edit" spidmax="269314">
      <o:colormenu v:ext="edit" fillcolor="none [1942]"/>
    </o:shapedefaults>
    <o:shapelayout v:ext="edit">
      <o:idmap v:ext="edit" data="26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4763"/>
    <w:rsid w:val="000004A5"/>
    <w:rsid w:val="00000AFE"/>
    <w:rsid w:val="00000D76"/>
    <w:rsid w:val="000017B0"/>
    <w:rsid w:val="0000187C"/>
    <w:rsid w:val="00002D05"/>
    <w:rsid w:val="000034DA"/>
    <w:rsid w:val="00003CF2"/>
    <w:rsid w:val="00004171"/>
    <w:rsid w:val="00004EB3"/>
    <w:rsid w:val="0000512E"/>
    <w:rsid w:val="00005665"/>
    <w:rsid w:val="00006955"/>
    <w:rsid w:val="00006BEF"/>
    <w:rsid w:val="00006C9D"/>
    <w:rsid w:val="00006F50"/>
    <w:rsid w:val="0000737B"/>
    <w:rsid w:val="00007911"/>
    <w:rsid w:val="00007CA3"/>
    <w:rsid w:val="00007D18"/>
    <w:rsid w:val="00010BBB"/>
    <w:rsid w:val="000110C5"/>
    <w:rsid w:val="000113A2"/>
    <w:rsid w:val="00011457"/>
    <w:rsid w:val="00011472"/>
    <w:rsid w:val="00012C19"/>
    <w:rsid w:val="00012CEF"/>
    <w:rsid w:val="0001339A"/>
    <w:rsid w:val="00013721"/>
    <w:rsid w:val="0001386E"/>
    <w:rsid w:val="00014674"/>
    <w:rsid w:val="000149EB"/>
    <w:rsid w:val="000156DC"/>
    <w:rsid w:val="00015D50"/>
    <w:rsid w:val="000212BD"/>
    <w:rsid w:val="00021642"/>
    <w:rsid w:val="00021EF5"/>
    <w:rsid w:val="0002205A"/>
    <w:rsid w:val="000220EF"/>
    <w:rsid w:val="000222EA"/>
    <w:rsid w:val="000225BB"/>
    <w:rsid w:val="0002299B"/>
    <w:rsid w:val="0002351A"/>
    <w:rsid w:val="00023656"/>
    <w:rsid w:val="000236E4"/>
    <w:rsid w:val="00023B64"/>
    <w:rsid w:val="00024047"/>
    <w:rsid w:val="0002417C"/>
    <w:rsid w:val="00024291"/>
    <w:rsid w:val="000248BB"/>
    <w:rsid w:val="000249DF"/>
    <w:rsid w:val="00025556"/>
    <w:rsid w:val="000255E9"/>
    <w:rsid w:val="00025892"/>
    <w:rsid w:val="00025F1C"/>
    <w:rsid w:val="00026B3C"/>
    <w:rsid w:val="00026B4F"/>
    <w:rsid w:val="0002751D"/>
    <w:rsid w:val="000275F9"/>
    <w:rsid w:val="00027931"/>
    <w:rsid w:val="00027B36"/>
    <w:rsid w:val="000303AB"/>
    <w:rsid w:val="000306DD"/>
    <w:rsid w:val="00031441"/>
    <w:rsid w:val="000317C7"/>
    <w:rsid w:val="000320C7"/>
    <w:rsid w:val="00032763"/>
    <w:rsid w:val="00033576"/>
    <w:rsid w:val="00035AF5"/>
    <w:rsid w:val="00035BDF"/>
    <w:rsid w:val="0003679F"/>
    <w:rsid w:val="00037453"/>
    <w:rsid w:val="00037B6A"/>
    <w:rsid w:val="00040242"/>
    <w:rsid w:val="00040652"/>
    <w:rsid w:val="00040894"/>
    <w:rsid w:val="00040B45"/>
    <w:rsid w:val="00041218"/>
    <w:rsid w:val="00041677"/>
    <w:rsid w:val="00042854"/>
    <w:rsid w:val="00042A8D"/>
    <w:rsid w:val="00043088"/>
    <w:rsid w:val="00043A03"/>
    <w:rsid w:val="00043BAB"/>
    <w:rsid w:val="00044223"/>
    <w:rsid w:val="0004422C"/>
    <w:rsid w:val="0004422E"/>
    <w:rsid w:val="000448AB"/>
    <w:rsid w:val="00044DD4"/>
    <w:rsid w:val="00045A24"/>
    <w:rsid w:val="00046060"/>
    <w:rsid w:val="00046852"/>
    <w:rsid w:val="00046DBE"/>
    <w:rsid w:val="000478C8"/>
    <w:rsid w:val="00050F7E"/>
    <w:rsid w:val="000516D0"/>
    <w:rsid w:val="00051E27"/>
    <w:rsid w:val="00052739"/>
    <w:rsid w:val="00052DA7"/>
    <w:rsid w:val="00053048"/>
    <w:rsid w:val="000531A4"/>
    <w:rsid w:val="000532B9"/>
    <w:rsid w:val="000534F2"/>
    <w:rsid w:val="00053B2E"/>
    <w:rsid w:val="00053C2C"/>
    <w:rsid w:val="000541FD"/>
    <w:rsid w:val="00054665"/>
    <w:rsid w:val="00054E94"/>
    <w:rsid w:val="00054FA2"/>
    <w:rsid w:val="00055132"/>
    <w:rsid w:val="000553E3"/>
    <w:rsid w:val="00055683"/>
    <w:rsid w:val="00055866"/>
    <w:rsid w:val="00055881"/>
    <w:rsid w:val="00055B8B"/>
    <w:rsid w:val="00055BDE"/>
    <w:rsid w:val="0005613D"/>
    <w:rsid w:val="00056450"/>
    <w:rsid w:val="0006015B"/>
    <w:rsid w:val="000607AB"/>
    <w:rsid w:val="00060E02"/>
    <w:rsid w:val="000623DE"/>
    <w:rsid w:val="00063216"/>
    <w:rsid w:val="0006368D"/>
    <w:rsid w:val="000638B3"/>
    <w:rsid w:val="0006461D"/>
    <w:rsid w:val="00064B13"/>
    <w:rsid w:val="000651AD"/>
    <w:rsid w:val="0006599F"/>
    <w:rsid w:val="00065C6A"/>
    <w:rsid w:val="00065D3E"/>
    <w:rsid w:val="00065F7E"/>
    <w:rsid w:val="00066468"/>
    <w:rsid w:val="0006648C"/>
    <w:rsid w:val="00067E7F"/>
    <w:rsid w:val="000700D4"/>
    <w:rsid w:val="0007052C"/>
    <w:rsid w:val="00070A40"/>
    <w:rsid w:val="00070D8E"/>
    <w:rsid w:val="00070E96"/>
    <w:rsid w:val="000710E9"/>
    <w:rsid w:val="00071188"/>
    <w:rsid w:val="00071920"/>
    <w:rsid w:val="00072150"/>
    <w:rsid w:val="0007226A"/>
    <w:rsid w:val="0007234A"/>
    <w:rsid w:val="000725A8"/>
    <w:rsid w:val="0007333E"/>
    <w:rsid w:val="00073FE1"/>
    <w:rsid w:val="0007494F"/>
    <w:rsid w:val="00074953"/>
    <w:rsid w:val="00074DA9"/>
    <w:rsid w:val="00074FBF"/>
    <w:rsid w:val="00074FE2"/>
    <w:rsid w:val="00075372"/>
    <w:rsid w:val="0007542B"/>
    <w:rsid w:val="0007586F"/>
    <w:rsid w:val="00075A11"/>
    <w:rsid w:val="00075B3A"/>
    <w:rsid w:val="00075F78"/>
    <w:rsid w:val="0007657B"/>
    <w:rsid w:val="00076BF7"/>
    <w:rsid w:val="00076E1E"/>
    <w:rsid w:val="00076E23"/>
    <w:rsid w:val="00077846"/>
    <w:rsid w:val="00077D26"/>
    <w:rsid w:val="00080273"/>
    <w:rsid w:val="00080C10"/>
    <w:rsid w:val="000812AB"/>
    <w:rsid w:val="00081837"/>
    <w:rsid w:val="000818C2"/>
    <w:rsid w:val="00081A6B"/>
    <w:rsid w:val="0008288B"/>
    <w:rsid w:val="0008291F"/>
    <w:rsid w:val="00083D06"/>
    <w:rsid w:val="00083E5A"/>
    <w:rsid w:val="000845AB"/>
    <w:rsid w:val="0008490C"/>
    <w:rsid w:val="00085622"/>
    <w:rsid w:val="00085E7A"/>
    <w:rsid w:val="00087239"/>
    <w:rsid w:val="0008740F"/>
    <w:rsid w:val="00087430"/>
    <w:rsid w:val="00087FE9"/>
    <w:rsid w:val="00090415"/>
    <w:rsid w:val="00090672"/>
    <w:rsid w:val="00090D6E"/>
    <w:rsid w:val="00091390"/>
    <w:rsid w:val="00091BC4"/>
    <w:rsid w:val="00092D76"/>
    <w:rsid w:val="0009343F"/>
    <w:rsid w:val="000937FB"/>
    <w:rsid w:val="000939D1"/>
    <w:rsid w:val="00093B70"/>
    <w:rsid w:val="000946BE"/>
    <w:rsid w:val="00094F91"/>
    <w:rsid w:val="00095360"/>
    <w:rsid w:val="000959F1"/>
    <w:rsid w:val="00095A66"/>
    <w:rsid w:val="000968B4"/>
    <w:rsid w:val="00096C3E"/>
    <w:rsid w:val="00097BC8"/>
    <w:rsid w:val="000A01C7"/>
    <w:rsid w:val="000A04B6"/>
    <w:rsid w:val="000A099F"/>
    <w:rsid w:val="000A0FF3"/>
    <w:rsid w:val="000A165F"/>
    <w:rsid w:val="000A1B0E"/>
    <w:rsid w:val="000A1E35"/>
    <w:rsid w:val="000A2342"/>
    <w:rsid w:val="000A2BA5"/>
    <w:rsid w:val="000A2C93"/>
    <w:rsid w:val="000A3BA3"/>
    <w:rsid w:val="000A4F04"/>
    <w:rsid w:val="000A5924"/>
    <w:rsid w:val="000A5A35"/>
    <w:rsid w:val="000A6A8E"/>
    <w:rsid w:val="000A75D5"/>
    <w:rsid w:val="000A7C0B"/>
    <w:rsid w:val="000B0B56"/>
    <w:rsid w:val="000B0E9F"/>
    <w:rsid w:val="000B2265"/>
    <w:rsid w:val="000B22B8"/>
    <w:rsid w:val="000B2BF4"/>
    <w:rsid w:val="000B2C3D"/>
    <w:rsid w:val="000B3EE5"/>
    <w:rsid w:val="000B4B48"/>
    <w:rsid w:val="000B536E"/>
    <w:rsid w:val="000B5C8A"/>
    <w:rsid w:val="000B5E61"/>
    <w:rsid w:val="000B61FA"/>
    <w:rsid w:val="000B626C"/>
    <w:rsid w:val="000B6617"/>
    <w:rsid w:val="000B6C3A"/>
    <w:rsid w:val="000B730C"/>
    <w:rsid w:val="000B7BDB"/>
    <w:rsid w:val="000B7E1C"/>
    <w:rsid w:val="000C08EF"/>
    <w:rsid w:val="000C0B7B"/>
    <w:rsid w:val="000C0BB2"/>
    <w:rsid w:val="000C1AA5"/>
    <w:rsid w:val="000C22AD"/>
    <w:rsid w:val="000C22C0"/>
    <w:rsid w:val="000C239F"/>
    <w:rsid w:val="000C3803"/>
    <w:rsid w:val="000C39CC"/>
    <w:rsid w:val="000C3E3C"/>
    <w:rsid w:val="000C3FA7"/>
    <w:rsid w:val="000C4219"/>
    <w:rsid w:val="000C44C9"/>
    <w:rsid w:val="000C4F8F"/>
    <w:rsid w:val="000C505C"/>
    <w:rsid w:val="000C5398"/>
    <w:rsid w:val="000C5466"/>
    <w:rsid w:val="000C5D47"/>
    <w:rsid w:val="000C62B4"/>
    <w:rsid w:val="000C6320"/>
    <w:rsid w:val="000C6770"/>
    <w:rsid w:val="000C7A82"/>
    <w:rsid w:val="000D0133"/>
    <w:rsid w:val="000D0899"/>
    <w:rsid w:val="000D1622"/>
    <w:rsid w:val="000D1A64"/>
    <w:rsid w:val="000D1B5F"/>
    <w:rsid w:val="000D1C1F"/>
    <w:rsid w:val="000D1D51"/>
    <w:rsid w:val="000D1D7D"/>
    <w:rsid w:val="000D206C"/>
    <w:rsid w:val="000D21BF"/>
    <w:rsid w:val="000D3556"/>
    <w:rsid w:val="000D3887"/>
    <w:rsid w:val="000D4201"/>
    <w:rsid w:val="000D427E"/>
    <w:rsid w:val="000D4DA8"/>
    <w:rsid w:val="000D5449"/>
    <w:rsid w:val="000D5E0F"/>
    <w:rsid w:val="000D6555"/>
    <w:rsid w:val="000D6C04"/>
    <w:rsid w:val="000D6E6A"/>
    <w:rsid w:val="000D79CD"/>
    <w:rsid w:val="000D7D25"/>
    <w:rsid w:val="000D7D6F"/>
    <w:rsid w:val="000D7FF0"/>
    <w:rsid w:val="000E0214"/>
    <w:rsid w:val="000E04EC"/>
    <w:rsid w:val="000E09D1"/>
    <w:rsid w:val="000E1DB0"/>
    <w:rsid w:val="000E20A4"/>
    <w:rsid w:val="000E217A"/>
    <w:rsid w:val="000E21EC"/>
    <w:rsid w:val="000E2ECE"/>
    <w:rsid w:val="000E2EE2"/>
    <w:rsid w:val="000E355C"/>
    <w:rsid w:val="000E3F4D"/>
    <w:rsid w:val="000E5B61"/>
    <w:rsid w:val="000E5BA2"/>
    <w:rsid w:val="000E5BBF"/>
    <w:rsid w:val="000E6012"/>
    <w:rsid w:val="000E716B"/>
    <w:rsid w:val="000E72AA"/>
    <w:rsid w:val="000E7C5A"/>
    <w:rsid w:val="000F1C44"/>
    <w:rsid w:val="000F2209"/>
    <w:rsid w:val="000F2561"/>
    <w:rsid w:val="000F2E68"/>
    <w:rsid w:val="000F2F0D"/>
    <w:rsid w:val="000F381B"/>
    <w:rsid w:val="000F4639"/>
    <w:rsid w:val="000F5A3B"/>
    <w:rsid w:val="000F65BD"/>
    <w:rsid w:val="000F6784"/>
    <w:rsid w:val="000F711B"/>
    <w:rsid w:val="000F73C4"/>
    <w:rsid w:val="000F76BF"/>
    <w:rsid w:val="000F77D0"/>
    <w:rsid w:val="000F7E9E"/>
    <w:rsid w:val="001010BB"/>
    <w:rsid w:val="00101235"/>
    <w:rsid w:val="00102DA0"/>
    <w:rsid w:val="0010409F"/>
    <w:rsid w:val="001043C6"/>
    <w:rsid w:val="001046B1"/>
    <w:rsid w:val="0010496F"/>
    <w:rsid w:val="00104B3D"/>
    <w:rsid w:val="00106CF1"/>
    <w:rsid w:val="00107DE2"/>
    <w:rsid w:val="001101CE"/>
    <w:rsid w:val="00110621"/>
    <w:rsid w:val="00110FCF"/>
    <w:rsid w:val="00111205"/>
    <w:rsid w:val="00111251"/>
    <w:rsid w:val="0011142B"/>
    <w:rsid w:val="00111BB0"/>
    <w:rsid w:val="00112062"/>
    <w:rsid w:val="00113524"/>
    <w:rsid w:val="0011387A"/>
    <w:rsid w:val="001139C7"/>
    <w:rsid w:val="00113CD6"/>
    <w:rsid w:val="00113E2D"/>
    <w:rsid w:val="001142C0"/>
    <w:rsid w:val="00114309"/>
    <w:rsid w:val="00115496"/>
    <w:rsid w:val="0011580A"/>
    <w:rsid w:val="00115956"/>
    <w:rsid w:val="00115D6F"/>
    <w:rsid w:val="001164E4"/>
    <w:rsid w:val="00116624"/>
    <w:rsid w:val="001167C7"/>
    <w:rsid w:val="00117F77"/>
    <w:rsid w:val="00120125"/>
    <w:rsid w:val="001224BA"/>
    <w:rsid w:val="0012361D"/>
    <w:rsid w:val="00123A6D"/>
    <w:rsid w:val="0012413B"/>
    <w:rsid w:val="00124568"/>
    <w:rsid w:val="001248BE"/>
    <w:rsid w:val="00124B31"/>
    <w:rsid w:val="00125AE3"/>
    <w:rsid w:val="00126AA1"/>
    <w:rsid w:val="00126C4A"/>
    <w:rsid w:val="0013020C"/>
    <w:rsid w:val="00131181"/>
    <w:rsid w:val="001315FA"/>
    <w:rsid w:val="0013382F"/>
    <w:rsid w:val="00133BAB"/>
    <w:rsid w:val="00133EA5"/>
    <w:rsid w:val="00133F25"/>
    <w:rsid w:val="001341FA"/>
    <w:rsid w:val="00135A10"/>
    <w:rsid w:val="00136E1F"/>
    <w:rsid w:val="00140AED"/>
    <w:rsid w:val="00140F60"/>
    <w:rsid w:val="001413B9"/>
    <w:rsid w:val="00142060"/>
    <w:rsid w:val="00142DB1"/>
    <w:rsid w:val="00143612"/>
    <w:rsid w:val="001438FF"/>
    <w:rsid w:val="00144945"/>
    <w:rsid w:val="00145B1D"/>
    <w:rsid w:val="00145D83"/>
    <w:rsid w:val="00146682"/>
    <w:rsid w:val="0014695A"/>
    <w:rsid w:val="00147408"/>
    <w:rsid w:val="00147761"/>
    <w:rsid w:val="00151141"/>
    <w:rsid w:val="00151A60"/>
    <w:rsid w:val="00151B11"/>
    <w:rsid w:val="00151D82"/>
    <w:rsid w:val="00152145"/>
    <w:rsid w:val="00152432"/>
    <w:rsid w:val="0015256D"/>
    <w:rsid w:val="00153440"/>
    <w:rsid w:val="00153548"/>
    <w:rsid w:val="0015395B"/>
    <w:rsid w:val="0015459A"/>
    <w:rsid w:val="001545A7"/>
    <w:rsid w:val="001548B4"/>
    <w:rsid w:val="0015520E"/>
    <w:rsid w:val="0015535B"/>
    <w:rsid w:val="001557B8"/>
    <w:rsid w:val="00155A29"/>
    <w:rsid w:val="00155DE3"/>
    <w:rsid w:val="00156EAE"/>
    <w:rsid w:val="00157199"/>
    <w:rsid w:val="001576C6"/>
    <w:rsid w:val="00157E1B"/>
    <w:rsid w:val="00160526"/>
    <w:rsid w:val="00160C44"/>
    <w:rsid w:val="00161CE8"/>
    <w:rsid w:val="00162D4B"/>
    <w:rsid w:val="00162DC3"/>
    <w:rsid w:val="001631AA"/>
    <w:rsid w:val="001632A8"/>
    <w:rsid w:val="001639EA"/>
    <w:rsid w:val="00163E55"/>
    <w:rsid w:val="00164570"/>
    <w:rsid w:val="0016525E"/>
    <w:rsid w:val="00165604"/>
    <w:rsid w:val="00165966"/>
    <w:rsid w:val="00165D30"/>
    <w:rsid w:val="001668EB"/>
    <w:rsid w:val="0016699B"/>
    <w:rsid w:val="0016714F"/>
    <w:rsid w:val="00167C8A"/>
    <w:rsid w:val="00170058"/>
    <w:rsid w:val="0017023E"/>
    <w:rsid w:val="00170717"/>
    <w:rsid w:val="0017089D"/>
    <w:rsid w:val="001709FF"/>
    <w:rsid w:val="00170B91"/>
    <w:rsid w:val="001726E6"/>
    <w:rsid w:val="00172EB7"/>
    <w:rsid w:val="0017388A"/>
    <w:rsid w:val="0017435F"/>
    <w:rsid w:val="00174A39"/>
    <w:rsid w:val="001750C0"/>
    <w:rsid w:val="0017551F"/>
    <w:rsid w:val="0017594D"/>
    <w:rsid w:val="00175E4F"/>
    <w:rsid w:val="00175EDC"/>
    <w:rsid w:val="0017783B"/>
    <w:rsid w:val="001810A1"/>
    <w:rsid w:val="00181162"/>
    <w:rsid w:val="0018123C"/>
    <w:rsid w:val="001812C3"/>
    <w:rsid w:val="001824ED"/>
    <w:rsid w:val="001852EB"/>
    <w:rsid w:val="00185F68"/>
    <w:rsid w:val="00186605"/>
    <w:rsid w:val="001866E5"/>
    <w:rsid w:val="00187D44"/>
    <w:rsid w:val="001913D9"/>
    <w:rsid w:val="001914F8"/>
    <w:rsid w:val="00191E04"/>
    <w:rsid w:val="0019201D"/>
    <w:rsid w:val="001921A5"/>
    <w:rsid w:val="00192739"/>
    <w:rsid w:val="00192BE8"/>
    <w:rsid w:val="00192EC7"/>
    <w:rsid w:val="001938A0"/>
    <w:rsid w:val="00193A86"/>
    <w:rsid w:val="00195304"/>
    <w:rsid w:val="0019539B"/>
    <w:rsid w:val="00195736"/>
    <w:rsid w:val="00195D60"/>
    <w:rsid w:val="001960D6"/>
    <w:rsid w:val="001966D5"/>
    <w:rsid w:val="00197497"/>
    <w:rsid w:val="001974C8"/>
    <w:rsid w:val="00197E9D"/>
    <w:rsid w:val="001A039F"/>
    <w:rsid w:val="001A1021"/>
    <w:rsid w:val="001A1644"/>
    <w:rsid w:val="001A22D9"/>
    <w:rsid w:val="001A2453"/>
    <w:rsid w:val="001A27DC"/>
    <w:rsid w:val="001A2879"/>
    <w:rsid w:val="001A2BC4"/>
    <w:rsid w:val="001A2E33"/>
    <w:rsid w:val="001A42F4"/>
    <w:rsid w:val="001A460B"/>
    <w:rsid w:val="001A4ECE"/>
    <w:rsid w:val="001A5B5A"/>
    <w:rsid w:val="001A5E44"/>
    <w:rsid w:val="001A6782"/>
    <w:rsid w:val="001A7162"/>
    <w:rsid w:val="001A785B"/>
    <w:rsid w:val="001A7B9F"/>
    <w:rsid w:val="001B0455"/>
    <w:rsid w:val="001B05C3"/>
    <w:rsid w:val="001B05F2"/>
    <w:rsid w:val="001B0926"/>
    <w:rsid w:val="001B0CB7"/>
    <w:rsid w:val="001B140A"/>
    <w:rsid w:val="001B16C1"/>
    <w:rsid w:val="001B1F46"/>
    <w:rsid w:val="001B2625"/>
    <w:rsid w:val="001B3AB2"/>
    <w:rsid w:val="001B3F63"/>
    <w:rsid w:val="001B4617"/>
    <w:rsid w:val="001B46CA"/>
    <w:rsid w:val="001B4854"/>
    <w:rsid w:val="001B4B6C"/>
    <w:rsid w:val="001B54A9"/>
    <w:rsid w:val="001B5834"/>
    <w:rsid w:val="001B63C1"/>
    <w:rsid w:val="001B69D6"/>
    <w:rsid w:val="001B6E73"/>
    <w:rsid w:val="001B7A67"/>
    <w:rsid w:val="001C00A3"/>
    <w:rsid w:val="001C0692"/>
    <w:rsid w:val="001C1973"/>
    <w:rsid w:val="001C1B73"/>
    <w:rsid w:val="001C2672"/>
    <w:rsid w:val="001C2E85"/>
    <w:rsid w:val="001C3B41"/>
    <w:rsid w:val="001C3D21"/>
    <w:rsid w:val="001C3EA9"/>
    <w:rsid w:val="001C4127"/>
    <w:rsid w:val="001C4164"/>
    <w:rsid w:val="001C46B0"/>
    <w:rsid w:val="001C51DE"/>
    <w:rsid w:val="001C5DB9"/>
    <w:rsid w:val="001C6418"/>
    <w:rsid w:val="001C66E0"/>
    <w:rsid w:val="001C6C1E"/>
    <w:rsid w:val="001C7814"/>
    <w:rsid w:val="001C7D7C"/>
    <w:rsid w:val="001D00DB"/>
    <w:rsid w:val="001D0DFC"/>
    <w:rsid w:val="001D1099"/>
    <w:rsid w:val="001D1471"/>
    <w:rsid w:val="001D160D"/>
    <w:rsid w:val="001D16EA"/>
    <w:rsid w:val="001D22F3"/>
    <w:rsid w:val="001D2316"/>
    <w:rsid w:val="001D28F7"/>
    <w:rsid w:val="001D2AB0"/>
    <w:rsid w:val="001D31E0"/>
    <w:rsid w:val="001D3982"/>
    <w:rsid w:val="001D407E"/>
    <w:rsid w:val="001D419D"/>
    <w:rsid w:val="001D4465"/>
    <w:rsid w:val="001D493A"/>
    <w:rsid w:val="001D4CEA"/>
    <w:rsid w:val="001D4D8A"/>
    <w:rsid w:val="001D5426"/>
    <w:rsid w:val="001D5499"/>
    <w:rsid w:val="001D563A"/>
    <w:rsid w:val="001D593C"/>
    <w:rsid w:val="001D6219"/>
    <w:rsid w:val="001D63F5"/>
    <w:rsid w:val="001D7481"/>
    <w:rsid w:val="001E0037"/>
    <w:rsid w:val="001E0366"/>
    <w:rsid w:val="001E175A"/>
    <w:rsid w:val="001E1D5C"/>
    <w:rsid w:val="001E1E34"/>
    <w:rsid w:val="001E1EF4"/>
    <w:rsid w:val="001E27ED"/>
    <w:rsid w:val="001E3273"/>
    <w:rsid w:val="001E3346"/>
    <w:rsid w:val="001E3A20"/>
    <w:rsid w:val="001E3E7C"/>
    <w:rsid w:val="001E415F"/>
    <w:rsid w:val="001E4198"/>
    <w:rsid w:val="001E4225"/>
    <w:rsid w:val="001E4665"/>
    <w:rsid w:val="001E4913"/>
    <w:rsid w:val="001E4D8E"/>
    <w:rsid w:val="001E4EB5"/>
    <w:rsid w:val="001E4EFF"/>
    <w:rsid w:val="001E5A06"/>
    <w:rsid w:val="001E5E3E"/>
    <w:rsid w:val="001E5FE4"/>
    <w:rsid w:val="001E6112"/>
    <w:rsid w:val="001E648A"/>
    <w:rsid w:val="001E6D8F"/>
    <w:rsid w:val="001E6E15"/>
    <w:rsid w:val="001E7E91"/>
    <w:rsid w:val="001F18AA"/>
    <w:rsid w:val="001F1CB2"/>
    <w:rsid w:val="001F23BB"/>
    <w:rsid w:val="001F2D1B"/>
    <w:rsid w:val="001F39E8"/>
    <w:rsid w:val="001F3D11"/>
    <w:rsid w:val="001F3ED9"/>
    <w:rsid w:val="001F402E"/>
    <w:rsid w:val="001F50A8"/>
    <w:rsid w:val="001F570D"/>
    <w:rsid w:val="001F74AB"/>
    <w:rsid w:val="001F7B99"/>
    <w:rsid w:val="0020056A"/>
    <w:rsid w:val="002007D4"/>
    <w:rsid w:val="00200DF4"/>
    <w:rsid w:val="00200E43"/>
    <w:rsid w:val="002013D7"/>
    <w:rsid w:val="00201A53"/>
    <w:rsid w:val="00201D5A"/>
    <w:rsid w:val="00201DF7"/>
    <w:rsid w:val="00202A1F"/>
    <w:rsid w:val="002030BC"/>
    <w:rsid w:val="0020348A"/>
    <w:rsid w:val="002037F5"/>
    <w:rsid w:val="00203886"/>
    <w:rsid w:val="0020491F"/>
    <w:rsid w:val="002056B7"/>
    <w:rsid w:val="00206B5F"/>
    <w:rsid w:val="00207C8F"/>
    <w:rsid w:val="00211135"/>
    <w:rsid w:val="0021148B"/>
    <w:rsid w:val="00211711"/>
    <w:rsid w:val="00211AD8"/>
    <w:rsid w:val="002128B9"/>
    <w:rsid w:val="00213024"/>
    <w:rsid w:val="00213564"/>
    <w:rsid w:val="00214220"/>
    <w:rsid w:val="00214482"/>
    <w:rsid w:val="00215163"/>
    <w:rsid w:val="0021643F"/>
    <w:rsid w:val="00216D0D"/>
    <w:rsid w:val="0021701F"/>
    <w:rsid w:val="002170B3"/>
    <w:rsid w:val="00217BAB"/>
    <w:rsid w:val="00217C21"/>
    <w:rsid w:val="00217D17"/>
    <w:rsid w:val="002201B9"/>
    <w:rsid w:val="00220DF3"/>
    <w:rsid w:val="00220F70"/>
    <w:rsid w:val="00221B0F"/>
    <w:rsid w:val="002222A5"/>
    <w:rsid w:val="002224DA"/>
    <w:rsid w:val="00222581"/>
    <w:rsid w:val="00222999"/>
    <w:rsid w:val="002240E2"/>
    <w:rsid w:val="00224299"/>
    <w:rsid w:val="002245EF"/>
    <w:rsid w:val="00225959"/>
    <w:rsid w:val="00225DB9"/>
    <w:rsid w:val="0022641A"/>
    <w:rsid w:val="00226A4E"/>
    <w:rsid w:val="00226A80"/>
    <w:rsid w:val="00227055"/>
    <w:rsid w:val="00227075"/>
    <w:rsid w:val="00227ECE"/>
    <w:rsid w:val="0023015D"/>
    <w:rsid w:val="002301EE"/>
    <w:rsid w:val="00230C36"/>
    <w:rsid w:val="0023103D"/>
    <w:rsid w:val="00231989"/>
    <w:rsid w:val="00231B75"/>
    <w:rsid w:val="00231FA0"/>
    <w:rsid w:val="00232180"/>
    <w:rsid w:val="002325E2"/>
    <w:rsid w:val="0023278E"/>
    <w:rsid w:val="002328A0"/>
    <w:rsid w:val="00232B00"/>
    <w:rsid w:val="00232B3E"/>
    <w:rsid w:val="002330D7"/>
    <w:rsid w:val="002334A3"/>
    <w:rsid w:val="00233B17"/>
    <w:rsid w:val="0023412D"/>
    <w:rsid w:val="00235C65"/>
    <w:rsid w:val="00236778"/>
    <w:rsid w:val="00240C54"/>
    <w:rsid w:val="002412F2"/>
    <w:rsid w:val="00242195"/>
    <w:rsid w:val="00242F36"/>
    <w:rsid w:val="002430D2"/>
    <w:rsid w:val="00243CF5"/>
    <w:rsid w:val="00244B38"/>
    <w:rsid w:val="00244F5B"/>
    <w:rsid w:val="00246325"/>
    <w:rsid w:val="00246F38"/>
    <w:rsid w:val="00247214"/>
    <w:rsid w:val="002475E1"/>
    <w:rsid w:val="0024793B"/>
    <w:rsid w:val="00247AFD"/>
    <w:rsid w:val="002500DB"/>
    <w:rsid w:val="0025010A"/>
    <w:rsid w:val="002507A2"/>
    <w:rsid w:val="00250A2B"/>
    <w:rsid w:val="00250BBA"/>
    <w:rsid w:val="00251085"/>
    <w:rsid w:val="00251C3F"/>
    <w:rsid w:val="00252A22"/>
    <w:rsid w:val="00252C4E"/>
    <w:rsid w:val="00253FBA"/>
    <w:rsid w:val="002544CD"/>
    <w:rsid w:val="002546AF"/>
    <w:rsid w:val="00255B48"/>
    <w:rsid w:val="00255E9E"/>
    <w:rsid w:val="00257290"/>
    <w:rsid w:val="002578E3"/>
    <w:rsid w:val="002579A5"/>
    <w:rsid w:val="00257AEA"/>
    <w:rsid w:val="00257C9E"/>
    <w:rsid w:val="002604DB"/>
    <w:rsid w:val="002609AB"/>
    <w:rsid w:val="00262844"/>
    <w:rsid w:val="00262C13"/>
    <w:rsid w:val="00263875"/>
    <w:rsid w:val="00263FC8"/>
    <w:rsid w:val="002643FE"/>
    <w:rsid w:val="00264C04"/>
    <w:rsid w:val="00264F39"/>
    <w:rsid w:val="002650F8"/>
    <w:rsid w:val="00265489"/>
    <w:rsid w:val="002659E6"/>
    <w:rsid w:val="00265C6C"/>
    <w:rsid w:val="00266C03"/>
    <w:rsid w:val="00267F88"/>
    <w:rsid w:val="002700A7"/>
    <w:rsid w:val="002700BB"/>
    <w:rsid w:val="00270372"/>
    <w:rsid w:val="002705E2"/>
    <w:rsid w:val="0027066A"/>
    <w:rsid w:val="0027152E"/>
    <w:rsid w:val="0027197F"/>
    <w:rsid w:val="002721D0"/>
    <w:rsid w:val="00272DFD"/>
    <w:rsid w:val="0027334C"/>
    <w:rsid w:val="00273511"/>
    <w:rsid w:val="00273988"/>
    <w:rsid w:val="00273D07"/>
    <w:rsid w:val="00273E94"/>
    <w:rsid w:val="0027401F"/>
    <w:rsid w:val="00274908"/>
    <w:rsid w:val="00274EF4"/>
    <w:rsid w:val="0027510E"/>
    <w:rsid w:val="00275DCC"/>
    <w:rsid w:val="00276200"/>
    <w:rsid w:val="00276446"/>
    <w:rsid w:val="00276C0B"/>
    <w:rsid w:val="00276CE1"/>
    <w:rsid w:val="002776B3"/>
    <w:rsid w:val="002805E7"/>
    <w:rsid w:val="002809DF"/>
    <w:rsid w:val="00280D93"/>
    <w:rsid w:val="002816D7"/>
    <w:rsid w:val="0028195B"/>
    <w:rsid w:val="002819A6"/>
    <w:rsid w:val="00281E40"/>
    <w:rsid w:val="0028309D"/>
    <w:rsid w:val="00283609"/>
    <w:rsid w:val="00283684"/>
    <w:rsid w:val="00283AD8"/>
    <w:rsid w:val="00283C84"/>
    <w:rsid w:val="00283FCB"/>
    <w:rsid w:val="00284271"/>
    <w:rsid w:val="002844CB"/>
    <w:rsid w:val="00284983"/>
    <w:rsid w:val="002849E8"/>
    <w:rsid w:val="00284A3E"/>
    <w:rsid w:val="00284ED0"/>
    <w:rsid w:val="00285C8C"/>
    <w:rsid w:val="002861FF"/>
    <w:rsid w:val="002863E9"/>
    <w:rsid w:val="002871C3"/>
    <w:rsid w:val="0028799E"/>
    <w:rsid w:val="00287BD7"/>
    <w:rsid w:val="00287FC6"/>
    <w:rsid w:val="00290170"/>
    <w:rsid w:val="00290938"/>
    <w:rsid w:val="00290C44"/>
    <w:rsid w:val="00290D85"/>
    <w:rsid w:val="002914B1"/>
    <w:rsid w:val="002919D7"/>
    <w:rsid w:val="00292A82"/>
    <w:rsid w:val="00293472"/>
    <w:rsid w:val="00293D9E"/>
    <w:rsid w:val="00294217"/>
    <w:rsid w:val="00294A1B"/>
    <w:rsid w:val="00294E6A"/>
    <w:rsid w:val="00295867"/>
    <w:rsid w:val="00296673"/>
    <w:rsid w:val="00297BE1"/>
    <w:rsid w:val="00297E93"/>
    <w:rsid w:val="00297F08"/>
    <w:rsid w:val="002A0D79"/>
    <w:rsid w:val="002A1454"/>
    <w:rsid w:val="002A244D"/>
    <w:rsid w:val="002A252F"/>
    <w:rsid w:val="002A2792"/>
    <w:rsid w:val="002A3B8E"/>
    <w:rsid w:val="002A42C9"/>
    <w:rsid w:val="002A5587"/>
    <w:rsid w:val="002A5EE1"/>
    <w:rsid w:val="002A6485"/>
    <w:rsid w:val="002A6CAE"/>
    <w:rsid w:val="002A7529"/>
    <w:rsid w:val="002A7C72"/>
    <w:rsid w:val="002A7E89"/>
    <w:rsid w:val="002B0DB6"/>
    <w:rsid w:val="002B0E03"/>
    <w:rsid w:val="002B0EBC"/>
    <w:rsid w:val="002B1084"/>
    <w:rsid w:val="002B340E"/>
    <w:rsid w:val="002B3A89"/>
    <w:rsid w:val="002B49B6"/>
    <w:rsid w:val="002B6448"/>
    <w:rsid w:val="002B6B32"/>
    <w:rsid w:val="002B7876"/>
    <w:rsid w:val="002B7EA5"/>
    <w:rsid w:val="002C03E6"/>
    <w:rsid w:val="002C126A"/>
    <w:rsid w:val="002C20BF"/>
    <w:rsid w:val="002C2379"/>
    <w:rsid w:val="002C24A5"/>
    <w:rsid w:val="002C281C"/>
    <w:rsid w:val="002C2930"/>
    <w:rsid w:val="002C293B"/>
    <w:rsid w:val="002C3694"/>
    <w:rsid w:val="002C3974"/>
    <w:rsid w:val="002C3EDA"/>
    <w:rsid w:val="002C4486"/>
    <w:rsid w:val="002C450F"/>
    <w:rsid w:val="002C4B90"/>
    <w:rsid w:val="002C4C8D"/>
    <w:rsid w:val="002C53E0"/>
    <w:rsid w:val="002C6C6D"/>
    <w:rsid w:val="002C6C74"/>
    <w:rsid w:val="002C6F74"/>
    <w:rsid w:val="002C728C"/>
    <w:rsid w:val="002C7309"/>
    <w:rsid w:val="002C73B5"/>
    <w:rsid w:val="002C77FC"/>
    <w:rsid w:val="002C7E44"/>
    <w:rsid w:val="002D0001"/>
    <w:rsid w:val="002D012A"/>
    <w:rsid w:val="002D0713"/>
    <w:rsid w:val="002D18F8"/>
    <w:rsid w:val="002D200D"/>
    <w:rsid w:val="002D2AA8"/>
    <w:rsid w:val="002D2DC6"/>
    <w:rsid w:val="002D3091"/>
    <w:rsid w:val="002D3540"/>
    <w:rsid w:val="002D3C4C"/>
    <w:rsid w:val="002D3FC6"/>
    <w:rsid w:val="002D464C"/>
    <w:rsid w:val="002D469A"/>
    <w:rsid w:val="002D4DA0"/>
    <w:rsid w:val="002D6852"/>
    <w:rsid w:val="002D6AB7"/>
    <w:rsid w:val="002D74F2"/>
    <w:rsid w:val="002E0133"/>
    <w:rsid w:val="002E08AB"/>
    <w:rsid w:val="002E0A62"/>
    <w:rsid w:val="002E12FD"/>
    <w:rsid w:val="002E230B"/>
    <w:rsid w:val="002E2F1D"/>
    <w:rsid w:val="002E31D4"/>
    <w:rsid w:val="002E3B12"/>
    <w:rsid w:val="002E3D64"/>
    <w:rsid w:val="002E3EBA"/>
    <w:rsid w:val="002E46E3"/>
    <w:rsid w:val="002E5031"/>
    <w:rsid w:val="002E528C"/>
    <w:rsid w:val="002E64AB"/>
    <w:rsid w:val="002E6EC4"/>
    <w:rsid w:val="002F0CC9"/>
    <w:rsid w:val="002F1F04"/>
    <w:rsid w:val="002F28B1"/>
    <w:rsid w:val="002F2A11"/>
    <w:rsid w:val="002F3723"/>
    <w:rsid w:val="002F4049"/>
    <w:rsid w:val="002F47D4"/>
    <w:rsid w:val="002F4C60"/>
    <w:rsid w:val="002F54D4"/>
    <w:rsid w:val="002F5B16"/>
    <w:rsid w:val="002F5F68"/>
    <w:rsid w:val="002F69F4"/>
    <w:rsid w:val="002F782E"/>
    <w:rsid w:val="002F79C3"/>
    <w:rsid w:val="003003C8"/>
    <w:rsid w:val="00300579"/>
    <w:rsid w:val="00300D25"/>
    <w:rsid w:val="003014C3"/>
    <w:rsid w:val="00301E08"/>
    <w:rsid w:val="003026F3"/>
    <w:rsid w:val="0030352D"/>
    <w:rsid w:val="00303A4D"/>
    <w:rsid w:val="0030401C"/>
    <w:rsid w:val="00304089"/>
    <w:rsid w:val="0030498D"/>
    <w:rsid w:val="00304AD7"/>
    <w:rsid w:val="003053D1"/>
    <w:rsid w:val="0030609B"/>
    <w:rsid w:val="003061CB"/>
    <w:rsid w:val="00307251"/>
    <w:rsid w:val="00307C56"/>
    <w:rsid w:val="003104AD"/>
    <w:rsid w:val="00310B40"/>
    <w:rsid w:val="00310D7A"/>
    <w:rsid w:val="00311490"/>
    <w:rsid w:val="0031164F"/>
    <w:rsid w:val="00311699"/>
    <w:rsid w:val="003123DF"/>
    <w:rsid w:val="0031255D"/>
    <w:rsid w:val="00312E89"/>
    <w:rsid w:val="00313648"/>
    <w:rsid w:val="003138AF"/>
    <w:rsid w:val="003141CC"/>
    <w:rsid w:val="0031487A"/>
    <w:rsid w:val="00314D88"/>
    <w:rsid w:val="0031557A"/>
    <w:rsid w:val="00315637"/>
    <w:rsid w:val="00316496"/>
    <w:rsid w:val="00316B27"/>
    <w:rsid w:val="003175F8"/>
    <w:rsid w:val="00317E82"/>
    <w:rsid w:val="00317F90"/>
    <w:rsid w:val="00317FE6"/>
    <w:rsid w:val="003210E2"/>
    <w:rsid w:val="00321AA0"/>
    <w:rsid w:val="00321AD9"/>
    <w:rsid w:val="00321E98"/>
    <w:rsid w:val="00321F9E"/>
    <w:rsid w:val="00322A8E"/>
    <w:rsid w:val="003237F7"/>
    <w:rsid w:val="00325CFD"/>
    <w:rsid w:val="00325F67"/>
    <w:rsid w:val="0032611B"/>
    <w:rsid w:val="00326887"/>
    <w:rsid w:val="0032697B"/>
    <w:rsid w:val="00326ECE"/>
    <w:rsid w:val="00330116"/>
    <w:rsid w:val="00331AA6"/>
    <w:rsid w:val="003341DA"/>
    <w:rsid w:val="00334768"/>
    <w:rsid w:val="00334994"/>
    <w:rsid w:val="00334F77"/>
    <w:rsid w:val="003351D7"/>
    <w:rsid w:val="0033534C"/>
    <w:rsid w:val="003359B9"/>
    <w:rsid w:val="00335C88"/>
    <w:rsid w:val="00335E96"/>
    <w:rsid w:val="00336189"/>
    <w:rsid w:val="0033671F"/>
    <w:rsid w:val="00336AF5"/>
    <w:rsid w:val="0033729D"/>
    <w:rsid w:val="00337348"/>
    <w:rsid w:val="00337B18"/>
    <w:rsid w:val="00337EFC"/>
    <w:rsid w:val="00337F10"/>
    <w:rsid w:val="0034064E"/>
    <w:rsid w:val="00340FAE"/>
    <w:rsid w:val="00341BC3"/>
    <w:rsid w:val="0034254A"/>
    <w:rsid w:val="00342F85"/>
    <w:rsid w:val="00343210"/>
    <w:rsid w:val="00343336"/>
    <w:rsid w:val="0034337E"/>
    <w:rsid w:val="003441D2"/>
    <w:rsid w:val="00344635"/>
    <w:rsid w:val="00345DA0"/>
    <w:rsid w:val="00346A65"/>
    <w:rsid w:val="00346CD6"/>
    <w:rsid w:val="003473F1"/>
    <w:rsid w:val="003479A1"/>
    <w:rsid w:val="0035002B"/>
    <w:rsid w:val="003510D3"/>
    <w:rsid w:val="003520F2"/>
    <w:rsid w:val="00352387"/>
    <w:rsid w:val="003529D2"/>
    <w:rsid w:val="0035339E"/>
    <w:rsid w:val="003533E2"/>
    <w:rsid w:val="0035358C"/>
    <w:rsid w:val="003537B7"/>
    <w:rsid w:val="00353956"/>
    <w:rsid w:val="00353C92"/>
    <w:rsid w:val="003543CE"/>
    <w:rsid w:val="00354A0E"/>
    <w:rsid w:val="00355335"/>
    <w:rsid w:val="00355C7E"/>
    <w:rsid w:val="00356059"/>
    <w:rsid w:val="0035637B"/>
    <w:rsid w:val="00356432"/>
    <w:rsid w:val="00357102"/>
    <w:rsid w:val="00357354"/>
    <w:rsid w:val="00357452"/>
    <w:rsid w:val="00357B49"/>
    <w:rsid w:val="00361593"/>
    <w:rsid w:val="00361F77"/>
    <w:rsid w:val="00362299"/>
    <w:rsid w:val="0036260C"/>
    <w:rsid w:val="0036260F"/>
    <w:rsid w:val="003626DA"/>
    <w:rsid w:val="003627AD"/>
    <w:rsid w:val="003627B0"/>
    <w:rsid w:val="003628FE"/>
    <w:rsid w:val="00362DE5"/>
    <w:rsid w:val="003633BC"/>
    <w:rsid w:val="0036349F"/>
    <w:rsid w:val="003634C7"/>
    <w:rsid w:val="00364E58"/>
    <w:rsid w:val="00365338"/>
    <w:rsid w:val="00367219"/>
    <w:rsid w:val="0036789E"/>
    <w:rsid w:val="00367EBA"/>
    <w:rsid w:val="003703CA"/>
    <w:rsid w:val="00370791"/>
    <w:rsid w:val="00371B17"/>
    <w:rsid w:val="003721AC"/>
    <w:rsid w:val="00372671"/>
    <w:rsid w:val="00372C39"/>
    <w:rsid w:val="00372E82"/>
    <w:rsid w:val="0037422C"/>
    <w:rsid w:val="00375190"/>
    <w:rsid w:val="003757CA"/>
    <w:rsid w:val="00376996"/>
    <w:rsid w:val="0037758A"/>
    <w:rsid w:val="003801A1"/>
    <w:rsid w:val="00380726"/>
    <w:rsid w:val="00380B45"/>
    <w:rsid w:val="00380EAD"/>
    <w:rsid w:val="0038224B"/>
    <w:rsid w:val="00382BFF"/>
    <w:rsid w:val="00382E7A"/>
    <w:rsid w:val="00383157"/>
    <w:rsid w:val="00383187"/>
    <w:rsid w:val="003834E1"/>
    <w:rsid w:val="003844B7"/>
    <w:rsid w:val="003847BE"/>
    <w:rsid w:val="0038480E"/>
    <w:rsid w:val="003848DC"/>
    <w:rsid w:val="00384C29"/>
    <w:rsid w:val="00384EB6"/>
    <w:rsid w:val="00385243"/>
    <w:rsid w:val="00385653"/>
    <w:rsid w:val="00385878"/>
    <w:rsid w:val="00385E13"/>
    <w:rsid w:val="00386A0B"/>
    <w:rsid w:val="00387666"/>
    <w:rsid w:val="003877A6"/>
    <w:rsid w:val="00387982"/>
    <w:rsid w:val="00387D28"/>
    <w:rsid w:val="00391833"/>
    <w:rsid w:val="00391AE2"/>
    <w:rsid w:val="0039260E"/>
    <w:rsid w:val="00392997"/>
    <w:rsid w:val="00392EAA"/>
    <w:rsid w:val="0039305E"/>
    <w:rsid w:val="00393B94"/>
    <w:rsid w:val="0039430E"/>
    <w:rsid w:val="00394A6B"/>
    <w:rsid w:val="00395954"/>
    <w:rsid w:val="003963F5"/>
    <w:rsid w:val="003969BC"/>
    <w:rsid w:val="00397109"/>
    <w:rsid w:val="003971A2"/>
    <w:rsid w:val="003A086E"/>
    <w:rsid w:val="003A0980"/>
    <w:rsid w:val="003A13F4"/>
    <w:rsid w:val="003A314A"/>
    <w:rsid w:val="003A4483"/>
    <w:rsid w:val="003A56BB"/>
    <w:rsid w:val="003A7E32"/>
    <w:rsid w:val="003B0006"/>
    <w:rsid w:val="003B0215"/>
    <w:rsid w:val="003B02CD"/>
    <w:rsid w:val="003B0518"/>
    <w:rsid w:val="003B13F6"/>
    <w:rsid w:val="003B21CF"/>
    <w:rsid w:val="003B24CA"/>
    <w:rsid w:val="003B3097"/>
    <w:rsid w:val="003B3DF5"/>
    <w:rsid w:val="003B4401"/>
    <w:rsid w:val="003B52E2"/>
    <w:rsid w:val="003B6293"/>
    <w:rsid w:val="003B674B"/>
    <w:rsid w:val="003B6FE2"/>
    <w:rsid w:val="003B7AEB"/>
    <w:rsid w:val="003B7FCE"/>
    <w:rsid w:val="003C002B"/>
    <w:rsid w:val="003C04EE"/>
    <w:rsid w:val="003C1FF5"/>
    <w:rsid w:val="003C2D4E"/>
    <w:rsid w:val="003C3653"/>
    <w:rsid w:val="003C39E2"/>
    <w:rsid w:val="003C3A9E"/>
    <w:rsid w:val="003C4357"/>
    <w:rsid w:val="003C440A"/>
    <w:rsid w:val="003C44F3"/>
    <w:rsid w:val="003C47F2"/>
    <w:rsid w:val="003C4FCD"/>
    <w:rsid w:val="003C57EF"/>
    <w:rsid w:val="003C5AFC"/>
    <w:rsid w:val="003C5DF0"/>
    <w:rsid w:val="003C652C"/>
    <w:rsid w:val="003C663A"/>
    <w:rsid w:val="003C6650"/>
    <w:rsid w:val="003C7749"/>
    <w:rsid w:val="003C7D7D"/>
    <w:rsid w:val="003C7EAF"/>
    <w:rsid w:val="003D08B9"/>
    <w:rsid w:val="003D0AE4"/>
    <w:rsid w:val="003D1AED"/>
    <w:rsid w:val="003D2A42"/>
    <w:rsid w:val="003D2AE9"/>
    <w:rsid w:val="003D3C5C"/>
    <w:rsid w:val="003D41AF"/>
    <w:rsid w:val="003D4E73"/>
    <w:rsid w:val="003D5442"/>
    <w:rsid w:val="003D5AD7"/>
    <w:rsid w:val="003D5D6F"/>
    <w:rsid w:val="003D65BE"/>
    <w:rsid w:val="003D66F9"/>
    <w:rsid w:val="003E099E"/>
    <w:rsid w:val="003E30B6"/>
    <w:rsid w:val="003E3617"/>
    <w:rsid w:val="003E372A"/>
    <w:rsid w:val="003E58BE"/>
    <w:rsid w:val="003E627D"/>
    <w:rsid w:val="003E63C8"/>
    <w:rsid w:val="003E669E"/>
    <w:rsid w:val="003E7416"/>
    <w:rsid w:val="003E7824"/>
    <w:rsid w:val="003E7AD9"/>
    <w:rsid w:val="003E7D3D"/>
    <w:rsid w:val="003F0BB4"/>
    <w:rsid w:val="003F115B"/>
    <w:rsid w:val="003F1878"/>
    <w:rsid w:val="003F1937"/>
    <w:rsid w:val="003F3789"/>
    <w:rsid w:val="003F3B1A"/>
    <w:rsid w:val="003F42E7"/>
    <w:rsid w:val="003F4479"/>
    <w:rsid w:val="003F455A"/>
    <w:rsid w:val="003F45A1"/>
    <w:rsid w:val="003F4625"/>
    <w:rsid w:val="003F4662"/>
    <w:rsid w:val="003F4743"/>
    <w:rsid w:val="003F47DD"/>
    <w:rsid w:val="003F4D2E"/>
    <w:rsid w:val="003F4E96"/>
    <w:rsid w:val="003F52AC"/>
    <w:rsid w:val="003F5990"/>
    <w:rsid w:val="003F6A22"/>
    <w:rsid w:val="003F6CD2"/>
    <w:rsid w:val="003F7069"/>
    <w:rsid w:val="003F72D7"/>
    <w:rsid w:val="003F7A2D"/>
    <w:rsid w:val="003F7A9D"/>
    <w:rsid w:val="003F7D5C"/>
    <w:rsid w:val="003F7F2B"/>
    <w:rsid w:val="004004C3"/>
    <w:rsid w:val="00400582"/>
    <w:rsid w:val="0040074C"/>
    <w:rsid w:val="00400C03"/>
    <w:rsid w:val="00400D1A"/>
    <w:rsid w:val="00400E1C"/>
    <w:rsid w:val="00400F94"/>
    <w:rsid w:val="0040106C"/>
    <w:rsid w:val="00401448"/>
    <w:rsid w:val="00402D98"/>
    <w:rsid w:val="00402EF3"/>
    <w:rsid w:val="00403767"/>
    <w:rsid w:val="00404DC4"/>
    <w:rsid w:val="00404FC4"/>
    <w:rsid w:val="004062EF"/>
    <w:rsid w:val="00406324"/>
    <w:rsid w:val="004068D7"/>
    <w:rsid w:val="00407F7A"/>
    <w:rsid w:val="0041000B"/>
    <w:rsid w:val="00410128"/>
    <w:rsid w:val="0041176C"/>
    <w:rsid w:val="00411FA8"/>
    <w:rsid w:val="00412339"/>
    <w:rsid w:val="00412957"/>
    <w:rsid w:val="00412D55"/>
    <w:rsid w:val="00412D9B"/>
    <w:rsid w:val="004131CD"/>
    <w:rsid w:val="00413462"/>
    <w:rsid w:val="0041371B"/>
    <w:rsid w:val="0041395C"/>
    <w:rsid w:val="00413A77"/>
    <w:rsid w:val="00413E0D"/>
    <w:rsid w:val="0041441A"/>
    <w:rsid w:val="0041457B"/>
    <w:rsid w:val="00414C55"/>
    <w:rsid w:val="004151EE"/>
    <w:rsid w:val="00415272"/>
    <w:rsid w:val="004153C2"/>
    <w:rsid w:val="00416DBA"/>
    <w:rsid w:val="00417A3F"/>
    <w:rsid w:val="00417B95"/>
    <w:rsid w:val="00420328"/>
    <w:rsid w:val="00420661"/>
    <w:rsid w:val="004206AA"/>
    <w:rsid w:val="004207A9"/>
    <w:rsid w:val="0042134F"/>
    <w:rsid w:val="00421958"/>
    <w:rsid w:val="00421A08"/>
    <w:rsid w:val="00421AA8"/>
    <w:rsid w:val="00421D9D"/>
    <w:rsid w:val="004221CD"/>
    <w:rsid w:val="00422349"/>
    <w:rsid w:val="004241FA"/>
    <w:rsid w:val="00424E54"/>
    <w:rsid w:val="00424EE2"/>
    <w:rsid w:val="00424F95"/>
    <w:rsid w:val="00424FFC"/>
    <w:rsid w:val="004251BD"/>
    <w:rsid w:val="00425326"/>
    <w:rsid w:val="00425403"/>
    <w:rsid w:val="00425767"/>
    <w:rsid w:val="00425CD3"/>
    <w:rsid w:val="00425D48"/>
    <w:rsid w:val="004269F3"/>
    <w:rsid w:val="00426AD6"/>
    <w:rsid w:val="00427228"/>
    <w:rsid w:val="0042747E"/>
    <w:rsid w:val="0042763E"/>
    <w:rsid w:val="004278B9"/>
    <w:rsid w:val="00427E7C"/>
    <w:rsid w:val="0043017B"/>
    <w:rsid w:val="004307C7"/>
    <w:rsid w:val="004307DA"/>
    <w:rsid w:val="0043191F"/>
    <w:rsid w:val="00431C1B"/>
    <w:rsid w:val="00431D1D"/>
    <w:rsid w:val="00432146"/>
    <w:rsid w:val="004324E0"/>
    <w:rsid w:val="00432FA2"/>
    <w:rsid w:val="00433278"/>
    <w:rsid w:val="0043408B"/>
    <w:rsid w:val="00434A10"/>
    <w:rsid w:val="00434C88"/>
    <w:rsid w:val="00435CA3"/>
    <w:rsid w:val="004363E4"/>
    <w:rsid w:val="00436587"/>
    <w:rsid w:val="004366AA"/>
    <w:rsid w:val="00436832"/>
    <w:rsid w:val="0043683A"/>
    <w:rsid w:val="00436A0B"/>
    <w:rsid w:val="00436FD0"/>
    <w:rsid w:val="00437416"/>
    <w:rsid w:val="004378DD"/>
    <w:rsid w:val="00437A00"/>
    <w:rsid w:val="00440C5B"/>
    <w:rsid w:val="004414DF"/>
    <w:rsid w:val="00441E4C"/>
    <w:rsid w:val="00442566"/>
    <w:rsid w:val="00443012"/>
    <w:rsid w:val="004434D6"/>
    <w:rsid w:val="0044374A"/>
    <w:rsid w:val="00443F85"/>
    <w:rsid w:val="00443FC8"/>
    <w:rsid w:val="00444104"/>
    <w:rsid w:val="0044445E"/>
    <w:rsid w:val="0044466E"/>
    <w:rsid w:val="00444E02"/>
    <w:rsid w:val="0044518C"/>
    <w:rsid w:val="004454DF"/>
    <w:rsid w:val="0044593E"/>
    <w:rsid w:val="00445E08"/>
    <w:rsid w:val="00445E83"/>
    <w:rsid w:val="00445FE3"/>
    <w:rsid w:val="0044624B"/>
    <w:rsid w:val="00446F5B"/>
    <w:rsid w:val="00447BC3"/>
    <w:rsid w:val="004515AB"/>
    <w:rsid w:val="00451D64"/>
    <w:rsid w:val="004520F8"/>
    <w:rsid w:val="0045248F"/>
    <w:rsid w:val="004527BC"/>
    <w:rsid w:val="00452D43"/>
    <w:rsid w:val="00453062"/>
    <w:rsid w:val="004536DE"/>
    <w:rsid w:val="0045398E"/>
    <w:rsid w:val="00453A7C"/>
    <w:rsid w:val="00453A9F"/>
    <w:rsid w:val="00453C7C"/>
    <w:rsid w:val="00454319"/>
    <w:rsid w:val="00455129"/>
    <w:rsid w:val="00455368"/>
    <w:rsid w:val="00455EA0"/>
    <w:rsid w:val="00456118"/>
    <w:rsid w:val="00456282"/>
    <w:rsid w:val="004571DA"/>
    <w:rsid w:val="004571F5"/>
    <w:rsid w:val="00457EDF"/>
    <w:rsid w:val="00460183"/>
    <w:rsid w:val="0046199A"/>
    <w:rsid w:val="00462DA9"/>
    <w:rsid w:val="00464BB4"/>
    <w:rsid w:val="00464BC4"/>
    <w:rsid w:val="00465798"/>
    <w:rsid w:val="00465903"/>
    <w:rsid w:val="00465DE1"/>
    <w:rsid w:val="00466932"/>
    <w:rsid w:val="00467216"/>
    <w:rsid w:val="0046768F"/>
    <w:rsid w:val="00467D78"/>
    <w:rsid w:val="004702F8"/>
    <w:rsid w:val="004715E9"/>
    <w:rsid w:val="004721AF"/>
    <w:rsid w:val="0047295C"/>
    <w:rsid w:val="00472ED6"/>
    <w:rsid w:val="00473204"/>
    <w:rsid w:val="00473D4C"/>
    <w:rsid w:val="004748AE"/>
    <w:rsid w:val="0047498A"/>
    <w:rsid w:val="00474E69"/>
    <w:rsid w:val="0047579A"/>
    <w:rsid w:val="004763CD"/>
    <w:rsid w:val="0047752A"/>
    <w:rsid w:val="0047772A"/>
    <w:rsid w:val="0048046F"/>
    <w:rsid w:val="00481E06"/>
    <w:rsid w:val="00482434"/>
    <w:rsid w:val="00483531"/>
    <w:rsid w:val="00483688"/>
    <w:rsid w:val="004841D0"/>
    <w:rsid w:val="00484D0A"/>
    <w:rsid w:val="004854E1"/>
    <w:rsid w:val="0048554C"/>
    <w:rsid w:val="004858C6"/>
    <w:rsid w:val="00485AEF"/>
    <w:rsid w:val="0048600B"/>
    <w:rsid w:val="0048649C"/>
    <w:rsid w:val="00486789"/>
    <w:rsid w:val="00486882"/>
    <w:rsid w:val="00487452"/>
    <w:rsid w:val="004875D8"/>
    <w:rsid w:val="0048793E"/>
    <w:rsid w:val="00487A60"/>
    <w:rsid w:val="00490827"/>
    <w:rsid w:val="00490E5C"/>
    <w:rsid w:val="00491607"/>
    <w:rsid w:val="00492382"/>
    <w:rsid w:val="00492924"/>
    <w:rsid w:val="004934FC"/>
    <w:rsid w:val="004935CA"/>
    <w:rsid w:val="00494662"/>
    <w:rsid w:val="00494F01"/>
    <w:rsid w:val="004956B5"/>
    <w:rsid w:val="00495A5D"/>
    <w:rsid w:val="00495E55"/>
    <w:rsid w:val="004964A8"/>
    <w:rsid w:val="004977DD"/>
    <w:rsid w:val="00497C59"/>
    <w:rsid w:val="004A0582"/>
    <w:rsid w:val="004A091E"/>
    <w:rsid w:val="004A0CC2"/>
    <w:rsid w:val="004A16FB"/>
    <w:rsid w:val="004A1A1E"/>
    <w:rsid w:val="004A2006"/>
    <w:rsid w:val="004A2288"/>
    <w:rsid w:val="004A24E7"/>
    <w:rsid w:val="004A34B2"/>
    <w:rsid w:val="004A41DF"/>
    <w:rsid w:val="004A45C9"/>
    <w:rsid w:val="004A4B67"/>
    <w:rsid w:val="004A50F3"/>
    <w:rsid w:val="004A5B5A"/>
    <w:rsid w:val="004A5CC7"/>
    <w:rsid w:val="004A61B8"/>
    <w:rsid w:val="004A63CC"/>
    <w:rsid w:val="004A6EFA"/>
    <w:rsid w:val="004A7836"/>
    <w:rsid w:val="004A785D"/>
    <w:rsid w:val="004B0E4E"/>
    <w:rsid w:val="004B13EF"/>
    <w:rsid w:val="004B145A"/>
    <w:rsid w:val="004B16A2"/>
    <w:rsid w:val="004B16F7"/>
    <w:rsid w:val="004B1960"/>
    <w:rsid w:val="004B2378"/>
    <w:rsid w:val="004B2EE2"/>
    <w:rsid w:val="004B2FE7"/>
    <w:rsid w:val="004B36BB"/>
    <w:rsid w:val="004B3701"/>
    <w:rsid w:val="004B3A0B"/>
    <w:rsid w:val="004B58CA"/>
    <w:rsid w:val="004B5922"/>
    <w:rsid w:val="004B5AE6"/>
    <w:rsid w:val="004B60F7"/>
    <w:rsid w:val="004B74A2"/>
    <w:rsid w:val="004B75C5"/>
    <w:rsid w:val="004C0026"/>
    <w:rsid w:val="004C053C"/>
    <w:rsid w:val="004C0ED1"/>
    <w:rsid w:val="004C0FA2"/>
    <w:rsid w:val="004C2CB5"/>
    <w:rsid w:val="004C2DF0"/>
    <w:rsid w:val="004C3887"/>
    <w:rsid w:val="004C3A6C"/>
    <w:rsid w:val="004C40F0"/>
    <w:rsid w:val="004C4F2A"/>
    <w:rsid w:val="004C5528"/>
    <w:rsid w:val="004C7039"/>
    <w:rsid w:val="004D171A"/>
    <w:rsid w:val="004D1B16"/>
    <w:rsid w:val="004D1D6A"/>
    <w:rsid w:val="004D3A2C"/>
    <w:rsid w:val="004D4078"/>
    <w:rsid w:val="004D49A1"/>
    <w:rsid w:val="004D5372"/>
    <w:rsid w:val="004D5744"/>
    <w:rsid w:val="004D63BC"/>
    <w:rsid w:val="004D6CA6"/>
    <w:rsid w:val="004D7CB7"/>
    <w:rsid w:val="004E0D48"/>
    <w:rsid w:val="004E0DCA"/>
    <w:rsid w:val="004E16F7"/>
    <w:rsid w:val="004E28A4"/>
    <w:rsid w:val="004E2BA7"/>
    <w:rsid w:val="004E32D2"/>
    <w:rsid w:val="004E3C67"/>
    <w:rsid w:val="004E3CA5"/>
    <w:rsid w:val="004E655E"/>
    <w:rsid w:val="004E67E9"/>
    <w:rsid w:val="004E756D"/>
    <w:rsid w:val="004E7A65"/>
    <w:rsid w:val="004F02E7"/>
    <w:rsid w:val="004F0812"/>
    <w:rsid w:val="004F0AF9"/>
    <w:rsid w:val="004F1082"/>
    <w:rsid w:val="004F20A9"/>
    <w:rsid w:val="004F22E3"/>
    <w:rsid w:val="004F249A"/>
    <w:rsid w:val="004F32EF"/>
    <w:rsid w:val="004F36E4"/>
    <w:rsid w:val="004F3ED7"/>
    <w:rsid w:val="004F41E4"/>
    <w:rsid w:val="004F43E1"/>
    <w:rsid w:val="004F4674"/>
    <w:rsid w:val="004F4C5B"/>
    <w:rsid w:val="004F4EF5"/>
    <w:rsid w:val="004F5845"/>
    <w:rsid w:val="004F6733"/>
    <w:rsid w:val="004F6B6B"/>
    <w:rsid w:val="004F6F1D"/>
    <w:rsid w:val="004F767B"/>
    <w:rsid w:val="00501925"/>
    <w:rsid w:val="00501D08"/>
    <w:rsid w:val="00501F7A"/>
    <w:rsid w:val="00501FE8"/>
    <w:rsid w:val="00502BC9"/>
    <w:rsid w:val="0050324F"/>
    <w:rsid w:val="005049BC"/>
    <w:rsid w:val="00505653"/>
    <w:rsid w:val="005058A9"/>
    <w:rsid w:val="00505977"/>
    <w:rsid w:val="00505BED"/>
    <w:rsid w:val="00510136"/>
    <w:rsid w:val="005120E6"/>
    <w:rsid w:val="00513837"/>
    <w:rsid w:val="00513FB2"/>
    <w:rsid w:val="0051421F"/>
    <w:rsid w:val="0051482C"/>
    <w:rsid w:val="00514AD2"/>
    <w:rsid w:val="00514CF1"/>
    <w:rsid w:val="00515061"/>
    <w:rsid w:val="0051533B"/>
    <w:rsid w:val="0051583D"/>
    <w:rsid w:val="00515DF1"/>
    <w:rsid w:val="00515EE8"/>
    <w:rsid w:val="005160FF"/>
    <w:rsid w:val="00516B02"/>
    <w:rsid w:val="00516B4C"/>
    <w:rsid w:val="00517193"/>
    <w:rsid w:val="005171A0"/>
    <w:rsid w:val="0051731C"/>
    <w:rsid w:val="005175F3"/>
    <w:rsid w:val="00517BB2"/>
    <w:rsid w:val="00517D9F"/>
    <w:rsid w:val="00520510"/>
    <w:rsid w:val="00520531"/>
    <w:rsid w:val="00521113"/>
    <w:rsid w:val="00521EBB"/>
    <w:rsid w:val="0052276D"/>
    <w:rsid w:val="00522D76"/>
    <w:rsid w:val="00522F0E"/>
    <w:rsid w:val="00522F57"/>
    <w:rsid w:val="0052338D"/>
    <w:rsid w:val="00523B6D"/>
    <w:rsid w:val="00524192"/>
    <w:rsid w:val="005244F1"/>
    <w:rsid w:val="00524F16"/>
    <w:rsid w:val="005252E9"/>
    <w:rsid w:val="005254B9"/>
    <w:rsid w:val="00525FE0"/>
    <w:rsid w:val="005265C3"/>
    <w:rsid w:val="00526DCE"/>
    <w:rsid w:val="00526FB0"/>
    <w:rsid w:val="00527040"/>
    <w:rsid w:val="00530477"/>
    <w:rsid w:val="005307C8"/>
    <w:rsid w:val="0053139D"/>
    <w:rsid w:val="0053154A"/>
    <w:rsid w:val="0053184C"/>
    <w:rsid w:val="005318EA"/>
    <w:rsid w:val="00532EA7"/>
    <w:rsid w:val="005340A6"/>
    <w:rsid w:val="005346F6"/>
    <w:rsid w:val="0053540A"/>
    <w:rsid w:val="00535684"/>
    <w:rsid w:val="005370BB"/>
    <w:rsid w:val="005377CE"/>
    <w:rsid w:val="005377DF"/>
    <w:rsid w:val="00540686"/>
    <w:rsid w:val="005407C1"/>
    <w:rsid w:val="005410FB"/>
    <w:rsid w:val="00542A67"/>
    <w:rsid w:val="00543EEB"/>
    <w:rsid w:val="005441DB"/>
    <w:rsid w:val="00544291"/>
    <w:rsid w:val="005446E9"/>
    <w:rsid w:val="005455AB"/>
    <w:rsid w:val="005476DE"/>
    <w:rsid w:val="00547716"/>
    <w:rsid w:val="0054775F"/>
    <w:rsid w:val="00547919"/>
    <w:rsid w:val="0054796C"/>
    <w:rsid w:val="00547B5D"/>
    <w:rsid w:val="00547C1E"/>
    <w:rsid w:val="005507E7"/>
    <w:rsid w:val="00551A57"/>
    <w:rsid w:val="00551ABE"/>
    <w:rsid w:val="005521AA"/>
    <w:rsid w:val="005526C6"/>
    <w:rsid w:val="00552A4E"/>
    <w:rsid w:val="00552AB6"/>
    <w:rsid w:val="00552C2F"/>
    <w:rsid w:val="0055313F"/>
    <w:rsid w:val="005533DD"/>
    <w:rsid w:val="005542A7"/>
    <w:rsid w:val="00554FE3"/>
    <w:rsid w:val="00555EF6"/>
    <w:rsid w:val="005561DB"/>
    <w:rsid w:val="00556A37"/>
    <w:rsid w:val="00557064"/>
    <w:rsid w:val="0055706F"/>
    <w:rsid w:val="005571DE"/>
    <w:rsid w:val="00557535"/>
    <w:rsid w:val="00557A81"/>
    <w:rsid w:val="00557CBE"/>
    <w:rsid w:val="00557D90"/>
    <w:rsid w:val="005601F8"/>
    <w:rsid w:val="0056084C"/>
    <w:rsid w:val="00560B29"/>
    <w:rsid w:val="00560BF7"/>
    <w:rsid w:val="0056196D"/>
    <w:rsid w:val="00562C9E"/>
    <w:rsid w:val="00563225"/>
    <w:rsid w:val="005636F0"/>
    <w:rsid w:val="0056390B"/>
    <w:rsid w:val="005641C2"/>
    <w:rsid w:val="00564DCA"/>
    <w:rsid w:val="00565561"/>
    <w:rsid w:val="00566BD0"/>
    <w:rsid w:val="00566D4E"/>
    <w:rsid w:val="005673C8"/>
    <w:rsid w:val="0057008A"/>
    <w:rsid w:val="0057042E"/>
    <w:rsid w:val="005709CC"/>
    <w:rsid w:val="00570AFD"/>
    <w:rsid w:val="00571181"/>
    <w:rsid w:val="0057189F"/>
    <w:rsid w:val="00571B6B"/>
    <w:rsid w:val="00571BFE"/>
    <w:rsid w:val="00572495"/>
    <w:rsid w:val="00572E58"/>
    <w:rsid w:val="0057314A"/>
    <w:rsid w:val="00573303"/>
    <w:rsid w:val="005743EA"/>
    <w:rsid w:val="005744CB"/>
    <w:rsid w:val="005748CA"/>
    <w:rsid w:val="00574FA8"/>
    <w:rsid w:val="00575694"/>
    <w:rsid w:val="00575EC7"/>
    <w:rsid w:val="00575F07"/>
    <w:rsid w:val="005764B6"/>
    <w:rsid w:val="00576BEC"/>
    <w:rsid w:val="0057772C"/>
    <w:rsid w:val="00577D2C"/>
    <w:rsid w:val="00581093"/>
    <w:rsid w:val="00581602"/>
    <w:rsid w:val="005816A4"/>
    <w:rsid w:val="00581E94"/>
    <w:rsid w:val="00581EC4"/>
    <w:rsid w:val="0058280F"/>
    <w:rsid w:val="0058321C"/>
    <w:rsid w:val="005835DD"/>
    <w:rsid w:val="005847C1"/>
    <w:rsid w:val="0058485C"/>
    <w:rsid w:val="00584B29"/>
    <w:rsid w:val="00584F15"/>
    <w:rsid w:val="00585A0D"/>
    <w:rsid w:val="00585F11"/>
    <w:rsid w:val="005866DF"/>
    <w:rsid w:val="00586B6E"/>
    <w:rsid w:val="00586DE0"/>
    <w:rsid w:val="00586ED0"/>
    <w:rsid w:val="005873E8"/>
    <w:rsid w:val="00587B92"/>
    <w:rsid w:val="005912A8"/>
    <w:rsid w:val="005925AE"/>
    <w:rsid w:val="00592A02"/>
    <w:rsid w:val="00593276"/>
    <w:rsid w:val="005933AA"/>
    <w:rsid w:val="00593D89"/>
    <w:rsid w:val="00594A1C"/>
    <w:rsid w:val="00595150"/>
    <w:rsid w:val="00595B11"/>
    <w:rsid w:val="0059601D"/>
    <w:rsid w:val="00596494"/>
    <w:rsid w:val="005974B9"/>
    <w:rsid w:val="00597504"/>
    <w:rsid w:val="005978A6"/>
    <w:rsid w:val="005A055E"/>
    <w:rsid w:val="005A25E5"/>
    <w:rsid w:val="005A2ABB"/>
    <w:rsid w:val="005A2ABC"/>
    <w:rsid w:val="005A2B2C"/>
    <w:rsid w:val="005A2EF7"/>
    <w:rsid w:val="005A342D"/>
    <w:rsid w:val="005A3998"/>
    <w:rsid w:val="005A484E"/>
    <w:rsid w:val="005A5046"/>
    <w:rsid w:val="005A5390"/>
    <w:rsid w:val="005A5EE2"/>
    <w:rsid w:val="005A6125"/>
    <w:rsid w:val="005A64E5"/>
    <w:rsid w:val="005A6649"/>
    <w:rsid w:val="005B0502"/>
    <w:rsid w:val="005B1B12"/>
    <w:rsid w:val="005B1B9B"/>
    <w:rsid w:val="005B1CCB"/>
    <w:rsid w:val="005B2012"/>
    <w:rsid w:val="005B26B2"/>
    <w:rsid w:val="005B3060"/>
    <w:rsid w:val="005B3A66"/>
    <w:rsid w:val="005B4355"/>
    <w:rsid w:val="005B48F9"/>
    <w:rsid w:val="005B5865"/>
    <w:rsid w:val="005B5A0A"/>
    <w:rsid w:val="005B5D17"/>
    <w:rsid w:val="005B5D20"/>
    <w:rsid w:val="005B62E6"/>
    <w:rsid w:val="005B6AAE"/>
    <w:rsid w:val="005B6CB4"/>
    <w:rsid w:val="005B74CA"/>
    <w:rsid w:val="005B7D45"/>
    <w:rsid w:val="005B7D81"/>
    <w:rsid w:val="005C0517"/>
    <w:rsid w:val="005C0740"/>
    <w:rsid w:val="005C1272"/>
    <w:rsid w:val="005C177E"/>
    <w:rsid w:val="005C2148"/>
    <w:rsid w:val="005C2C27"/>
    <w:rsid w:val="005C2FF8"/>
    <w:rsid w:val="005C30B2"/>
    <w:rsid w:val="005C392C"/>
    <w:rsid w:val="005C3BCC"/>
    <w:rsid w:val="005C3E15"/>
    <w:rsid w:val="005C40D8"/>
    <w:rsid w:val="005C41D0"/>
    <w:rsid w:val="005C457B"/>
    <w:rsid w:val="005C4788"/>
    <w:rsid w:val="005C4ED4"/>
    <w:rsid w:val="005C545B"/>
    <w:rsid w:val="005C5B66"/>
    <w:rsid w:val="005C6066"/>
    <w:rsid w:val="005C7377"/>
    <w:rsid w:val="005C7CCF"/>
    <w:rsid w:val="005C7DE6"/>
    <w:rsid w:val="005C7F5A"/>
    <w:rsid w:val="005D01E7"/>
    <w:rsid w:val="005D04A7"/>
    <w:rsid w:val="005D0A16"/>
    <w:rsid w:val="005D1248"/>
    <w:rsid w:val="005D1AEE"/>
    <w:rsid w:val="005D2111"/>
    <w:rsid w:val="005D235E"/>
    <w:rsid w:val="005D4089"/>
    <w:rsid w:val="005D455E"/>
    <w:rsid w:val="005D49AD"/>
    <w:rsid w:val="005D4FC9"/>
    <w:rsid w:val="005D7890"/>
    <w:rsid w:val="005E1197"/>
    <w:rsid w:val="005E19C7"/>
    <w:rsid w:val="005E25E1"/>
    <w:rsid w:val="005E328B"/>
    <w:rsid w:val="005E3464"/>
    <w:rsid w:val="005E3847"/>
    <w:rsid w:val="005E4834"/>
    <w:rsid w:val="005E485F"/>
    <w:rsid w:val="005E4B9F"/>
    <w:rsid w:val="005E4CE4"/>
    <w:rsid w:val="005E55B9"/>
    <w:rsid w:val="005E5E8C"/>
    <w:rsid w:val="005E5EB0"/>
    <w:rsid w:val="005E6515"/>
    <w:rsid w:val="005E6D38"/>
    <w:rsid w:val="005E6E29"/>
    <w:rsid w:val="005E774A"/>
    <w:rsid w:val="005F09E1"/>
    <w:rsid w:val="005F1196"/>
    <w:rsid w:val="005F1277"/>
    <w:rsid w:val="005F166F"/>
    <w:rsid w:val="005F167D"/>
    <w:rsid w:val="005F17B1"/>
    <w:rsid w:val="005F25CF"/>
    <w:rsid w:val="005F2642"/>
    <w:rsid w:val="005F2736"/>
    <w:rsid w:val="005F3DD8"/>
    <w:rsid w:val="005F4AAB"/>
    <w:rsid w:val="005F52B8"/>
    <w:rsid w:val="005F53B2"/>
    <w:rsid w:val="005F5B4B"/>
    <w:rsid w:val="005F63FC"/>
    <w:rsid w:val="005F6583"/>
    <w:rsid w:val="005F695D"/>
    <w:rsid w:val="005F6DC1"/>
    <w:rsid w:val="005F6F48"/>
    <w:rsid w:val="005F73EF"/>
    <w:rsid w:val="005F74AD"/>
    <w:rsid w:val="005F7D98"/>
    <w:rsid w:val="005F7DC0"/>
    <w:rsid w:val="006000B0"/>
    <w:rsid w:val="006002D8"/>
    <w:rsid w:val="00600738"/>
    <w:rsid w:val="00600D20"/>
    <w:rsid w:val="00600EF2"/>
    <w:rsid w:val="006020F6"/>
    <w:rsid w:val="00603268"/>
    <w:rsid w:val="00603506"/>
    <w:rsid w:val="006035D8"/>
    <w:rsid w:val="0060376B"/>
    <w:rsid w:val="0060429B"/>
    <w:rsid w:val="006047C4"/>
    <w:rsid w:val="006055BA"/>
    <w:rsid w:val="00605DA7"/>
    <w:rsid w:val="006060FD"/>
    <w:rsid w:val="00606989"/>
    <w:rsid w:val="00606B85"/>
    <w:rsid w:val="00606D4C"/>
    <w:rsid w:val="00607151"/>
    <w:rsid w:val="006074E1"/>
    <w:rsid w:val="006078C2"/>
    <w:rsid w:val="00607BF6"/>
    <w:rsid w:val="00607D87"/>
    <w:rsid w:val="006101FB"/>
    <w:rsid w:val="00610266"/>
    <w:rsid w:val="006108DA"/>
    <w:rsid w:val="00610977"/>
    <w:rsid w:val="00611266"/>
    <w:rsid w:val="0061167A"/>
    <w:rsid w:val="00611B07"/>
    <w:rsid w:val="00611D25"/>
    <w:rsid w:val="00612F55"/>
    <w:rsid w:val="00613148"/>
    <w:rsid w:val="006132E1"/>
    <w:rsid w:val="00613436"/>
    <w:rsid w:val="00613893"/>
    <w:rsid w:val="00613B12"/>
    <w:rsid w:val="00613E25"/>
    <w:rsid w:val="00615DDD"/>
    <w:rsid w:val="00616092"/>
    <w:rsid w:val="00616212"/>
    <w:rsid w:val="006169FA"/>
    <w:rsid w:val="00616E6C"/>
    <w:rsid w:val="00617DD5"/>
    <w:rsid w:val="00620015"/>
    <w:rsid w:val="00620468"/>
    <w:rsid w:val="00620591"/>
    <w:rsid w:val="0062084F"/>
    <w:rsid w:val="00620BAA"/>
    <w:rsid w:val="00620DC6"/>
    <w:rsid w:val="00620E3A"/>
    <w:rsid w:val="00621AAE"/>
    <w:rsid w:val="00621AF4"/>
    <w:rsid w:val="006236DC"/>
    <w:rsid w:val="00623D0C"/>
    <w:rsid w:val="00623D49"/>
    <w:rsid w:val="00623E72"/>
    <w:rsid w:val="00624C95"/>
    <w:rsid w:val="006250F8"/>
    <w:rsid w:val="0062512D"/>
    <w:rsid w:val="0062570F"/>
    <w:rsid w:val="00625941"/>
    <w:rsid w:val="00625A8D"/>
    <w:rsid w:val="0062717E"/>
    <w:rsid w:val="006274A3"/>
    <w:rsid w:val="00630649"/>
    <w:rsid w:val="00630D6B"/>
    <w:rsid w:val="00630DD3"/>
    <w:rsid w:val="006313E3"/>
    <w:rsid w:val="00631CC4"/>
    <w:rsid w:val="00631EDB"/>
    <w:rsid w:val="00632177"/>
    <w:rsid w:val="00632D2A"/>
    <w:rsid w:val="00632FB3"/>
    <w:rsid w:val="00633760"/>
    <w:rsid w:val="00633BC3"/>
    <w:rsid w:val="006345FB"/>
    <w:rsid w:val="00634A4C"/>
    <w:rsid w:val="00635830"/>
    <w:rsid w:val="00636626"/>
    <w:rsid w:val="00640337"/>
    <w:rsid w:val="00640403"/>
    <w:rsid w:val="00640D02"/>
    <w:rsid w:val="00642666"/>
    <w:rsid w:val="00642F56"/>
    <w:rsid w:val="00642FBD"/>
    <w:rsid w:val="0064313D"/>
    <w:rsid w:val="00643319"/>
    <w:rsid w:val="00643793"/>
    <w:rsid w:val="006437A0"/>
    <w:rsid w:val="00643887"/>
    <w:rsid w:val="0064408F"/>
    <w:rsid w:val="00644975"/>
    <w:rsid w:val="00644D2C"/>
    <w:rsid w:val="006454DF"/>
    <w:rsid w:val="00645641"/>
    <w:rsid w:val="00645E20"/>
    <w:rsid w:val="00647251"/>
    <w:rsid w:val="00650552"/>
    <w:rsid w:val="00650B8B"/>
    <w:rsid w:val="00650BCF"/>
    <w:rsid w:val="00651E43"/>
    <w:rsid w:val="006526B6"/>
    <w:rsid w:val="00652DAE"/>
    <w:rsid w:val="0065320D"/>
    <w:rsid w:val="00653B95"/>
    <w:rsid w:val="00653E42"/>
    <w:rsid w:val="00653EC0"/>
    <w:rsid w:val="00654144"/>
    <w:rsid w:val="0065421E"/>
    <w:rsid w:val="0065523F"/>
    <w:rsid w:val="006557B2"/>
    <w:rsid w:val="006568D2"/>
    <w:rsid w:val="00656E86"/>
    <w:rsid w:val="006574FB"/>
    <w:rsid w:val="0065785F"/>
    <w:rsid w:val="00657C9D"/>
    <w:rsid w:val="00660C90"/>
    <w:rsid w:val="00661A26"/>
    <w:rsid w:val="00661CE5"/>
    <w:rsid w:val="00661FBE"/>
    <w:rsid w:val="006621DA"/>
    <w:rsid w:val="006626FA"/>
    <w:rsid w:val="00662A2C"/>
    <w:rsid w:val="00662EFB"/>
    <w:rsid w:val="00663B04"/>
    <w:rsid w:val="00663CA2"/>
    <w:rsid w:val="006658A6"/>
    <w:rsid w:val="00666029"/>
    <w:rsid w:val="006660BF"/>
    <w:rsid w:val="00666216"/>
    <w:rsid w:val="00667A80"/>
    <w:rsid w:val="00667ABB"/>
    <w:rsid w:val="006708BE"/>
    <w:rsid w:val="00670A6E"/>
    <w:rsid w:val="00670CBF"/>
    <w:rsid w:val="0067176D"/>
    <w:rsid w:val="00671901"/>
    <w:rsid w:val="0067283F"/>
    <w:rsid w:val="00673623"/>
    <w:rsid w:val="006742F0"/>
    <w:rsid w:val="00674CDD"/>
    <w:rsid w:val="00675F0E"/>
    <w:rsid w:val="00676406"/>
    <w:rsid w:val="00676424"/>
    <w:rsid w:val="00677167"/>
    <w:rsid w:val="00677A44"/>
    <w:rsid w:val="00677F61"/>
    <w:rsid w:val="00680A6D"/>
    <w:rsid w:val="00680F50"/>
    <w:rsid w:val="0068134A"/>
    <w:rsid w:val="006826B7"/>
    <w:rsid w:val="0068330E"/>
    <w:rsid w:val="00683A88"/>
    <w:rsid w:val="00683BFD"/>
    <w:rsid w:val="006841FD"/>
    <w:rsid w:val="00684C41"/>
    <w:rsid w:val="00684E2F"/>
    <w:rsid w:val="00685679"/>
    <w:rsid w:val="00686483"/>
    <w:rsid w:val="00686A6A"/>
    <w:rsid w:val="00686D8B"/>
    <w:rsid w:val="00686D98"/>
    <w:rsid w:val="00687CF2"/>
    <w:rsid w:val="00690571"/>
    <w:rsid w:val="00690601"/>
    <w:rsid w:val="00690A17"/>
    <w:rsid w:val="0069113C"/>
    <w:rsid w:val="00691B58"/>
    <w:rsid w:val="00691EC6"/>
    <w:rsid w:val="00691F3C"/>
    <w:rsid w:val="006924E7"/>
    <w:rsid w:val="0069252A"/>
    <w:rsid w:val="006930AC"/>
    <w:rsid w:val="0069354D"/>
    <w:rsid w:val="0069499D"/>
    <w:rsid w:val="00696A3E"/>
    <w:rsid w:val="00696CAD"/>
    <w:rsid w:val="00697223"/>
    <w:rsid w:val="00697AC2"/>
    <w:rsid w:val="00697ED5"/>
    <w:rsid w:val="006A0C22"/>
    <w:rsid w:val="006A0F5D"/>
    <w:rsid w:val="006A14CA"/>
    <w:rsid w:val="006A2882"/>
    <w:rsid w:val="006A2CF0"/>
    <w:rsid w:val="006A3CEC"/>
    <w:rsid w:val="006A40F4"/>
    <w:rsid w:val="006A4670"/>
    <w:rsid w:val="006A4CF9"/>
    <w:rsid w:val="006A4EBA"/>
    <w:rsid w:val="006A5240"/>
    <w:rsid w:val="006A54AD"/>
    <w:rsid w:val="006A55E1"/>
    <w:rsid w:val="006A58B5"/>
    <w:rsid w:val="006A5D12"/>
    <w:rsid w:val="006A603E"/>
    <w:rsid w:val="006A676A"/>
    <w:rsid w:val="006A68F0"/>
    <w:rsid w:val="006A6AB1"/>
    <w:rsid w:val="006A6E46"/>
    <w:rsid w:val="006A7728"/>
    <w:rsid w:val="006A79CE"/>
    <w:rsid w:val="006A7F54"/>
    <w:rsid w:val="006B07B0"/>
    <w:rsid w:val="006B0950"/>
    <w:rsid w:val="006B1501"/>
    <w:rsid w:val="006B1D73"/>
    <w:rsid w:val="006B2304"/>
    <w:rsid w:val="006B241A"/>
    <w:rsid w:val="006B2F3F"/>
    <w:rsid w:val="006B3195"/>
    <w:rsid w:val="006B3729"/>
    <w:rsid w:val="006B46EB"/>
    <w:rsid w:val="006B4CB4"/>
    <w:rsid w:val="006B507D"/>
    <w:rsid w:val="006B5BCD"/>
    <w:rsid w:val="006B5CAA"/>
    <w:rsid w:val="006B6057"/>
    <w:rsid w:val="006B6086"/>
    <w:rsid w:val="006B7174"/>
    <w:rsid w:val="006B7255"/>
    <w:rsid w:val="006B7434"/>
    <w:rsid w:val="006B7B0E"/>
    <w:rsid w:val="006C0793"/>
    <w:rsid w:val="006C12D2"/>
    <w:rsid w:val="006C1666"/>
    <w:rsid w:val="006C1BB1"/>
    <w:rsid w:val="006C239D"/>
    <w:rsid w:val="006C2445"/>
    <w:rsid w:val="006C3399"/>
    <w:rsid w:val="006C34F7"/>
    <w:rsid w:val="006C3BF3"/>
    <w:rsid w:val="006C40D4"/>
    <w:rsid w:val="006C43C9"/>
    <w:rsid w:val="006C4D9A"/>
    <w:rsid w:val="006C4E0D"/>
    <w:rsid w:val="006C5182"/>
    <w:rsid w:val="006C6104"/>
    <w:rsid w:val="006C6392"/>
    <w:rsid w:val="006C65B9"/>
    <w:rsid w:val="006C66B9"/>
    <w:rsid w:val="006C77B8"/>
    <w:rsid w:val="006C77FF"/>
    <w:rsid w:val="006D10BA"/>
    <w:rsid w:val="006D1B7A"/>
    <w:rsid w:val="006D1FD9"/>
    <w:rsid w:val="006D2138"/>
    <w:rsid w:val="006D2499"/>
    <w:rsid w:val="006D288A"/>
    <w:rsid w:val="006D3148"/>
    <w:rsid w:val="006D3C20"/>
    <w:rsid w:val="006D40A4"/>
    <w:rsid w:val="006D4B75"/>
    <w:rsid w:val="006D5024"/>
    <w:rsid w:val="006D5139"/>
    <w:rsid w:val="006D559C"/>
    <w:rsid w:val="006D599B"/>
    <w:rsid w:val="006D5FA2"/>
    <w:rsid w:val="006D6819"/>
    <w:rsid w:val="006D68A8"/>
    <w:rsid w:val="006D6B6D"/>
    <w:rsid w:val="006D7D6D"/>
    <w:rsid w:val="006E0222"/>
    <w:rsid w:val="006E058B"/>
    <w:rsid w:val="006E140B"/>
    <w:rsid w:val="006E31CC"/>
    <w:rsid w:val="006E3540"/>
    <w:rsid w:val="006E3615"/>
    <w:rsid w:val="006E4540"/>
    <w:rsid w:val="006E49C3"/>
    <w:rsid w:val="006E5644"/>
    <w:rsid w:val="006E5B0F"/>
    <w:rsid w:val="006E5B57"/>
    <w:rsid w:val="006E6EF3"/>
    <w:rsid w:val="006E76EA"/>
    <w:rsid w:val="006E7701"/>
    <w:rsid w:val="006E7738"/>
    <w:rsid w:val="006F00D5"/>
    <w:rsid w:val="006F1706"/>
    <w:rsid w:val="006F1C2A"/>
    <w:rsid w:val="006F31D8"/>
    <w:rsid w:val="006F37C1"/>
    <w:rsid w:val="006F3C1C"/>
    <w:rsid w:val="006F4137"/>
    <w:rsid w:val="006F434E"/>
    <w:rsid w:val="006F464E"/>
    <w:rsid w:val="006F4969"/>
    <w:rsid w:val="006F5394"/>
    <w:rsid w:val="006F55DA"/>
    <w:rsid w:val="006F5C3C"/>
    <w:rsid w:val="006F6E83"/>
    <w:rsid w:val="006F739C"/>
    <w:rsid w:val="006F752A"/>
    <w:rsid w:val="006F7666"/>
    <w:rsid w:val="006F7BAF"/>
    <w:rsid w:val="007001E3"/>
    <w:rsid w:val="007006EC"/>
    <w:rsid w:val="00700704"/>
    <w:rsid w:val="00700F04"/>
    <w:rsid w:val="007017BD"/>
    <w:rsid w:val="00701812"/>
    <w:rsid w:val="00701EBC"/>
    <w:rsid w:val="00702434"/>
    <w:rsid w:val="007032EC"/>
    <w:rsid w:val="007036B7"/>
    <w:rsid w:val="00703910"/>
    <w:rsid w:val="00704C30"/>
    <w:rsid w:val="00704F58"/>
    <w:rsid w:val="007051A9"/>
    <w:rsid w:val="007053A8"/>
    <w:rsid w:val="007056DF"/>
    <w:rsid w:val="007057BA"/>
    <w:rsid w:val="0070598A"/>
    <w:rsid w:val="007061F8"/>
    <w:rsid w:val="007062D1"/>
    <w:rsid w:val="00706662"/>
    <w:rsid w:val="00706896"/>
    <w:rsid w:val="00706A8F"/>
    <w:rsid w:val="0070755A"/>
    <w:rsid w:val="0071045F"/>
    <w:rsid w:val="0071073F"/>
    <w:rsid w:val="007117DA"/>
    <w:rsid w:val="00711EDF"/>
    <w:rsid w:val="0071278F"/>
    <w:rsid w:val="00712DB5"/>
    <w:rsid w:val="007134B3"/>
    <w:rsid w:val="00713CF9"/>
    <w:rsid w:val="00713D58"/>
    <w:rsid w:val="00713F00"/>
    <w:rsid w:val="00714AF2"/>
    <w:rsid w:val="00714F02"/>
    <w:rsid w:val="00715177"/>
    <w:rsid w:val="007159E7"/>
    <w:rsid w:val="00715F63"/>
    <w:rsid w:val="007162E9"/>
    <w:rsid w:val="00716852"/>
    <w:rsid w:val="007168D3"/>
    <w:rsid w:val="00717013"/>
    <w:rsid w:val="00717506"/>
    <w:rsid w:val="007178D4"/>
    <w:rsid w:val="007178E6"/>
    <w:rsid w:val="0071797A"/>
    <w:rsid w:val="007179DB"/>
    <w:rsid w:val="0072043A"/>
    <w:rsid w:val="00720D56"/>
    <w:rsid w:val="0072177A"/>
    <w:rsid w:val="007218CF"/>
    <w:rsid w:val="007218E6"/>
    <w:rsid w:val="00722725"/>
    <w:rsid w:val="0072309A"/>
    <w:rsid w:val="007239C6"/>
    <w:rsid w:val="00723F5D"/>
    <w:rsid w:val="0072707C"/>
    <w:rsid w:val="00727E70"/>
    <w:rsid w:val="00730732"/>
    <w:rsid w:val="00730BA0"/>
    <w:rsid w:val="00730E19"/>
    <w:rsid w:val="00731467"/>
    <w:rsid w:val="00731F42"/>
    <w:rsid w:val="007323CB"/>
    <w:rsid w:val="00733DFF"/>
    <w:rsid w:val="00735461"/>
    <w:rsid w:val="00735579"/>
    <w:rsid w:val="00736106"/>
    <w:rsid w:val="00736A82"/>
    <w:rsid w:val="0073740E"/>
    <w:rsid w:val="007377EF"/>
    <w:rsid w:val="0074095A"/>
    <w:rsid w:val="00740BFC"/>
    <w:rsid w:val="007411C2"/>
    <w:rsid w:val="00741C9B"/>
    <w:rsid w:val="00741F60"/>
    <w:rsid w:val="0074225E"/>
    <w:rsid w:val="0074236A"/>
    <w:rsid w:val="007425D7"/>
    <w:rsid w:val="007425DF"/>
    <w:rsid w:val="0074381D"/>
    <w:rsid w:val="00743D0E"/>
    <w:rsid w:val="00744253"/>
    <w:rsid w:val="0074555B"/>
    <w:rsid w:val="00745C2D"/>
    <w:rsid w:val="0074610B"/>
    <w:rsid w:val="007465E2"/>
    <w:rsid w:val="0074670A"/>
    <w:rsid w:val="00747319"/>
    <w:rsid w:val="00747E65"/>
    <w:rsid w:val="00750075"/>
    <w:rsid w:val="0075098E"/>
    <w:rsid w:val="00750A18"/>
    <w:rsid w:val="00750E6F"/>
    <w:rsid w:val="00752350"/>
    <w:rsid w:val="007524CA"/>
    <w:rsid w:val="007527E7"/>
    <w:rsid w:val="00752D0A"/>
    <w:rsid w:val="00752DA5"/>
    <w:rsid w:val="00752FBB"/>
    <w:rsid w:val="00753264"/>
    <w:rsid w:val="0075460B"/>
    <w:rsid w:val="0075503A"/>
    <w:rsid w:val="00755B91"/>
    <w:rsid w:val="00755BCE"/>
    <w:rsid w:val="00756235"/>
    <w:rsid w:val="00756325"/>
    <w:rsid w:val="007566C8"/>
    <w:rsid w:val="007566CE"/>
    <w:rsid w:val="00757152"/>
    <w:rsid w:val="007579A4"/>
    <w:rsid w:val="00757B54"/>
    <w:rsid w:val="00757CBF"/>
    <w:rsid w:val="0076003B"/>
    <w:rsid w:val="0076007A"/>
    <w:rsid w:val="007609BF"/>
    <w:rsid w:val="00760C60"/>
    <w:rsid w:val="007612C2"/>
    <w:rsid w:val="007618D2"/>
    <w:rsid w:val="00762D9F"/>
    <w:rsid w:val="00764AC5"/>
    <w:rsid w:val="00765792"/>
    <w:rsid w:val="00765B4B"/>
    <w:rsid w:val="00765D35"/>
    <w:rsid w:val="00766411"/>
    <w:rsid w:val="00766512"/>
    <w:rsid w:val="00766975"/>
    <w:rsid w:val="00766C3F"/>
    <w:rsid w:val="00766D41"/>
    <w:rsid w:val="00767326"/>
    <w:rsid w:val="00770748"/>
    <w:rsid w:val="00771153"/>
    <w:rsid w:val="0077178D"/>
    <w:rsid w:val="007735BF"/>
    <w:rsid w:val="00773AAE"/>
    <w:rsid w:val="00773D3C"/>
    <w:rsid w:val="00773E73"/>
    <w:rsid w:val="00774515"/>
    <w:rsid w:val="0077480B"/>
    <w:rsid w:val="00774CC8"/>
    <w:rsid w:val="00774EC9"/>
    <w:rsid w:val="0077532A"/>
    <w:rsid w:val="00775501"/>
    <w:rsid w:val="0077565D"/>
    <w:rsid w:val="007777D6"/>
    <w:rsid w:val="00777E1A"/>
    <w:rsid w:val="00777FA2"/>
    <w:rsid w:val="0078044B"/>
    <w:rsid w:val="0078085B"/>
    <w:rsid w:val="00780EA0"/>
    <w:rsid w:val="007814F0"/>
    <w:rsid w:val="00782163"/>
    <w:rsid w:val="0078336E"/>
    <w:rsid w:val="007833EF"/>
    <w:rsid w:val="00784758"/>
    <w:rsid w:val="007856F9"/>
    <w:rsid w:val="007859CC"/>
    <w:rsid w:val="00785D03"/>
    <w:rsid w:val="00786355"/>
    <w:rsid w:val="0078677F"/>
    <w:rsid w:val="00786FCC"/>
    <w:rsid w:val="00787690"/>
    <w:rsid w:val="00787E31"/>
    <w:rsid w:val="0079043E"/>
    <w:rsid w:val="00791C70"/>
    <w:rsid w:val="00791FD1"/>
    <w:rsid w:val="00792509"/>
    <w:rsid w:val="00793065"/>
    <w:rsid w:val="0079349A"/>
    <w:rsid w:val="007934DF"/>
    <w:rsid w:val="00793CE3"/>
    <w:rsid w:val="00793D89"/>
    <w:rsid w:val="00794203"/>
    <w:rsid w:val="00794630"/>
    <w:rsid w:val="00794896"/>
    <w:rsid w:val="00795093"/>
    <w:rsid w:val="0079551B"/>
    <w:rsid w:val="00795585"/>
    <w:rsid w:val="00795618"/>
    <w:rsid w:val="0079572F"/>
    <w:rsid w:val="0079577E"/>
    <w:rsid w:val="007960F0"/>
    <w:rsid w:val="007965FB"/>
    <w:rsid w:val="00796C2A"/>
    <w:rsid w:val="007974D8"/>
    <w:rsid w:val="0079776E"/>
    <w:rsid w:val="007A0F05"/>
    <w:rsid w:val="007A1409"/>
    <w:rsid w:val="007A18EA"/>
    <w:rsid w:val="007A1BCD"/>
    <w:rsid w:val="007A1F3E"/>
    <w:rsid w:val="007A2246"/>
    <w:rsid w:val="007A2DC3"/>
    <w:rsid w:val="007A305B"/>
    <w:rsid w:val="007A40A9"/>
    <w:rsid w:val="007A4ABE"/>
    <w:rsid w:val="007A4C13"/>
    <w:rsid w:val="007A4CC2"/>
    <w:rsid w:val="007A4F36"/>
    <w:rsid w:val="007A53A9"/>
    <w:rsid w:val="007A56C0"/>
    <w:rsid w:val="007A5BBD"/>
    <w:rsid w:val="007A5F3B"/>
    <w:rsid w:val="007A633F"/>
    <w:rsid w:val="007A67E0"/>
    <w:rsid w:val="007A6EA9"/>
    <w:rsid w:val="007A6EE6"/>
    <w:rsid w:val="007A7FE8"/>
    <w:rsid w:val="007B14B5"/>
    <w:rsid w:val="007B229D"/>
    <w:rsid w:val="007B247F"/>
    <w:rsid w:val="007B29D2"/>
    <w:rsid w:val="007B387F"/>
    <w:rsid w:val="007B38B1"/>
    <w:rsid w:val="007B40A8"/>
    <w:rsid w:val="007B50EC"/>
    <w:rsid w:val="007B53E0"/>
    <w:rsid w:val="007B5A11"/>
    <w:rsid w:val="007B5EE2"/>
    <w:rsid w:val="007B6D61"/>
    <w:rsid w:val="007B7AD7"/>
    <w:rsid w:val="007B7B15"/>
    <w:rsid w:val="007B7BAE"/>
    <w:rsid w:val="007B7D86"/>
    <w:rsid w:val="007B7FC8"/>
    <w:rsid w:val="007C07B4"/>
    <w:rsid w:val="007C3104"/>
    <w:rsid w:val="007C3423"/>
    <w:rsid w:val="007C34EA"/>
    <w:rsid w:val="007C359A"/>
    <w:rsid w:val="007C4C91"/>
    <w:rsid w:val="007C61D9"/>
    <w:rsid w:val="007C66AC"/>
    <w:rsid w:val="007C6FB4"/>
    <w:rsid w:val="007C78AE"/>
    <w:rsid w:val="007D03B1"/>
    <w:rsid w:val="007D0436"/>
    <w:rsid w:val="007D0BF3"/>
    <w:rsid w:val="007D0C26"/>
    <w:rsid w:val="007D0CD1"/>
    <w:rsid w:val="007D0DBF"/>
    <w:rsid w:val="007D1828"/>
    <w:rsid w:val="007D1882"/>
    <w:rsid w:val="007D1891"/>
    <w:rsid w:val="007D2767"/>
    <w:rsid w:val="007D2DAD"/>
    <w:rsid w:val="007D301A"/>
    <w:rsid w:val="007D324E"/>
    <w:rsid w:val="007D350B"/>
    <w:rsid w:val="007D46C0"/>
    <w:rsid w:val="007D482B"/>
    <w:rsid w:val="007D5261"/>
    <w:rsid w:val="007D56D7"/>
    <w:rsid w:val="007D5FCA"/>
    <w:rsid w:val="007D750F"/>
    <w:rsid w:val="007E02E0"/>
    <w:rsid w:val="007E06AA"/>
    <w:rsid w:val="007E0B24"/>
    <w:rsid w:val="007E264F"/>
    <w:rsid w:val="007E30DF"/>
    <w:rsid w:val="007E35B6"/>
    <w:rsid w:val="007E42DB"/>
    <w:rsid w:val="007E44EC"/>
    <w:rsid w:val="007E6346"/>
    <w:rsid w:val="007E646A"/>
    <w:rsid w:val="007E65B8"/>
    <w:rsid w:val="007E75A4"/>
    <w:rsid w:val="007E784D"/>
    <w:rsid w:val="007E78F8"/>
    <w:rsid w:val="007E7F5A"/>
    <w:rsid w:val="007F00CA"/>
    <w:rsid w:val="007F014A"/>
    <w:rsid w:val="007F0364"/>
    <w:rsid w:val="007F11BD"/>
    <w:rsid w:val="007F1412"/>
    <w:rsid w:val="007F14F8"/>
    <w:rsid w:val="007F184C"/>
    <w:rsid w:val="007F1B74"/>
    <w:rsid w:val="007F1B9D"/>
    <w:rsid w:val="007F21F7"/>
    <w:rsid w:val="007F2AE5"/>
    <w:rsid w:val="007F3574"/>
    <w:rsid w:val="007F3E89"/>
    <w:rsid w:val="007F45B9"/>
    <w:rsid w:val="007F4A1D"/>
    <w:rsid w:val="007F4C8F"/>
    <w:rsid w:val="007F4E4C"/>
    <w:rsid w:val="007F503C"/>
    <w:rsid w:val="007F6AA2"/>
    <w:rsid w:val="007F7228"/>
    <w:rsid w:val="007F7F68"/>
    <w:rsid w:val="00800369"/>
    <w:rsid w:val="008010BF"/>
    <w:rsid w:val="00801406"/>
    <w:rsid w:val="0080172B"/>
    <w:rsid w:val="00802560"/>
    <w:rsid w:val="0080326E"/>
    <w:rsid w:val="00803D23"/>
    <w:rsid w:val="00803FEF"/>
    <w:rsid w:val="0080623B"/>
    <w:rsid w:val="00806FF4"/>
    <w:rsid w:val="00807BDC"/>
    <w:rsid w:val="008109C2"/>
    <w:rsid w:val="00810FA1"/>
    <w:rsid w:val="0081177B"/>
    <w:rsid w:val="00812B95"/>
    <w:rsid w:val="008131E6"/>
    <w:rsid w:val="0081332C"/>
    <w:rsid w:val="00813433"/>
    <w:rsid w:val="00814726"/>
    <w:rsid w:val="00814DA1"/>
    <w:rsid w:val="00815EEB"/>
    <w:rsid w:val="00816D39"/>
    <w:rsid w:val="00817465"/>
    <w:rsid w:val="0081766B"/>
    <w:rsid w:val="00817C8B"/>
    <w:rsid w:val="00817D4B"/>
    <w:rsid w:val="00817F7A"/>
    <w:rsid w:val="008212BE"/>
    <w:rsid w:val="008219B9"/>
    <w:rsid w:val="008219DC"/>
    <w:rsid w:val="00821F74"/>
    <w:rsid w:val="0082202D"/>
    <w:rsid w:val="008225B9"/>
    <w:rsid w:val="008226D8"/>
    <w:rsid w:val="00822B92"/>
    <w:rsid w:val="00822C7D"/>
    <w:rsid w:val="00822DA9"/>
    <w:rsid w:val="00822E29"/>
    <w:rsid w:val="00822F82"/>
    <w:rsid w:val="00823377"/>
    <w:rsid w:val="00823895"/>
    <w:rsid w:val="00823ADE"/>
    <w:rsid w:val="008241A2"/>
    <w:rsid w:val="00824A7C"/>
    <w:rsid w:val="0082645E"/>
    <w:rsid w:val="008264E1"/>
    <w:rsid w:val="0082666C"/>
    <w:rsid w:val="00826B4F"/>
    <w:rsid w:val="00826E63"/>
    <w:rsid w:val="00827234"/>
    <w:rsid w:val="00827281"/>
    <w:rsid w:val="00827F68"/>
    <w:rsid w:val="008302A5"/>
    <w:rsid w:val="00831975"/>
    <w:rsid w:val="00831A67"/>
    <w:rsid w:val="00831F4F"/>
    <w:rsid w:val="00832788"/>
    <w:rsid w:val="008328C9"/>
    <w:rsid w:val="008329C6"/>
    <w:rsid w:val="008331BB"/>
    <w:rsid w:val="008332C4"/>
    <w:rsid w:val="00833527"/>
    <w:rsid w:val="00833627"/>
    <w:rsid w:val="0083381A"/>
    <w:rsid w:val="00833C0A"/>
    <w:rsid w:val="0083443E"/>
    <w:rsid w:val="00834694"/>
    <w:rsid w:val="0083497F"/>
    <w:rsid w:val="00834AFB"/>
    <w:rsid w:val="0083511A"/>
    <w:rsid w:val="00835835"/>
    <w:rsid w:val="00836EFA"/>
    <w:rsid w:val="008372C2"/>
    <w:rsid w:val="0083760F"/>
    <w:rsid w:val="008378FB"/>
    <w:rsid w:val="00837E1D"/>
    <w:rsid w:val="0084081C"/>
    <w:rsid w:val="00840DEA"/>
    <w:rsid w:val="00840F98"/>
    <w:rsid w:val="00841027"/>
    <w:rsid w:val="0084118A"/>
    <w:rsid w:val="00842099"/>
    <w:rsid w:val="00842A1D"/>
    <w:rsid w:val="008430B6"/>
    <w:rsid w:val="008431BD"/>
    <w:rsid w:val="0084503F"/>
    <w:rsid w:val="00845141"/>
    <w:rsid w:val="00845994"/>
    <w:rsid w:val="008467A8"/>
    <w:rsid w:val="008468AF"/>
    <w:rsid w:val="008470D1"/>
    <w:rsid w:val="0084731F"/>
    <w:rsid w:val="00847A2C"/>
    <w:rsid w:val="00850791"/>
    <w:rsid w:val="00850911"/>
    <w:rsid w:val="00850B0E"/>
    <w:rsid w:val="00851056"/>
    <w:rsid w:val="00851078"/>
    <w:rsid w:val="00852078"/>
    <w:rsid w:val="008524B6"/>
    <w:rsid w:val="00852C97"/>
    <w:rsid w:val="008533D2"/>
    <w:rsid w:val="00853E05"/>
    <w:rsid w:val="00854009"/>
    <w:rsid w:val="008541EB"/>
    <w:rsid w:val="00854CB4"/>
    <w:rsid w:val="008552C6"/>
    <w:rsid w:val="008560F8"/>
    <w:rsid w:val="00856146"/>
    <w:rsid w:val="00856A8B"/>
    <w:rsid w:val="008573FA"/>
    <w:rsid w:val="00857D3A"/>
    <w:rsid w:val="00857D64"/>
    <w:rsid w:val="00860240"/>
    <w:rsid w:val="00860F15"/>
    <w:rsid w:val="00861054"/>
    <w:rsid w:val="00861223"/>
    <w:rsid w:val="00861394"/>
    <w:rsid w:val="0086147D"/>
    <w:rsid w:val="00861651"/>
    <w:rsid w:val="00861EE7"/>
    <w:rsid w:val="008629EB"/>
    <w:rsid w:val="00863909"/>
    <w:rsid w:val="00863BC0"/>
    <w:rsid w:val="00864035"/>
    <w:rsid w:val="008640CC"/>
    <w:rsid w:val="0086471D"/>
    <w:rsid w:val="00864ACA"/>
    <w:rsid w:val="00864C65"/>
    <w:rsid w:val="00866B69"/>
    <w:rsid w:val="00866BCA"/>
    <w:rsid w:val="00866EA4"/>
    <w:rsid w:val="008676E7"/>
    <w:rsid w:val="00870861"/>
    <w:rsid w:val="00870FA2"/>
    <w:rsid w:val="0087118C"/>
    <w:rsid w:val="00871337"/>
    <w:rsid w:val="00871A52"/>
    <w:rsid w:val="00871F3F"/>
    <w:rsid w:val="00871F60"/>
    <w:rsid w:val="00872F6C"/>
    <w:rsid w:val="00872FCE"/>
    <w:rsid w:val="008732FE"/>
    <w:rsid w:val="00873304"/>
    <w:rsid w:val="00873573"/>
    <w:rsid w:val="00874327"/>
    <w:rsid w:val="0087433D"/>
    <w:rsid w:val="00874427"/>
    <w:rsid w:val="00874531"/>
    <w:rsid w:val="00875545"/>
    <w:rsid w:val="0087566E"/>
    <w:rsid w:val="008759DD"/>
    <w:rsid w:val="00876378"/>
    <w:rsid w:val="008767ED"/>
    <w:rsid w:val="008778FC"/>
    <w:rsid w:val="00877E06"/>
    <w:rsid w:val="008808AC"/>
    <w:rsid w:val="0088115E"/>
    <w:rsid w:val="008820D5"/>
    <w:rsid w:val="00882772"/>
    <w:rsid w:val="00882ACE"/>
    <w:rsid w:val="00883029"/>
    <w:rsid w:val="008834E9"/>
    <w:rsid w:val="00883B07"/>
    <w:rsid w:val="00883E14"/>
    <w:rsid w:val="008845F8"/>
    <w:rsid w:val="00884728"/>
    <w:rsid w:val="0088527C"/>
    <w:rsid w:val="0088691A"/>
    <w:rsid w:val="00886C09"/>
    <w:rsid w:val="00886D7A"/>
    <w:rsid w:val="00886E6D"/>
    <w:rsid w:val="008875DF"/>
    <w:rsid w:val="00887909"/>
    <w:rsid w:val="00887BBC"/>
    <w:rsid w:val="00887F75"/>
    <w:rsid w:val="00887FD7"/>
    <w:rsid w:val="0089057F"/>
    <w:rsid w:val="0089068E"/>
    <w:rsid w:val="008910D2"/>
    <w:rsid w:val="008913B7"/>
    <w:rsid w:val="00891984"/>
    <w:rsid w:val="0089198B"/>
    <w:rsid w:val="00891EF9"/>
    <w:rsid w:val="00892043"/>
    <w:rsid w:val="00892912"/>
    <w:rsid w:val="0089296D"/>
    <w:rsid w:val="0089362F"/>
    <w:rsid w:val="00893D3E"/>
    <w:rsid w:val="00894410"/>
    <w:rsid w:val="008945C4"/>
    <w:rsid w:val="008946EC"/>
    <w:rsid w:val="00896190"/>
    <w:rsid w:val="008969E4"/>
    <w:rsid w:val="008971B5"/>
    <w:rsid w:val="008A016E"/>
    <w:rsid w:val="008A0A05"/>
    <w:rsid w:val="008A10DF"/>
    <w:rsid w:val="008A14B3"/>
    <w:rsid w:val="008A1F21"/>
    <w:rsid w:val="008A2695"/>
    <w:rsid w:val="008A2C2D"/>
    <w:rsid w:val="008A3AD5"/>
    <w:rsid w:val="008A3C61"/>
    <w:rsid w:val="008A3D74"/>
    <w:rsid w:val="008A3F5B"/>
    <w:rsid w:val="008A4CC8"/>
    <w:rsid w:val="008A50CD"/>
    <w:rsid w:val="008A53CF"/>
    <w:rsid w:val="008A5545"/>
    <w:rsid w:val="008A60C3"/>
    <w:rsid w:val="008A69ED"/>
    <w:rsid w:val="008A7311"/>
    <w:rsid w:val="008A7A7D"/>
    <w:rsid w:val="008A7D69"/>
    <w:rsid w:val="008A7E33"/>
    <w:rsid w:val="008B0A3E"/>
    <w:rsid w:val="008B117F"/>
    <w:rsid w:val="008B127C"/>
    <w:rsid w:val="008B1E50"/>
    <w:rsid w:val="008B22E1"/>
    <w:rsid w:val="008B470C"/>
    <w:rsid w:val="008B4F63"/>
    <w:rsid w:val="008B5138"/>
    <w:rsid w:val="008B6081"/>
    <w:rsid w:val="008B608F"/>
    <w:rsid w:val="008B6A67"/>
    <w:rsid w:val="008B7356"/>
    <w:rsid w:val="008B78D7"/>
    <w:rsid w:val="008C0189"/>
    <w:rsid w:val="008C03EA"/>
    <w:rsid w:val="008C0B01"/>
    <w:rsid w:val="008C1247"/>
    <w:rsid w:val="008C151B"/>
    <w:rsid w:val="008C2001"/>
    <w:rsid w:val="008C22A0"/>
    <w:rsid w:val="008C267E"/>
    <w:rsid w:val="008C2CA2"/>
    <w:rsid w:val="008C2E3F"/>
    <w:rsid w:val="008C4086"/>
    <w:rsid w:val="008C5236"/>
    <w:rsid w:val="008C6020"/>
    <w:rsid w:val="008C69B5"/>
    <w:rsid w:val="008C70FF"/>
    <w:rsid w:val="008C71AC"/>
    <w:rsid w:val="008D0C0D"/>
    <w:rsid w:val="008D0E47"/>
    <w:rsid w:val="008D0FDB"/>
    <w:rsid w:val="008D12FF"/>
    <w:rsid w:val="008D138B"/>
    <w:rsid w:val="008D15D3"/>
    <w:rsid w:val="008D2987"/>
    <w:rsid w:val="008D2D6A"/>
    <w:rsid w:val="008D453E"/>
    <w:rsid w:val="008D51A1"/>
    <w:rsid w:val="008D555D"/>
    <w:rsid w:val="008D5C17"/>
    <w:rsid w:val="008D6168"/>
    <w:rsid w:val="008D62A8"/>
    <w:rsid w:val="008D6700"/>
    <w:rsid w:val="008D6C40"/>
    <w:rsid w:val="008D6DE8"/>
    <w:rsid w:val="008D6F41"/>
    <w:rsid w:val="008D6FF3"/>
    <w:rsid w:val="008D723A"/>
    <w:rsid w:val="008D7277"/>
    <w:rsid w:val="008D7C9E"/>
    <w:rsid w:val="008E156F"/>
    <w:rsid w:val="008E2182"/>
    <w:rsid w:val="008E23F6"/>
    <w:rsid w:val="008E2BA0"/>
    <w:rsid w:val="008E3785"/>
    <w:rsid w:val="008E3E16"/>
    <w:rsid w:val="008E3F3C"/>
    <w:rsid w:val="008E5535"/>
    <w:rsid w:val="008E5840"/>
    <w:rsid w:val="008E5E2C"/>
    <w:rsid w:val="008E622E"/>
    <w:rsid w:val="008E64AA"/>
    <w:rsid w:val="008E693A"/>
    <w:rsid w:val="008E6EC7"/>
    <w:rsid w:val="008E715D"/>
    <w:rsid w:val="008E7766"/>
    <w:rsid w:val="008F0A30"/>
    <w:rsid w:val="008F12AC"/>
    <w:rsid w:val="008F1A13"/>
    <w:rsid w:val="008F21DC"/>
    <w:rsid w:val="008F24D5"/>
    <w:rsid w:val="008F3348"/>
    <w:rsid w:val="008F423B"/>
    <w:rsid w:val="008F4E36"/>
    <w:rsid w:val="008F4F6F"/>
    <w:rsid w:val="008F53F8"/>
    <w:rsid w:val="008F5CD8"/>
    <w:rsid w:val="008F6E31"/>
    <w:rsid w:val="009000DE"/>
    <w:rsid w:val="00900816"/>
    <w:rsid w:val="00900CD6"/>
    <w:rsid w:val="009015F3"/>
    <w:rsid w:val="00901A52"/>
    <w:rsid w:val="00901B26"/>
    <w:rsid w:val="00901D32"/>
    <w:rsid w:val="00901D39"/>
    <w:rsid w:val="00901EAA"/>
    <w:rsid w:val="00902568"/>
    <w:rsid w:val="00902A91"/>
    <w:rsid w:val="00902B6D"/>
    <w:rsid w:val="00904BEA"/>
    <w:rsid w:val="00904D32"/>
    <w:rsid w:val="0090623D"/>
    <w:rsid w:val="0090677F"/>
    <w:rsid w:val="00906CDF"/>
    <w:rsid w:val="0090715E"/>
    <w:rsid w:val="009074AF"/>
    <w:rsid w:val="0090754E"/>
    <w:rsid w:val="009075AE"/>
    <w:rsid w:val="00907957"/>
    <w:rsid w:val="00907B8F"/>
    <w:rsid w:val="00907C9A"/>
    <w:rsid w:val="009100F4"/>
    <w:rsid w:val="009109B3"/>
    <w:rsid w:val="00910AA8"/>
    <w:rsid w:val="00910E7C"/>
    <w:rsid w:val="009113B8"/>
    <w:rsid w:val="00911877"/>
    <w:rsid w:val="00911AAE"/>
    <w:rsid w:val="00911F5C"/>
    <w:rsid w:val="00912648"/>
    <w:rsid w:val="009127A1"/>
    <w:rsid w:val="00913442"/>
    <w:rsid w:val="009135BD"/>
    <w:rsid w:val="0091393C"/>
    <w:rsid w:val="00913BC5"/>
    <w:rsid w:val="009146F7"/>
    <w:rsid w:val="00914988"/>
    <w:rsid w:val="00914ACF"/>
    <w:rsid w:val="00914B18"/>
    <w:rsid w:val="00915BB2"/>
    <w:rsid w:val="00916BC5"/>
    <w:rsid w:val="00920344"/>
    <w:rsid w:val="00920CC2"/>
    <w:rsid w:val="00920F5D"/>
    <w:rsid w:val="009214FF"/>
    <w:rsid w:val="00923140"/>
    <w:rsid w:val="00924391"/>
    <w:rsid w:val="00924B3A"/>
    <w:rsid w:val="00924F09"/>
    <w:rsid w:val="009251FD"/>
    <w:rsid w:val="00925267"/>
    <w:rsid w:val="00925395"/>
    <w:rsid w:val="00926816"/>
    <w:rsid w:val="00926922"/>
    <w:rsid w:val="00927214"/>
    <w:rsid w:val="00927CD7"/>
    <w:rsid w:val="00927DA3"/>
    <w:rsid w:val="00927DB2"/>
    <w:rsid w:val="00930013"/>
    <w:rsid w:val="00930130"/>
    <w:rsid w:val="00930257"/>
    <w:rsid w:val="00930B77"/>
    <w:rsid w:val="00931408"/>
    <w:rsid w:val="0093169E"/>
    <w:rsid w:val="00931EA7"/>
    <w:rsid w:val="00932661"/>
    <w:rsid w:val="009335F9"/>
    <w:rsid w:val="009342E7"/>
    <w:rsid w:val="009348B8"/>
    <w:rsid w:val="00934C8A"/>
    <w:rsid w:val="0093546E"/>
    <w:rsid w:val="00935698"/>
    <w:rsid w:val="0093658C"/>
    <w:rsid w:val="009372EE"/>
    <w:rsid w:val="00940FE3"/>
    <w:rsid w:val="00941A7A"/>
    <w:rsid w:val="00941C68"/>
    <w:rsid w:val="00943884"/>
    <w:rsid w:val="00943D66"/>
    <w:rsid w:val="00944147"/>
    <w:rsid w:val="00944278"/>
    <w:rsid w:val="0094449E"/>
    <w:rsid w:val="009447F4"/>
    <w:rsid w:val="009449E9"/>
    <w:rsid w:val="00946048"/>
    <w:rsid w:val="0094659F"/>
    <w:rsid w:val="0094697D"/>
    <w:rsid w:val="00947184"/>
    <w:rsid w:val="00947BCA"/>
    <w:rsid w:val="00947F50"/>
    <w:rsid w:val="0095006C"/>
    <w:rsid w:val="009507A0"/>
    <w:rsid w:val="009507E3"/>
    <w:rsid w:val="0095108A"/>
    <w:rsid w:val="0095159F"/>
    <w:rsid w:val="00952073"/>
    <w:rsid w:val="00952711"/>
    <w:rsid w:val="00952EDD"/>
    <w:rsid w:val="009534B7"/>
    <w:rsid w:val="00953A6B"/>
    <w:rsid w:val="00954B7F"/>
    <w:rsid w:val="00954CE5"/>
    <w:rsid w:val="009557E0"/>
    <w:rsid w:val="00956673"/>
    <w:rsid w:val="0095674A"/>
    <w:rsid w:val="00956B62"/>
    <w:rsid w:val="00956BC5"/>
    <w:rsid w:val="00956CA4"/>
    <w:rsid w:val="00956CEC"/>
    <w:rsid w:val="00956D00"/>
    <w:rsid w:val="00957128"/>
    <w:rsid w:val="009576FF"/>
    <w:rsid w:val="00957786"/>
    <w:rsid w:val="00957868"/>
    <w:rsid w:val="00957B6C"/>
    <w:rsid w:val="0096046D"/>
    <w:rsid w:val="00961F99"/>
    <w:rsid w:val="0096214A"/>
    <w:rsid w:val="00963F08"/>
    <w:rsid w:val="00964271"/>
    <w:rsid w:val="0096482C"/>
    <w:rsid w:val="00964F13"/>
    <w:rsid w:val="00965097"/>
    <w:rsid w:val="00965E68"/>
    <w:rsid w:val="009667C4"/>
    <w:rsid w:val="009669D7"/>
    <w:rsid w:val="0096746D"/>
    <w:rsid w:val="00967473"/>
    <w:rsid w:val="00967646"/>
    <w:rsid w:val="00967914"/>
    <w:rsid w:val="0097040B"/>
    <w:rsid w:val="00970946"/>
    <w:rsid w:val="00970CE0"/>
    <w:rsid w:val="00971BBF"/>
    <w:rsid w:val="00972A86"/>
    <w:rsid w:val="00972A8B"/>
    <w:rsid w:val="00972FB5"/>
    <w:rsid w:val="009734A3"/>
    <w:rsid w:val="009749CC"/>
    <w:rsid w:val="009750AC"/>
    <w:rsid w:val="00975AC1"/>
    <w:rsid w:val="00975B90"/>
    <w:rsid w:val="00975FD9"/>
    <w:rsid w:val="0097685B"/>
    <w:rsid w:val="00977B3A"/>
    <w:rsid w:val="00977EFB"/>
    <w:rsid w:val="00977F34"/>
    <w:rsid w:val="00980AD3"/>
    <w:rsid w:val="00981714"/>
    <w:rsid w:val="0098180D"/>
    <w:rsid w:val="0098251A"/>
    <w:rsid w:val="00982DF3"/>
    <w:rsid w:val="00982DF8"/>
    <w:rsid w:val="00982FE9"/>
    <w:rsid w:val="00983213"/>
    <w:rsid w:val="0098334D"/>
    <w:rsid w:val="00983965"/>
    <w:rsid w:val="00983B71"/>
    <w:rsid w:val="0098417B"/>
    <w:rsid w:val="00984201"/>
    <w:rsid w:val="00984AFD"/>
    <w:rsid w:val="00984F4E"/>
    <w:rsid w:val="00985842"/>
    <w:rsid w:val="009860EE"/>
    <w:rsid w:val="0098623E"/>
    <w:rsid w:val="0098647F"/>
    <w:rsid w:val="0098657D"/>
    <w:rsid w:val="009871EF"/>
    <w:rsid w:val="00987272"/>
    <w:rsid w:val="00987D5F"/>
    <w:rsid w:val="009900AC"/>
    <w:rsid w:val="009917E6"/>
    <w:rsid w:val="009918F6"/>
    <w:rsid w:val="0099251E"/>
    <w:rsid w:val="00992DBB"/>
    <w:rsid w:val="00992F46"/>
    <w:rsid w:val="0099392A"/>
    <w:rsid w:val="009939BF"/>
    <w:rsid w:val="00993DF1"/>
    <w:rsid w:val="00993F43"/>
    <w:rsid w:val="009941FD"/>
    <w:rsid w:val="00994700"/>
    <w:rsid w:val="009948E6"/>
    <w:rsid w:val="00994B05"/>
    <w:rsid w:val="009958F1"/>
    <w:rsid w:val="00995B0C"/>
    <w:rsid w:val="009962C4"/>
    <w:rsid w:val="009963A6"/>
    <w:rsid w:val="00996A87"/>
    <w:rsid w:val="009974D9"/>
    <w:rsid w:val="009976BA"/>
    <w:rsid w:val="0099785E"/>
    <w:rsid w:val="00997C7F"/>
    <w:rsid w:val="009A0057"/>
    <w:rsid w:val="009A0B48"/>
    <w:rsid w:val="009A0B4B"/>
    <w:rsid w:val="009A1138"/>
    <w:rsid w:val="009A11BE"/>
    <w:rsid w:val="009A2410"/>
    <w:rsid w:val="009A26E5"/>
    <w:rsid w:val="009A2BE4"/>
    <w:rsid w:val="009A2E9F"/>
    <w:rsid w:val="009A38CB"/>
    <w:rsid w:val="009A3B47"/>
    <w:rsid w:val="009A3E82"/>
    <w:rsid w:val="009A59E6"/>
    <w:rsid w:val="009A5AFB"/>
    <w:rsid w:val="009A5DE2"/>
    <w:rsid w:val="009A5E61"/>
    <w:rsid w:val="009A6438"/>
    <w:rsid w:val="009A718E"/>
    <w:rsid w:val="009A7A41"/>
    <w:rsid w:val="009A7AB0"/>
    <w:rsid w:val="009B0018"/>
    <w:rsid w:val="009B0B40"/>
    <w:rsid w:val="009B0D5D"/>
    <w:rsid w:val="009B1122"/>
    <w:rsid w:val="009B1316"/>
    <w:rsid w:val="009B15D0"/>
    <w:rsid w:val="009B1DC6"/>
    <w:rsid w:val="009B2562"/>
    <w:rsid w:val="009B2E23"/>
    <w:rsid w:val="009B305F"/>
    <w:rsid w:val="009B30BC"/>
    <w:rsid w:val="009B3250"/>
    <w:rsid w:val="009B390F"/>
    <w:rsid w:val="009B3D1D"/>
    <w:rsid w:val="009B3D51"/>
    <w:rsid w:val="009B42C7"/>
    <w:rsid w:val="009B4563"/>
    <w:rsid w:val="009B47E8"/>
    <w:rsid w:val="009B47EA"/>
    <w:rsid w:val="009B62C0"/>
    <w:rsid w:val="009B6409"/>
    <w:rsid w:val="009B6641"/>
    <w:rsid w:val="009B716E"/>
    <w:rsid w:val="009C019C"/>
    <w:rsid w:val="009C0424"/>
    <w:rsid w:val="009C1608"/>
    <w:rsid w:val="009C17C7"/>
    <w:rsid w:val="009C1A33"/>
    <w:rsid w:val="009C1BA6"/>
    <w:rsid w:val="009C29A2"/>
    <w:rsid w:val="009C2BBC"/>
    <w:rsid w:val="009C39E2"/>
    <w:rsid w:val="009C3D93"/>
    <w:rsid w:val="009C42BF"/>
    <w:rsid w:val="009C4B1C"/>
    <w:rsid w:val="009C4B77"/>
    <w:rsid w:val="009C4C3F"/>
    <w:rsid w:val="009C5637"/>
    <w:rsid w:val="009C58E0"/>
    <w:rsid w:val="009C5A0A"/>
    <w:rsid w:val="009C6109"/>
    <w:rsid w:val="009C66F4"/>
    <w:rsid w:val="009C6E9B"/>
    <w:rsid w:val="009C76F4"/>
    <w:rsid w:val="009C7B45"/>
    <w:rsid w:val="009D0143"/>
    <w:rsid w:val="009D02DF"/>
    <w:rsid w:val="009D30A5"/>
    <w:rsid w:val="009D34F1"/>
    <w:rsid w:val="009D368F"/>
    <w:rsid w:val="009D4BC9"/>
    <w:rsid w:val="009D531A"/>
    <w:rsid w:val="009D7421"/>
    <w:rsid w:val="009D7545"/>
    <w:rsid w:val="009D7737"/>
    <w:rsid w:val="009D77AA"/>
    <w:rsid w:val="009E01A0"/>
    <w:rsid w:val="009E0241"/>
    <w:rsid w:val="009E07E3"/>
    <w:rsid w:val="009E0B0C"/>
    <w:rsid w:val="009E116F"/>
    <w:rsid w:val="009E1C97"/>
    <w:rsid w:val="009E1D62"/>
    <w:rsid w:val="009E1DB5"/>
    <w:rsid w:val="009E2792"/>
    <w:rsid w:val="009E39C0"/>
    <w:rsid w:val="009E3C25"/>
    <w:rsid w:val="009E4A89"/>
    <w:rsid w:val="009E4B86"/>
    <w:rsid w:val="009E52E1"/>
    <w:rsid w:val="009E5542"/>
    <w:rsid w:val="009E5CAE"/>
    <w:rsid w:val="009E61AA"/>
    <w:rsid w:val="009E6829"/>
    <w:rsid w:val="009E6CF4"/>
    <w:rsid w:val="009E77C0"/>
    <w:rsid w:val="009E7D64"/>
    <w:rsid w:val="009F0A52"/>
    <w:rsid w:val="009F0B08"/>
    <w:rsid w:val="009F17ED"/>
    <w:rsid w:val="009F214E"/>
    <w:rsid w:val="009F2D6A"/>
    <w:rsid w:val="009F3574"/>
    <w:rsid w:val="009F4599"/>
    <w:rsid w:val="009F480F"/>
    <w:rsid w:val="009F5372"/>
    <w:rsid w:val="009F5694"/>
    <w:rsid w:val="009F5A32"/>
    <w:rsid w:val="009F6002"/>
    <w:rsid w:val="009F64E9"/>
    <w:rsid w:val="009F6AE2"/>
    <w:rsid w:val="009F7089"/>
    <w:rsid w:val="009F78D6"/>
    <w:rsid w:val="00A005DB"/>
    <w:rsid w:val="00A00633"/>
    <w:rsid w:val="00A009EF"/>
    <w:rsid w:val="00A00B8B"/>
    <w:rsid w:val="00A010D1"/>
    <w:rsid w:val="00A0116C"/>
    <w:rsid w:val="00A0166A"/>
    <w:rsid w:val="00A02C85"/>
    <w:rsid w:val="00A03B80"/>
    <w:rsid w:val="00A042CA"/>
    <w:rsid w:val="00A042EB"/>
    <w:rsid w:val="00A05D7E"/>
    <w:rsid w:val="00A0633E"/>
    <w:rsid w:val="00A07501"/>
    <w:rsid w:val="00A0781C"/>
    <w:rsid w:val="00A07FA4"/>
    <w:rsid w:val="00A1005E"/>
    <w:rsid w:val="00A110CC"/>
    <w:rsid w:val="00A121EA"/>
    <w:rsid w:val="00A12240"/>
    <w:rsid w:val="00A12350"/>
    <w:rsid w:val="00A125CC"/>
    <w:rsid w:val="00A1278F"/>
    <w:rsid w:val="00A1309B"/>
    <w:rsid w:val="00A132E7"/>
    <w:rsid w:val="00A14299"/>
    <w:rsid w:val="00A14AA5"/>
    <w:rsid w:val="00A14DCB"/>
    <w:rsid w:val="00A14F2C"/>
    <w:rsid w:val="00A15C8D"/>
    <w:rsid w:val="00A1600D"/>
    <w:rsid w:val="00A168C9"/>
    <w:rsid w:val="00A16C20"/>
    <w:rsid w:val="00A16E0D"/>
    <w:rsid w:val="00A16EDA"/>
    <w:rsid w:val="00A16F97"/>
    <w:rsid w:val="00A17236"/>
    <w:rsid w:val="00A17E8B"/>
    <w:rsid w:val="00A204A2"/>
    <w:rsid w:val="00A2163B"/>
    <w:rsid w:val="00A227AB"/>
    <w:rsid w:val="00A24086"/>
    <w:rsid w:val="00A245D4"/>
    <w:rsid w:val="00A24668"/>
    <w:rsid w:val="00A24A9C"/>
    <w:rsid w:val="00A24EA2"/>
    <w:rsid w:val="00A26DBA"/>
    <w:rsid w:val="00A271D7"/>
    <w:rsid w:val="00A27293"/>
    <w:rsid w:val="00A27653"/>
    <w:rsid w:val="00A27CEB"/>
    <w:rsid w:val="00A31056"/>
    <w:rsid w:val="00A3109D"/>
    <w:rsid w:val="00A31426"/>
    <w:rsid w:val="00A3212D"/>
    <w:rsid w:val="00A321D9"/>
    <w:rsid w:val="00A33391"/>
    <w:rsid w:val="00A3385C"/>
    <w:rsid w:val="00A338BD"/>
    <w:rsid w:val="00A342E6"/>
    <w:rsid w:val="00A3474D"/>
    <w:rsid w:val="00A347A9"/>
    <w:rsid w:val="00A34A43"/>
    <w:rsid w:val="00A35487"/>
    <w:rsid w:val="00A36CEA"/>
    <w:rsid w:val="00A37D85"/>
    <w:rsid w:val="00A4043F"/>
    <w:rsid w:val="00A40819"/>
    <w:rsid w:val="00A40ACF"/>
    <w:rsid w:val="00A411E8"/>
    <w:rsid w:val="00A41909"/>
    <w:rsid w:val="00A41A56"/>
    <w:rsid w:val="00A41B63"/>
    <w:rsid w:val="00A424D3"/>
    <w:rsid w:val="00A4251D"/>
    <w:rsid w:val="00A42C32"/>
    <w:rsid w:val="00A43777"/>
    <w:rsid w:val="00A45A65"/>
    <w:rsid w:val="00A45B4C"/>
    <w:rsid w:val="00A46226"/>
    <w:rsid w:val="00A477D1"/>
    <w:rsid w:val="00A5120A"/>
    <w:rsid w:val="00A51686"/>
    <w:rsid w:val="00A51887"/>
    <w:rsid w:val="00A5193F"/>
    <w:rsid w:val="00A51E88"/>
    <w:rsid w:val="00A5271B"/>
    <w:rsid w:val="00A52939"/>
    <w:rsid w:val="00A533CF"/>
    <w:rsid w:val="00A536D5"/>
    <w:rsid w:val="00A545E0"/>
    <w:rsid w:val="00A548F1"/>
    <w:rsid w:val="00A54EB0"/>
    <w:rsid w:val="00A552E5"/>
    <w:rsid w:val="00A5566D"/>
    <w:rsid w:val="00A55D18"/>
    <w:rsid w:val="00A56496"/>
    <w:rsid w:val="00A564EC"/>
    <w:rsid w:val="00A56B31"/>
    <w:rsid w:val="00A56B70"/>
    <w:rsid w:val="00A56C8D"/>
    <w:rsid w:val="00A56FC4"/>
    <w:rsid w:val="00A60235"/>
    <w:rsid w:val="00A60660"/>
    <w:rsid w:val="00A6129B"/>
    <w:rsid w:val="00A61B40"/>
    <w:rsid w:val="00A61F06"/>
    <w:rsid w:val="00A6305F"/>
    <w:rsid w:val="00A6358F"/>
    <w:rsid w:val="00A6376D"/>
    <w:rsid w:val="00A63FCB"/>
    <w:rsid w:val="00A6429E"/>
    <w:rsid w:val="00A647B4"/>
    <w:rsid w:val="00A64C47"/>
    <w:rsid w:val="00A650AA"/>
    <w:rsid w:val="00A65907"/>
    <w:rsid w:val="00A660E6"/>
    <w:rsid w:val="00A66F55"/>
    <w:rsid w:val="00A674F1"/>
    <w:rsid w:val="00A67521"/>
    <w:rsid w:val="00A67E06"/>
    <w:rsid w:val="00A67F3E"/>
    <w:rsid w:val="00A70A10"/>
    <w:rsid w:val="00A70E3C"/>
    <w:rsid w:val="00A70E93"/>
    <w:rsid w:val="00A7192B"/>
    <w:rsid w:val="00A7258F"/>
    <w:rsid w:val="00A726F4"/>
    <w:rsid w:val="00A7276B"/>
    <w:rsid w:val="00A72E30"/>
    <w:rsid w:val="00A72F1F"/>
    <w:rsid w:val="00A732E0"/>
    <w:rsid w:val="00A73F83"/>
    <w:rsid w:val="00A74367"/>
    <w:rsid w:val="00A74387"/>
    <w:rsid w:val="00A744E1"/>
    <w:rsid w:val="00A74517"/>
    <w:rsid w:val="00A74A21"/>
    <w:rsid w:val="00A7559A"/>
    <w:rsid w:val="00A76350"/>
    <w:rsid w:val="00A766B2"/>
    <w:rsid w:val="00A77C17"/>
    <w:rsid w:val="00A806D5"/>
    <w:rsid w:val="00A81609"/>
    <w:rsid w:val="00A81825"/>
    <w:rsid w:val="00A81CFD"/>
    <w:rsid w:val="00A837D6"/>
    <w:rsid w:val="00A83A47"/>
    <w:rsid w:val="00A845C5"/>
    <w:rsid w:val="00A84D51"/>
    <w:rsid w:val="00A84F82"/>
    <w:rsid w:val="00A851FF"/>
    <w:rsid w:val="00A85735"/>
    <w:rsid w:val="00A859F2"/>
    <w:rsid w:val="00A86001"/>
    <w:rsid w:val="00A86274"/>
    <w:rsid w:val="00A869C4"/>
    <w:rsid w:val="00A86CB5"/>
    <w:rsid w:val="00A86CE5"/>
    <w:rsid w:val="00A879B8"/>
    <w:rsid w:val="00A90B8E"/>
    <w:rsid w:val="00A93D38"/>
    <w:rsid w:val="00A93EF9"/>
    <w:rsid w:val="00A94257"/>
    <w:rsid w:val="00A9448E"/>
    <w:rsid w:val="00A960C2"/>
    <w:rsid w:val="00A966AC"/>
    <w:rsid w:val="00A96C9F"/>
    <w:rsid w:val="00A97062"/>
    <w:rsid w:val="00AA2777"/>
    <w:rsid w:val="00AA4E9B"/>
    <w:rsid w:val="00AA4FCF"/>
    <w:rsid w:val="00AA52BB"/>
    <w:rsid w:val="00AA5B1B"/>
    <w:rsid w:val="00AA6651"/>
    <w:rsid w:val="00AA6AA0"/>
    <w:rsid w:val="00AA7C7C"/>
    <w:rsid w:val="00AA7D76"/>
    <w:rsid w:val="00AB0E68"/>
    <w:rsid w:val="00AB11E2"/>
    <w:rsid w:val="00AB14DB"/>
    <w:rsid w:val="00AB1AE1"/>
    <w:rsid w:val="00AB1E6A"/>
    <w:rsid w:val="00AB3701"/>
    <w:rsid w:val="00AB3D95"/>
    <w:rsid w:val="00AB3F99"/>
    <w:rsid w:val="00AB55CA"/>
    <w:rsid w:val="00AB5B5A"/>
    <w:rsid w:val="00AB5D7D"/>
    <w:rsid w:val="00AB65D5"/>
    <w:rsid w:val="00AB735F"/>
    <w:rsid w:val="00AB7D38"/>
    <w:rsid w:val="00AB7D9C"/>
    <w:rsid w:val="00AC06CF"/>
    <w:rsid w:val="00AC15BE"/>
    <w:rsid w:val="00AC1924"/>
    <w:rsid w:val="00AC192D"/>
    <w:rsid w:val="00AC1CA6"/>
    <w:rsid w:val="00AC2305"/>
    <w:rsid w:val="00AC2474"/>
    <w:rsid w:val="00AC2AE6"/>
    <w:rsid w:val="00AC2B34"/>
    <w:rsid w:val="00AC3303"/>
    <w:rsid w:val="00AC3361"/>
    <w:rsid w:val="00AC3415"/>
    <w:rsid w:val="00AC3A1B"/>
    <w:rsid w:val="00AC3B87"/>
    <w:rsid w:val="00AC3EA7"/>
    <w:rsid w:val="00AC3ECF"/>
    <w:rsid w:val="00AC47F3"/>
    <w:rsid w:val="00AC4B48"/>
    <w:rsid w:val="00AC5C94"/>
    <w:rsid w:val="00AC78E2"/>
    <w:rsid w:val="00AD05B5"/>
    <w:rsid w:val="00AD05C5"/>
    <w:rsid w:val="00AD0D2E"/>
    <w:rsid w:val="00AD0E0E"/>
    <w:rsid w:val="00AD1CAE"/>
    <w:rsid w:val="00AD2116"/>
    <w:rsid w:val="00AD2AD7"/>
    <w:rsid w:val="00AD3024"/>
    <w:rsid w:val="00AD3383"/>
    <w:rsid w:val="00AD4534"/>
    <w:rsid w:val="00AD46B0"/>
    <w:rsid w:val="00AD4A74"/>
    <w:rsid w:val="00AD4E7D"/>
    <w:rsid w:val="00AD5059"/>
    <w:rsid w:val="00AD51A3"/>
    <w:rsid w:val="00AD57CA"/>
    <w:rsid w:val="00AD5D91"/>
    <w:rsid w:val="00AD5F0D"/>
    <w:rsid w:val="00AD5F58"/>
    <w:rsid w:val="00AD6A2E"/>
    <w:rsid w:val="00AD6E4B"/>
    <w:rsid w:val="00AD6E74"/>
    <w:rsid w:val="00AD7311"/>
    <w:rsid w:val="00AE0C6C"/>
    <w:rsid w:val="00AE16E6"/>
    <w:rsid w:val="00AE1BD3"/>
    <w:rsid w:val="00AE1FD9"/>
    <w:rsid w:val="00AE2232"/>
    <w:rsid w:val="00AE235C"/>
    <w:rsid w:val="00AE47ED"/>
    <w:rsid w:val="00AE5283"/>
    <w:rsid w:val="00AE58E0"/>
    <w:rsid w:val="00AE5E58"/>
    <w:rsid w:val="00AE6CA0"/>
    <w:rsid w:val="00AE6D05"/>
    <w:rsid w:val="00AE7034"/>
    <w:rsid w:val="00AE72F8"/>
    <w:rsid w:val="00AE7D78"/>
    <w:rsid w:val="00AE7F8C"/>
    <w:rsid w:val="00AE7FA1"/>
    <w:rsid w:val="00AF0D64"/>
    <w:rsid w:val="00AF0EA2"/>
    <w:rsid w:val="00AF0F7D"/>
    <w:rsid w:val="00AF1475"/>
    <w:rsid w:val="00AF15C4"/>
    <w:rsid w:val="00AF17A5"/>
    <w:rsid w:val="00AF2128"/>
    <w:rsid w:val="00AF232F"/>
    <w:rsid w:val="00AF276D"/>
    <w:rsid w:val="00AF2A49"/>
    <w:rsid w:val="00AF3363"/>
    <w:rsid w:val="00AF4313"/>
    <w:rsid w:val="00AF4EDE"/>
    <w:rsid w:val="00AF4FF9"/>
    <w:rsid w:val="00AF6987"/>
    <w:rsid w:val="00AF6C39"/>
    <w:rsid w:val="00B00B44"/>
    <w:rsid w:val="00B00C27"/>
    <w:rsid w:val="00B00CC8"/>
    <w:rsid w:val="00B010B6"/>
    <w:rsid w:val="00B0155E"/>
    <w:rsid w:val="00B01953"/>
    <w:rsid w:val="00B01AF9"/>
    <w:rsid w:val="00B03A46"/>
    <w:rsid w:val="00B03DBE"/>
    <w:rsid w:val="00B03E38"/>
    <w:rsid w:val="00B04301"/>
    <w:rsid w:val="00B04593"/>
    <w:rsid w:val="00B045F0"/>
    <w:rsid w:val="00B0480D"/>
    <w:rsid w:val="00B05296"/>
    <w:rsid w:val="00B05A17"/>
    <w:rsid w:val="00B05F9A"/>
    <w:rsid w:val="00B06C88"/>
    <w:rsid w:val="00B0720E"/>
    <w:rsid w:val="00B1030B"/>
    <w:rsid w:val="00B10D72"/>
    <w:rsid w:val="00B11240"/>
    <w:rsid w:val="00B1240D"/>
    <w:rsid w:val="00B12574"/>
    <w:rsid w:val="00B1290E"/>
    <w:rsid w:val="00B12DB6"/>
    <w:rsid w:val="00B135B3"/>
    <w:rsid w:val="00B13B54"/>
    <w:rsid w:val="00B13D36"/>
    <w:rsid w:val="00B15DAA"/>
    <w:rsid w:val="00B15FDD"/>
    <w:rsid w:val="00B17C57"/>
    <w:rsid w:val="00B17E69"/>
    <w:rsid w:val="00B20687"/>
    <w:rsid w:val="00B209B7"/>
    <w:rsid w:val="00B20CFE"/>
    <w:rsid w:val="00B21049"/>
    <w:rsid w:val="00B21891"/>
    <w:rsid w:val="00B22E99"/>
    <w:rsid w:val="00B23149"/>
    <w:rsid w:val="00B23B80"/>
    <w:rsid w:val="00B23FBB"/>
    <w:rsid w:val="00B247AA"/>
    <w:rsid w:val="00B24856"/>
    <w:rsid w:val="00B24A76"/>
    <w:rsid w:val="00B24BE5"/>
    <w:rsid w:val="00B24E0B"/>
    <w:rsid w:val="00B260A1"/>
    <w:rsid w:val="00B26D5C"/>
    <w:rsid w:val="00B26F2C"/>
    <w:rsid w:val="00B272A3"/>
    <w:rsid w:val="00B27C7F"/>
    <w:rsid w:val="00B27EDF"/>
    <w:rsid w:val="00B30697"/>
    <w:rsid w:val="00B318FA"/>
    <w:rsid w:val="00B31BF8"/>
    <w:rsid w:val="00B32BC1"/>
    <w:rsid w:val="00B33CCF"/>
    <w:rsid w:val="00B3440C"/>
    <w:rsid w:val="00B35019"/>
    <w:rsid w:val="00B35EA9"/>
    <w:rsid w:val="00B369E4"/>
    <w:rsid w:val="00B3713F"/>
    <w:rsid w:val="00B41055"/>
    <w:rsid w:val="00B41BE8"/>
    <w:rsid w:val="00B41CBE"/>
    <w:rsid w:val="00B422C1"/>
    <w:rsid w:val="00B42A6D"/>
    <w:rsid w:val="00B42C14"/>
    <w:rsid w:val="00B44F75"/>
    <w:rsid w:val="00B4513A"/>
    <w:rsid w:val="00B451E3"/>
    <w:rsid w:val="00B45D68"/>
    <w:rsid w:val="00B46667"/>
    <w:rsid w:val="00B46FB3"/>
    <w:rsid w:val="00B47136"/>
    <w:rsid w:val="00B47812"/>
    <w:rsid w:val="00B47B43"/>
    <w:rsid w:val="00B50205"/>
    <w:rsid w:val="00B51193"/>
    <w:rsid w:val="00B51A01"/>
    <w:rsid w:val="00B51C05"/>
    <w:rsid w:val="00B523A0"/>
    <w:rsid w:val="00B52E3D"/>
    <w:rsid w:val="00B546B7"/>
    <w:rsid w:val="00B54B67"/>
    <w:rsid w:val="00B5536F"/>
    <w:rsid w:val="00B556D6"/>
    <w:rsid w:val="00B557C3"/>
    <w:rsid w:val="00B55BE3"/>
    <w:rsid w:val="00B55C02"/>
    <w:rsid w:val="00B56139"/>
    <w:rsid w:val="00B56C31"/>
    <w:rsid w:val="00B56E0B"/>
    <w:rsid w:val="00B57F41"/>
    <w:rsid w:val="00B62195"/>
    <w:rsid w:val="00B6257D"/>
    <w:rsid w:val="00B62823"/>
    <w:rsid w:val="00B63356"/>
    <w:rsid w:val="00B633FD"/>
    <w:rsid w:val="00B63A6E"/>
    <w:rsid w:val="00B63E6E"/>
    <w:rsid w:val="00B63F0A"/>
    <w:rsid w:val="00B64380"/>
    <w:rsid w:val="00B64763"/>
    <w:rsid w:val="00B64A40"/>
    <w:rsid w:val="00B64EBE"/>
    <w:rsid w:val="00B65203"/>
    <w:rsid w:val="00B6549B"/>
    <w:rsid w:val="00B6583E"/>
    <w:rsid w:val="00B65C8A"/>
    <w:rsid w:val="00B66373"/>
    <w:rsid w:val="00B673AC"/>
    <w:rsid w:val="00B67C07"/>
    <w:rsid w:val="00B67EB8"/>
    <w:rsid w:val="00B70F8C"/>
    <w:rsid w:val="00B71798"/>
    <w:rsid w:val="00B71CD8"/>
    <w:rsid w:val="00B726EC"/>
    <w:rsid w:val="00B7273A"/>
    <w:rsid w:val="00B728BA"/>
    <w:rsid w:val="00B7358F"/>
    <w:rsid w:val="00B73EC4"/>
    <w:rsid w:val="00B76693"/>
    <w:rsid w:val="00B7778D"/>
    <w:rsid w:val="00B77AD5"/>
    <w:rsid w:val="00B77BBD"/>
    <w:rsid w:val="00B77EF9"/>
    <w:rsid w:val="00B807C3"/>
    <w:rsid w:val="00B80D3B"/>
    <w:rsid w:val="00B81284"/>
    <w:rsid w:val="00B8190A"/>
    <w:rsid w:val="00B8310D"/>
    <w:rsid w:val="00B832FD"/>
    <w:rsid w:val="00B84255"/>
    <w:rsid w:val="00B84619"/>
    <w:rsid w:val="00B85FD7"/>
    <w:rsid w:val="00B864CE"/>
    <w:rsid w:val="00B86785"/>
    <w:rsid w:val="00B8739F"/>
    <w:rsid w:val="00B8798E"/>
    <w:rsid w:val="00B923D6"/>
    <w:rsid w:val="00B93987"/>
    <w:rsid w:val="00B95B16"/>
    <w:rsid w:val="00B96095"/>
    <w:rsid w:val="00B963ED"/>
    <w:rsid w:val="00B9661A"/>
    <w:rsid w:val="00B97297"/>
    <w:rsid w:val="00B977AD"/>
    <w:rsid w:val="00B97C86"/>
    <w:rsid w:val="00BA008A"/>
    <w:rsid w:val="00BA0197"/>
    <w:rsid w:val="00BA0E14"/>
    <w:rsid w:val="00BA1192"/>
    <w:rsid w:val="00BA342D"/>
    <w:rsid w:val="00BA38B5"/>
    <w:rsid w:val="00BA4404"/>
    <w:rsid w:val="00BA4C67"/>
    <w:rsid w:val="00BA4D9A"/>
    <w:rsid w:val="00BA5634"/>
    <w:rsid w:val="00BA5B6C"/>
    <w:rsid w:val="00BA5B81"/>
    <w:rsid w:val="00BA6062"/>
    <w:rsid w:val="00BA6903"/>
    <w:rsid w:val="00BA7BD4"/>
    <w:rsid w:val="00BB0597"/>
    <w:rsid w:val="00BB0692"/>
    <w:rsid w:val="00BB06A3"/>
    <w:rsid w:val="00BB080B"/>
    <w:rsid w:val="00BB0E50"/>
    <w:rsid w:val="00BB1515"/>
    <w:rsid w:val="00BB1D1C"/>
    <w:rsid w:val="00BB24BA"/>
    <w:rsid w:val="00BB360D"/>
    <w:rsid w:val="00BB39E7"/>
    <w:rsid w:val="00BB3E2F"/>
    <w:rsid w:val="00BB4C0D"/>
    <w:rsid w:val="00BB53B7"/>
    <w:rsid w:val="00BB562C"/>
    <w:rsid w:val="00BB60CB"/>
    <w:rsid w:val="00BB687A"/>
    <w:rsid w:val="00BB6B06"/>
    <w:rsid w:val="00BB7FB5"/>
    <w:rsid w:val="00BC0336"/>
    <w:rsid w:val="00BC05E2"/>
    <w:rsid w:val="00BC0EBA"/>
    <w:rsid w:val="00BC16FE"/>
    <w:rsid w:val="00BC2090"/>
    <w:rsid w:val="00BC23B5"/>
    <w:rsid w:val="00BC24BD"/>
    <w:rsid w:val="00BC2531"/>
    <w:rsid w:val="00BC3FA7"/>
    <w:rsid w:val="00BC4C3C"/>
    <w:rsid w:val="00BC528A"/>
    <w:rsid w:val="00BC5700"/>
    <w:rsid w:val="00BC657C"/>
    <w:rsid w:val="00BC6AF8"/>
    <w:rsid w:val="00BC7CB8"/>
    <w:rsid w:val="00BC7D92"/>
    <w:rsid w:val="00BC7ED4"/>
    <w:rsid w:val="00BD0D3F"/>
    <w:rsid w:val="00BD1B2E"/>
    <w:rsid w:val="00BD1E2D"/>
    <w:rsid w:val="00BD23DC"/>
    <w:rsid w:val="00BD37BF"/>
    <w:rsid w:val="00BD3BB2"/>
    <w:rsid w:val="00BD4272"/>
    <w:rsid w:val="00BD433D"/>
    <w:rsid w:val="00BD464A"/>
    <w:rsid w:val="00BD4800"/>
    <w:rsid w:val="00BD56F9"/>
    <w:rsid w:val="00BD58A0"/>
    <w:rsid w:val="00BD5AA7"/>
    <w:rsid w:val="00BD5F64"/>
    <w:rsid w:val="00BD695B"/>
    <w:rsid w:val="00BD7222"/>
    <w:rsid w:val="00BD790D"/>
    <w:rsid w:val="00BE04D2"/>
    <w:rsid w:val="00BE053F"/>
    <w:rsid w:val="00BE1259"/>
    <w:rsid w:val="00BE1962"/>
    <w:rsid w:val="00BE1E70"/>
    <w:rsid w:val="00BE1ED5"/>
    <w:rsid w:val="00BE2284"/>
    <w:rsid w:val="00BE2862"/>
    <w:rsid w:val="00BE29A1"/>
    <w:rsid w:val="00BE2A81"/>
    <w:rsid w:val="00BE2DA6"/>
    <w:rsid w:val="00BE342E"/>
    <w:rsid w:val="00BE3702"/>
    <w:rsid w:val="00BE3824"/>
    <w:rsid w:val="00BE3993"/>
    <w:rsid w:val="00BE4DC9"/>
    <w:rsid w:val="00BE5237"/>
    <w:rsid w:val="00BE547E"/>
    <w:rsid w:val="00BE65A8"/>
    <w:rsid w:val="00BE67E0"/>
    <w:rsid w:val="00BE73C7"/>
    <w:rsid w:val="00BE754F"/>
    <w:rsid w:val="00BF0082"/>
    <w:rsid w:val="00BF0C69"/>
    <w:rsid w:val="00BF0D81"/>
    <w:rsid w:val="00BF1160"/>
    <w:rsid w:val="00BF2296"/>
    <w:rsid w:val="00BF244A"/>
    <w:rsid w:val="00BF2669"/>
    <w:rsid w:val="00BF2941"/>
    <w:rsid w:val="00BF2E51"/>
    <w:rsid w:val="00BF3BED"/>
    <w:rsid w:val="00BF4535"/>
    <w:rsid w:val="00BF4ACE"/>
    <w:rsid w:val="00BF4BB8"/>
    <w:rsid w:val="00BF4BCA"/>
    <w:rsid w:val="00BF5540"/>
    <w:rsid w:val="00BF5836"/>
    <w:rsid w:val="00BF5BA0"/>
    <w:rsid w:val="00BF5D40"/>
    <w:rsid w:val="00BF687D"/>
    <w:rsid w:val="00BF7261"/>
    <w:rsid w:val="00BF75AF"/>
    <w:rsid w:val="00C0022F"/>
    <w:rsid w:val="00C00241"/>
    <w:rsid w:val="00C00477"/>
    <w:rsid w:val="00C010D6"/>
    <w:rsid w:val="00C0172D"/>
    <w:rsid w:val="00C01FB8"/>
    <w:rsid w:val="00C0257E"/>
    <w:rsid w:val="00C02A93"/>
    <w:rsid w:val="00C0302E"/>
    <w:rsid w:val="00C031F7"/>
    <w:rsid w:val="00C03737"/>
    <w:rsid w:val="00C04381"/>
    <w:rsid w:val="00C043BF"/>
    <w:rsid w:val="00C0467B"/>
    <w:rsid w:val="00C049D0"/>
    <w:rsid w:val="00C04C94"/>
    <w:rsid w:val="00C04F42"/>
    <w:rsid w:val="00C05247"/>
    <w:rsid w:val="00C053CF"/>
    <w:rsid w:val="00C07410"/>
    <w:rsid w:val="00C075EA"/>
    <w:rsid w:val="00C10277"/>
    <w:rsid w:val="00C1056A"/>
    <w:rsid w:val="00C10F65"/>
    <w:rsid w:val="00C1116E"/>
    <w:rsid w:val="00C1145F"/>
    <w:rsid w:val="00C11569"/>
    <w:rsid w:val="00C11581"/>
    <w:rsid w:val="00C1224B"/>
    <w:rsid w:val="00C127A3"/>
    <w:rsid w:val="00C13108"/>
    <w:rsid w:val="00C13439"/>
    <w:rsid w:val="00C13902"/>
    <w:rsid w:val="00C152A8"/>
    <w:rsid w:val="00C15488"/>
    <w:rsid w:val="00C16065"/>
    <w:rsid w:val="00C16279"/>
    <w:rsid w:val="00C164C8"/>
    <w:rsid w:val="00C1707A"/>
    <w:rsid w:val="00C20013"/>
    <w:rsid w:val="00C202E1"/>
    <w:rsid w:val="00C20BD0"/>
    <w:rsid w:val="00C2138E"/>
    <w:rsid w:val="00C21A42"/>
    <w:rsid w:val="00C21E25"/>
    <w:rsid w:val="00C22246"/>
    <w:rsid w:val="00C2283B"/>
    <w:rsid w:val="00C23A71"/>
    <w:rsid w:val="00C23B74"/>
    <w:rsid w:val="00C23C63"/>
    <w:rsid w:val="00C23D4A"/>
    <w:rsid w:val="00C241A1"/>
    <w:rsid w:val="00C246EF"/>
    <w:rsid w:val="00C24ABE"/>
    <w:rsid w:val="00C253F2"/>
    <w:rsid w:val="00C259D6"/>
    <w:rsid w:val="00C25D10"/>
    <w:rsid w:val="00C25D6C"/>
    <w:rsid w:val="00C26E51"/>
    <w:rsid w:val="00C274B6"/>
    <w:rsid w:val="00C27629"/>
    <w:rsid w:val="00C27636"/>
    <w:rsid w:val="00C27D70"/>
    <w:rsid w:val="00C302DC"/>
    <w:rsid w:val="00C3040B"/>
    <w:rsid w:val="00C3085D"/>
    <w:rsid w:val="00C30955"/>
    <w:rsid w:val="00C30BE1"/>
    <w:rsid w:val="00C30CB5"/>
    <w:rsid w:val="00C322C2"/>
    <w:rsid w:val="00C33A8E"/>
    <w:rsid w:val="00C34A1A"/>
    <w:rsid w:val="00C34FEB"/>
    <w:rsid w:val="00C364FB"/>
    <w:rsid w:val="00C3656D"/>
    <w:rsid w:val="00C36587"/>
    <w:rsid w:val="00C3690A"/>
    <w:rsid w:val="00C36B5E"/>
    <w:rsid w:val="00C371EC"/>
    <w:rsid w:val="00C37FF1"/>
    <w:rsid w:val="00C40C7B"/>
    <w:rsid w:val="00C40F0A"/>
    <w:rsid w:val="00C410BB"/>
    <w:rsid w:val="00C41556"/>
    <w:rsid w:val="00C41CFB"/>
    <w:rsid w:val="00C4212C"/>
    <w:rsid w:val="00C4288D"/>
    <w:rsid w:val="00C43559"/>
    <w:rsid w:val="00C44243"/>
    <w:rsid w:val="00C44257"/>
    <w:rsid w:val="00C44AEC"/>
    <w:rsid w:val="00C4567E"/>
    <w:rsid w:val="00C459F1"/>
    <w:rsid w:val="00C46541"/>
    <w:rsid w:val="00C46C2F"/>
    <w:rsid w:val="00C50D18"/>
    <w:rsid w:val="00C51B24"/>
    <w:rsid w:val="00C51D66"/>
    <w:rsid w:val="00C51E76"/>
    <w:rsid w:val="00C52975"/>
    <w:rsid w:val="00C52A2B"/>
    <w:rsid w:val="00C52A6B"/>
    <w:rsid w:val="00C52ABF"/>
    <w:rsid w:val="00C53F03"/>
    <w:rsid w:val="00C542C7"/>
    <w:rsid w:val="00C5432B"/>
    <w:rsid w:val="00C5457C"/>
    <w:rsid w:val="00C5465A"/>
    <w:rsid w:val="00C549F2"/>
    <w:rsid w:val="00C54AFE"/>
    <w:rsid w:val="00C5507F"/>
    <w:rsid w:val="00C558C4"/>
    <w:rsid w:val="00C55D9C"/>
    <w:rsid w:val="00C55F6F"/>
    <w:rsid w:val="00C566D6"/>
    <w:rsid w:val="00C56B31"/>
    <w:rsid w:val="00C56D0D"/>
    <w:rsid w:val="00C57302"/>
    <w:rsid w:val="00C5747D"/>
    <w:rsid w:val="00C57A7E"/>
    <w:rsid w:val="00C602BD"/>
    <w:rsid w:val="00C61451"/>
    <w:rsid w:val="00C614CD"/>
    <w:rsid w:val="00C61FE5"/>
    <w:rsid w:val="00C625FD"/>
    <w:rsid w:val="00C626B5"/>
    <w:rsid w:val="00C630BE"/>
    <w:rsid w:val="00C672AA"/>
    <w:rsid w:val="00C67684"/>
    <w:rsid w:val="00C709BC"/>
    <w:rsid w:val="00C70F33"/>
    <w:rsid w:val="00C7106F"/>
    <w:rsid w:val="00C71ABA"/>
    <w:rsid w:val="00C71F2B"/>
    <w:rsid w:val="00C726E1"/>
    <w:rsid w:val="00C72D3A"/>
    <w:rsid w:val="00C73764"/>
    <w:rsid w:val="00C74096"/>
    <w:rsid w:val="00C74440"/>
    <w:rsid w:val="00C752B6"/>
    <w:rsid w:val="00C75EE9"/>
    <w:rsid w:val="00C77A5F"/>
    <w:rsid w:val="00C77C51"/>
    <w:rsid w:val="00C77DA4"/>
    <w:rsid w:val="00C8004B"/>
    <w:rsid w:val="00C800B0"/>
    <w:rsid w:val="00C80600"/>
    <w:rsid w:val="00C80803"/>
    <w:rsid w:val="00C809F5"/>
    <w:rsid w:val="00C80B06"/>
    <w:rsid w:val="00C8100E"/>
    <w:rsid w:val="00C811A1"/>
    <w:rsid w:val="00C81250"/>
    <w:rsid w:val="00C81486"/>
    <w:rsid w:val="00C82AF9"/>
    <w:rsid w:val="00C82BB2"/>
    <w:rsid w:val="00C82E33"/>
    <w:rsid w:val="00C82F96"/>
    <w:rsid w:val="00C832D8"/>
    <w:rsid w:val="00C833BD"/>
    <w:rsid w:val="00C833DA"/>
    <w:rsid w:val="00C8393D"/>
    <w:rsid w:val="00C85238"/>
    <w:rsid w:val="00C8622B"/>
    <w:rsid w:val="00C86577"/>
    <w:rsid w:val="00C8693C"/>
    <w:rsid w:val="00C86B31"/>
    <w:rsid w:val="00C86C61"/>
    <w:rsid w:val="00C8738C"/>
    <w:rsid w:val="00C87A7C"/>
    <w:rsid w:val="00C87EBB"/>
    <w:rsid w:val="00C907CF"/>
    <w:rsid w:val="00C90A3E"/>
    <w:rsid w:val="00C90E79"/>
    <w:rsid w:val="00C90F59"/>
    <w:rsid w:val="00C912B6"/>
    <w:rsid w:val="00C91328"/>
    <w:rsid w:val="00C91769"/>
    <w:rsid w:val="00C91830"/>
    <w:rsid w:val="00C919DE"/>
    <w:rsid w:val="00C91B19"/>
    <w:rsid w:val="00C9207A"/>
    <w:rsid w:val="00C9218C"/>
    <w:rsid w:val="00C92735"/>
    <w:rsid w:val="00C9280F"/>
    <w:rsid w:val="00C93363"/>
    <w:rsid w:val="00C93A7D"/>
    <w:rsid w:val="00C94C8A"/>
    <w:rsid w:val="00C94E1C"/>
    <w:rsid w:val="00C95189"/>
    <w:rsid w:val="00C9554C"/>
    <w:rsid w:val="00CA0433"/>
    <w:rsid w:val="00CA076A"/>
    <w:rsid w:val="00CA08CD"/>
    <w:rsid w:val="00CA0FBA"/>
    <w:rsid w:val="00CA22AD"/>
    <w:rsid w:val="00CA24A7"/>
    <w:rsid w:val="00CA2729"/>
    <w:rsid w:val="00CA2A1D"/>
    <w:rsid w:val="00CA2CDD"/>
    <w:rsid w:val="00CA2DC7"/>
    <w:rsid w:val="00CA2F4C"/>
    <w:rsid w:val="00CA3C1E"/>
    <w:rsid w:val="00CA4463"/>
    <w:rsid w:val="00CA51FF"/>
    <w:rsid w:val="00CA5CD7"/>
    <w:rsid w:val="00CA5EEB"/>
    <w:rsid w:val="00CA61A9"/>
    <w:rsid w:val="00CA686B"/>
    <w:rsid w:val="00CA691A"/>
    <w:rsid w:val="00CA6D95"/>
    <w:rsid w:val="00CA7442"/>
    <w:rsid w:val="00CA7B4F"/>
    <w:rsid w:val="00CA7CB4"/>
    <w:rsid w:val="00CA7F43"/>
    <w:rsid w:val="00CB0866"/>
    <w:rsid w:val="00CB0C1B"/>
    <w:rsid w:val="00CB159C"/>
    <w:rsid w:val="00CB1F50"/>
    <w:rsid w:val="00CB235A"/>
    <w:rsid w:val="00CB2B4B"/>
    <w:rsid w:val="00CB2EAC"/>
    <w:rsid w:val="00CB2EDA"/>
    <w:rsid w:val="00CB3065"/>
    <w:rsid w:val="00CB313E"/>
    <w:rsid w:val="00CB32D0"/>
    <w:rsid w:val="00CB3FFE"/>
    <w:rsid w:val="00CB491E"/>
    <w:rsid w:val="00CB4BA4"/>
    <w:rsid w:val="00CB514D"/>
    <w:rsid w:val="00CB5174"/>
    <w:rsid w:val="00CB544E"/>
    <w:rsid w:val="00CB5A5C"/>
    <w:rsid w:val="00CB6177"/>
    <w:rsid w:val="00CB6362"/>
    <w:rsid w:val="00CB7008"/>
    <w:rsid w:val="00CB7017"/>
    <w:rsid w:val="00CB71E8"/>
    <w:rsid w:val="00CB721B"/>
    <w:rsid w:val="00CB72E4"/>
    <w:rsid w:val="00CB760E"/>
    <w:rsid w:val="00CB778D"/>
    <w:rsid w:val="00CC0792"/>
    <w:rsid w:val="00CC0AC2"/>
    <w:rsid w:val="00CC0AD7"/>
    <w:rsid w:val="00CC1153"/>
    <w:rsid w:val="00CC1321"/>
    <w:rsid w:val="00CC14A6"/>
    <w:rsid w:val="00CC1C5C"/>
    <w:rsid w:val="00CC1E92"/>
    <w:rsid w:val="00CC1EFB"/>
    <w:rsid w:val="00CC27CD"/>
    <w:rsid w:val="00CC2A85"/>
    <w:rsid w:val="00CC380A"/>
    <w:rsid w:val="00CC3F25"/>
    <w:rsid w:val="00CC4D4E"/>
    <w:rsid w:val="00CC4E8D"/>
    <w:rsid w:val="00CC63D2"/>
    <w:rsid w:val="00CC7191"/>
    <w:rsid w:val="00CC72FF"/>
    <w:rsid w:val="00CC778F"/>
    <w:rsid w:val="00CD02C8"/>
    <w:rsid w:val="00CD0A70"/>
    <w:rsid w:val="00CD0B2C"/>
    <w:rsid w:val="00CD1242"/>
    <w:rsid w:val="00CD1E71"/>
    <w:rsid w:val="00CD20D1"/>
    <w:rsid w:val="00CD221B"/>
    <w:rsid w:val="00CD2587"/>
    <w:rsid w:val="00CD28AC"/>
    <w:rsid w:val="00CD29D6"/>
    <w:rsid w:val="00CD2C15"/>
    <w:rsid w:val="00CD2D6A"/>
    <w:rsid w:val="00CD4E10"/>
    <w:rsid w:val="00CD508F"/>
    <w:rsid w:val="00CD5870"/>
    <w:rsid w:val="00CD5DF4"/>
    <w:rsid w:val="00CD66B1"/>
    <w:rsid w:val="00CD68FF"/>
    <w:rsid w:val="00CD6A97"/>
    <w:rsid w:val="00CD6E88"/>
    <w:rsid w:val="00CD6F37"/>
    <w:rsid w:val="00CD6F3D"/>
    <w:rsid w:val="00CD70E7"/>
    <w:rsid w:val="00CD7B9B"/>
    <w:rsid w:val="00CE06F0"/>
    <w:rsid w:val="00CE0968"/>
    <w:rsid w:val="00CE22D7"/>
    <w:rsid w:val="00CE5751"/>
    <w:rsid w:val="00CE59E2"/>
    <w:rsid w:val="00CE6327"/>
    <w:rsid w:val="00CE7151"/>
    <w:rsid w:val="00CE7E7C"/>
    <w:rsid w:val="00CF0033"/>
    <w:rsid w:val="00CF0584"/>
    <w:rsid w:val="00CF0961"/>
    <w:rsid w:val="00CF0E2F"/>
    <w:rsid w:val="00CF1258"/>
    <w:rsid w:val="00CF147F"/>
    <w:rsid w:val="00CF26C8"/>
    <w:rsid w:val="00CF2A06"/>
    <w:rsid w:val="00CF3328"/>
    <w:rsid w:val="00CF382F"/>
    <w:rsid w:val="00CF41E7"/>
    <w:rsid w:val="00CF42D0"/>
    <w:rsid w:val="00CF459B"/>
    <w:rsid w:val="00CF47F0"/>
    <w:rsid w:val="00CF4AEB"/>
    <w:rsid w:val="00CF4CEE"/>
    <w:rsid w:val="00CF5AF2"/>
    <w:rsid w:val="00CF6BFE"/>
    <w:rsid w:val="00CF7102"/>
    <w:rsid w:val="00D0017B"/>
    <w:rsid w:val="00D0068F"/>
    <w:rsid w:val="00D00D48"/>
    <w:rsid w:val="00D00E36"/>
    <w:rsid w:val="00D00F47"/>
    <w:rsid w:val="00D0286B"/>
    <w:rsid w:val="00D029D7"/>
    <w:rsid w:val="00D03604"/>
    <w:rsid w:val="00D03E0E"/>
    <w:rsid w:val="00D03E34"/>
    <w:rsid w:val="00D03EF5"/>
    <w:rsid w:val="00D043B1"/>
    <w:rsid w:val="00D048E3"/>
    <w:rsid w:val="00D04D17"/>
    <w:rsid w:val="00D04E57"/>
    <w:rsid w:val="00D05295"/>
    <w:rsid w:val="00D0603A"/>
    <w:rsid w:val="00D06290"/>
    <w:rsid w:val="00D06733"/>
    <w:rsid w:val="00D075A6"/>
    <w:rsid w:val="00D1008E"/>
    <w:rsid w:val="00D102BD"/>
    <w:rsid w:val="00D10896"/>
    <w:rsid w:val="00D10AE5"/>
    <w:rsid w:val="00D10E6A"/>
    <w:rsid w:val="00D10F8B"/>
    <w:rsid w:val="00D113BD"/>
    <w:rsid w:val="00D119C8"/>
    <w:rsid w:val="00D12315"/>
    <w:rsid w:val="00D12C5E"/>
    <w:rsid w:val="00D13089"/>
    <w:rsid w:val="00D13B12"/>
    <w:rsid w:val="00D1419B"/>
    <w:rsid w:val="00D14366"/>
    <w:rsid w:val="00D14B34"/>
    <w:rsid w:val="00D159DB"/>
    <w:rsid w:val="00D15A73"/>
    <w:rsid w:val="00D16446"/>
    <w:rsid w:val="00D16FB5"/>
    <w:rsid w:val="00D1728A"/>
    <w:rsid w:val="00D179B4"/>
    <w:rsid w:val="00D17E70"/>
    <w:rsid w:val="00D205C8"/>
    <w:rsid w:val="00D2061A"/>
    <w:rsid w:val="00D20E86"/>
    <w:rsid w:val="00D2179C"/>
    <w:rsid w:val="00D22B39"/>
    <w:rsid w:val="00D22C0B"/>
    <w:rsid w:val="00D22CAA"/>
    <w:rsid w:val="00D2307A"/>
    <w:rsid w:val="00D24249"/>
    <w:rsid w:val="00D24405"/>
    <w:rsid w:val="00D24643"/>
    <w:rsid w:val="00D2492C"/>
    <w:rsid w:val="00D254F4"/>
    <w:rsid w:val="00D27117"/>
    <w:rsid w:val="00D30335"/>
    <w:rsid w:val="00D30DC7"/>
    <w:rsid w:val="00D320F2"/>
    <w:rsid w:val="00D323C8"/>
    <w:rsid w:val="00D3258F"/>
    <w:rsid w:val="00D32C78"/>
    <w:rsid w:val="00D32D6A"/>
    <w:rsid w:val="00D342AB"/>
    <w:rsid w:val="00D34343"/>
    <w:rsid w:val="00D3447B"/>
    <w:rsid w:val="00D34687"/>
    <w:rsid w:val="00D354B5"/>
    <w:rsid w:val="00D354C0"/>
    <w:rsid w:val="00D35633"/>
    <w:rsid w:val="00D356EE"/>
    <w:rsid w:val="00D36FA3"/>
    <w:rsid w:val="00D37DCB"/>
    <w:rsid w:val="00D37FF7"/>
    <w:rsid w:val="00D400D0"/>
    <w:rsid w:val="00D40457"/>
    <w:rsid w:val="00D40523"/>
    <w:rsid w:val="00D4074A"/>
    <w:rsid w:val="00D40AA5"/>
    <w:rsid w:val="00D40B77"/>
    <w:rsid w:val="00D411CF"/>
    <w:rsid w:val="00D413AA"/>
    <w:rsid w:val="00D41437"/>
    <w:rsid w:val="00D419D3"/>
    <w:rsid w:val="00D41A1E"/>
    <w:rsid w:val="00D41A21"/>
    <w:rsid w:val="00D41B45"/>
    <w:rsid w:val="00D41C01"/>
    <w:rsid w:val="00D4398A"/>
    <w:rsid w:val="00D44652"/>
    <w:rsid w:val="00D45179"/>
    <w:rsid w:val="00D4571B"/>
    <w:rsid w:val="00D45ACF"/>
    <w:rsid w:val="00D45C68"/>
    <w:rsid w:val="00D45EB2"/>
    <w:rsid w:val="00D45F2B"/>
    <w:rsid w:val="00D46317"/>
    <w:rsid w:val="00D47441"/>
    <w:rsid w:val="00D47E38"/>
    <w:rsid w:val="00D50220"/>
    <w:rsid w:val="00D50F58"/>
    <w:rsid w:val="00D5166F"/>
    <w:rsid w:val="00D51DD2"/>
    <w:rsid w:val="00D52084"/>
    <w:rsid w:val="00D52FF0"/>
    <w:rsid w:val="00D53085"/>
    <w:rsid w:val="00D53CBE"/>
    <w:rsid w:val="00D5556A"/>
    <w:rsid w:val="00D55685"/>
    <w:rsid w:val="00D55689"/>
    <w:rsid w:val="00D564DF"/>
    <w:rsid w:val="00D5770C"/>
    <w:rsid w:val="00D57771"/>
    <w:rsid w:val="00D57C64"/>
    <w:rsid w:val="00D615B4"/>
    <w:rsid w:val="00D62720"/>
    <w:rsid w:val="00D62775"/>
    <w:rsid w:val="00D63561"/>
    <w:rsid w:val="00D64EF4"/>
    <w:rsid w:val="00D660F0"/>
    <w:rsid w:val="00D677C7"/>
    <w:rsid w:val="00D67CAA"/>
    <w:rsid w:val="00D71332"/>
    <w:rsid w:val="00D714E0"/>
    <w:rsid w:val="00D72CA2"/>
    <w:rsid w:val="00D73C11"/>
    <w:rsid w:val="00D73C7D"/>
    <w:rsid w:val="00D74B07"/>
    <w:rsid w:val="00D769FF"/>
    <w:rsid w:val="00D76D01"/>
    <w:rsid w:val="00D77E2A"/>
    <w:rsid w:val="00D803D0"/>
    <w:rsid w:val="00D807C5"/>
    <w:rsid w:val="00D80A05"/>
    <w:rsid w:val="00D81871"/>
    <w:rsid w:val="00D81C15"/>
    <w:rsid w:val="00D81CC2"/>
    <w:rsid w:val="00D81D27"/>
    <w:rsid w:val="00D81F8C"/>
    <w:rsid w:val="00D8204C"/>
    <w:rsid w:val="00D826D0"/>
    <w:rsid w:val="00D82FAD"/>
    <w:rsid w:val="00D83D59"/>
    <w:rsid w:val="00D83FC9"/>
    <w:rsid w:val="00D8412D"/>
    <w:rsid w:val="00D8561F"/>
    <w:rsid w:val="00D85739"/>
    <w:rsid w:val="00D85F8E"/>
    <w:rsid w:val="00D866CA"/>
    <w:rsid w:val="00D87120"/>
    <w:rsid w:val="00D87820"/>
    <w:rsid w:val="00D8786D"/>
    <w:rsid w:val="00D9015F"/>
    <w:rsid w:val="00D906C5"/>
    <w:rsid w:val="00D9108A"/>
    <w:rsid w:val="00D91B82"/>
    <w:rsid w:val="00D92704"/>
    <w:rsid w:val="00D92F96"/>
    <w:rsid w:val="00D9311B"/>
    <w:rsid w:val="00D9421B"/>
    <w:rsid w:val="00D95803"/>
    <w:rsid w:val="00D95BD4"/>
    <w:rsid w:val="00D973AB"/>
    <w:rsid w:val="00D974B1"/>
    <w:rsid w:val="00D976E4"/>
    <w:rsid w:val="00D97C16"/>
    <w:rsid w:val="00DA0715"/>
    <w:rsid w:val="00DA0F59"/>
    <w:rsid w:val="00DA1144"/>
    <w:rsid w:val="00DA21A6"/>
    <w:rsid w:val="00DA2920"/>
    <w:rsid w:val="00DA2E36"/>
    <w:rsid w:val="00DA2F59"/>
    <w:rsid w:val="00DA3650"/>
    <w:rsid w:val="00DA37EF"/>
    <w:rsid w:val="00DA397B"/>
    <w:rsid w:val="00DA42E4"/>
    <w:rsid w:val="00DA6D71"/>
    <w:rsid w:val="00DA7782"/>
    <w:rsid w:val="00DB0303"/>
    <w:rsid w:val="00DB0671"/>
    <w:rsid w:val="00DB0FD8"/>
    <w:rsid w:val="00DB1484"/>
    <w:rsid w:val="00DB17B4"/>
    <w:rsid w:val="00DB1B48"/>
    <w:rsid w:val="00DB1CC8"/>
    <w:rsid w:val="00DB2029"/>
    <w:rsid w:val="00DB22CD"/>
    <w:rsid w:val="00DB2982"/>
    <w:rsid w:val="00DB2A03"/>
    <w:rsid w:val="00DB3791"/>
    <w:rsid w:val="00DB3FDB"/>
    <w:rsid w:val="00DB40E4"/>
    <w:rsid w:val="00DB4528"/>
    <w:rsid w:val="00DB475B"/>
    <w:rsid w:val="00DB52AA"/>
    <w:rsid w:val="00DB55AB"/>
    <w:rsid w:val="00DB6361"/>
    <w:rsid w:val="00DB7B77"/>
    <w:rsid w:val="00DC00F5"/>
    <w:rsid w:val="00DC0459"/>
    <w:rsid w:val="00DC04CD"/>
    <w:rsid w:val="00DC0E54"/>
    <w:rsid w:val="00DC2ECF"/>
    <w:rsid w:val="00DC2F33"/>
    <w:rsid w:val="00DC314A"/>
    <w:rsid w:val="00DC32DB"/>
    <w:rsid w:val="00DC453E"/>
    <w:rsid w:val="00DC4911"/>
    <w:rsid w:val="00DC6453"/>
    <w:rsid w:val="00DC7179"/>
    <w:rsid w:val="00DD0F82"/>
    <w:rsid w:val="00DD2345"/>
    <w:rsid w:val="00DD243B"/>
    <w:rsid w:val="00DD2463"/>
    <w:rsid w:val="00DD2514"/>
    <w:rsid w:val="00DD33AF"/>
    <w:rsid w:val="00DD3921"/>
    <w:rsid w:val="00DD44AA"/>
    <w:rsid w:val="00DD4A81"/>
    <w:rsid w:val="00DD5F7C"/>
    <w:rsid w:val="00DD6016"/>
    <w:rsid w:val="00DD6060"/>
    <w:rsid w:val="00DD65D4"/>
    <w:rsid w:val="00DD77FA"/>
    <w:rsid w:val="00DE01F2"/>
    <w:rsid w:val="00DE03EF"/>
    <w:rsid w:val="00DE084C"/>
    <w:rsid w:val="00DE11C9"/>
    <w:rsid w:val="00DE1246"/>
    <w:rsid w:val="00DE19C0"/>
    <w:rsid w:val="00DE2309"/>
    <w:rsid w:val="00DE26C7"/>
    <w:rsid w:val="00DE3399"/>
    <w:rsid w:val="00DE3A09"/>
    <w:rsid w:val="00DE4CEE"/>
    <w:rsid w:val="00DE5020"/>
    <w:rsid w:val="00DE5D6B"/>
    <w:rsid w:val="00DE6032"/>
    <w:rsid w:val="00DE7985"/>
    <w:rsid w:val="00DE7D96"/>
    <w:rsid w:val="00DE7E1A"/>
    <w:rsid w:val="00DF00F8"/>
    <w:rsid w:val="00DF05F2"/>
    <w:rsid w:val="00DF19EA"/>
    <w:rsid w:val="00DF1C11"/>
    <w:rsid w:val="00DF1EA8"/>
    <w:rsid w:val="00DF2E56"/>
    <w:rsid w:val="00DF39E8"/>
    <w:rsid w:val="00DF3CCE"/>
    <w:rsid w:val="00DF4DC5"/>
    <w:rsid w:val="00DF5733"/>
    <w:rsid w:val="00DF5B04"/>
    <w:rsid w:val="00DF61FC"/>
    <w:rsid w:val="00DF7051"/>
    <w:rsid w:val="00DF7727"/>
    <w:rsid w:val="00DF77DD"/>
    <w:rsid w:val="00DF7902"/>
    <w:rsid w:val="00E003BC"/>
    <w:rsid w:val="00E0072A"/>
    <w:rsid w:val="00E007F3"/>
    <w:rsid w:val="00E00F5D"/>
    <w:rsid w:val="00E02574"/>
    <w:rsid w:val="00E03B7F"/>
    <w:rsid w:val="00E0410E"/>
    <w:rsid w:val="00E0421F"/>
    <w:rsid w:val="00E04350"/>
    <w:rsid w:val="00E04E2D"/>
    <w:rsid w:val="00E04FEF"/>
    <w:rsid w:val="00E04FFF"/>
    <w:rsid w:val="00E052A2"/>
    <w:rsid w:val="00E054E3"/>
    <w:rsid w:val="00E062C1"/>
    <w:rsid w:val="00E0638D"/>
    <w:rsid w:val="00E0663A"/>
    <w:rsid w:val="00E0692E"/>
    <w:rsid w:val="00E06A05"/>
    <w:rsid w:val="00E0751B"/>
    <w:rsid w:val="00E10653"/>
    <w:rsid w:val="00E10AFC"/>
    <w:rsid w:val="00E11018"/>
    <w:rsid w:val="00E111B8"/>
    <w:rsid w:val="00E11EB0"/>
    <w:rsid w:val="00E11F2E"/>
    <w:rsid w:val="00E1266C"/>
    <w:rsid w:val="00E133B2"/>
    <w:rsid w:val="00E134E6"/>
    <w:rsid w:val="00E13D04"/>
    <w:rsid w:val="00E14210"/>
    <w:rsid w:val="00E14A70"/>
    <w:rsid w:val="00E14E80"/>
    <w:rsid w:val="00E15287"/>
    <w:rsid w:val="00E15FF1"/>
    <w:rsid w:val="00E167C6"/>
    <w:rsid w:val="00E16ECF"/>
    <w:rsid w:val="00E1715E"/>
    <w:rsid w:val="00E17F1E"/>
    <w:rsid w:val="00E20B1D"/>
    <w:rsid w:val="00E20BA7"/>
    <w:rsid w:val="00E218B4"/>
    <w:rsid w:val="00E21F9B"/>
    <w:rsid w:val="00E220B4"/>
    <w:rsid w:val="00E2306E"/>
    <w:rsid w:val="00E235C9"/>
    <w:rsid w:val="00E2390E"/>
    <w:rsid w:val="00E24109"/>
    <w:rsid w:val="00E24452"/>
    <w:rsid w:val="00E244CA"/>
    <w:rsid w:val="00E245A2"/>
    <w:rsid w:val="00E2504E"/>
    <w:rsid w:val="00E25973"/>
    <w:rsid w:val="00E2600F"/>
    <w:rsid w:val="00E266BA"/>
    <w:rsid w:val="00E26808"/>
    <w:rsid w:val="00E2698A"/>
    <w:rsid w:val="00E2772A"/>
    <w:rsid w:val="00E2799D"/>
    <w:rsid w:val="00E27A3D"/>
    <w:rsid w:val="00E27C60"/>
    <w:rsid w:val="00E30B27"/>
    <w:rsid w:val="00E30C5B"/>
    <w:rsid w:val="00E30F14"/>
    <w:rsid w:val="00E31AB1"/>
    <w:rsid w:val="00E31B63"/>
    <w:rsid w:val="00E329E5"/>
    <w:rsid w:val="00E329F5"/>
    <w:rsid w:val="00E32B07"/>
    <w:rsid w:val="00E331C7"/>
    <w:rsid w:val="00E332EF"/>
    <w:rsid w:val="00E33725"/>
    <w:rsid w:val="00E33789"/>
    <w:rsid w:val="00E33E5F"/>
    <w:rsid w:val="00E344FA"/>
    <w:rsid w:val="00E34B53"/>
    <w:rsid w:val="00E34CBA"/>
    <w:rsid w:val="00E364AE"/>
    <w:rsid w:val="00E365D9"/>
    <w:rsid w:val="00E3696F"/>
    <w:rsid w:val="00E36C5D"/>
    <w:rsid w:val="00E36E17"/>
    <w:rsid w:val="00E371B1"/>
    <w:rsid w:val="00E37620"/>
    <w:rsid w:val="00E3799A"/>
    <w:rsid w:val="00E40E3B"/>
    <w:rsid w:val="00E410F5"/>
    <w:rsid w:val="00E421DE"/>
    <w:rsid w:val="00E42305"/>
    <w:rsid w:val="00E425A5"/>
    <w:rsid w:val="00E42619"/>
    <w:rsid w:val="00E42C3A"/>
    <w:rsid w:val="00E42D64"/>
    <w:rsid w:val="00E43563"/>
    <w:rsid w:val="00E43D06"/>
    <w:rsid w:val="00E449B4"/>
    <w:rsid w:val="00E45284"/>
    <w:rsid w:val="00E45700"/>
    <w:rsid w:val="00E457E5"/>
    <w:rsid w:val="00E461A5"/>
    <w:rsid w:val="00E46FF6"/>
    <w:rsid w:val="00E47F96"/>
    <w:rsid w:val="00E50407"/>
    <w:rsid w:val="00E50995"/>
    <w:rsid w:val="00E509DC"/>
    <w:rsid w:val="00E50CC5"/>
    <w:rsid w:val="00E50F6D"/>
    <w:rsid w:val="00E51221"/>
    <w:rsid w:val="00E5137E"/>
    <w:rsid w:val="00E5451F"/>
    <w:rsid w:val="00E54B11"/>
    <w:rsid w:val="00E54B54"/>
    <w:rsid w:val="00E54F58"/>
    <w:rsid w:val="00E552B0"/>
    <w:rsid w:val="00E554C9"/>
    <w:rsid w:val="00E554DA"/>
    <w:rsid w:val="00E55CF8"/>
    <w:rsid w:val="00E55D47"/>
    <w:rsid w:val="00E55E86"/>
    <w:rsid w:val="00E56703"/>
    <w:rsid w:val="00E5731C"/>
    <w:rsid w:val="00E573F8"/>
    <w:rsid w:val="00E5782F"/>
    <w:rsid w:val="00E60404"/>
    <w:rsid w:val="00E62D18"/>
    <w:rsid w:val="00E62DFF"/>
    <w:rsid w:val="00E62FB5"/>
    <w:rsid w:val="00E62FDE"/>
    <w:rsid w:val="00E63393"/>
    <w:rsid w:val="00E63570"/>
    <w:rsid w:val="00E655F1"/>
    <w:rsid w:val="00E65830"/>
    <w:rsid w:val="00E658BA"/>
    <w:rsid w:val="00E6592B"/>
    <w:rsid w:val="00E675D7"/>
    <w:rsid w:val="00E70128"/>
    <w:rsid w:val="00E70E4A"/>
    <w:rsid w:val="00E70F11"/>
    <w:rsid w:val="00E712D1"/>
    <w:rsid w:val="00E72209"/>
    <w:rsid w:val="00E726C1"/>
    <w:rsid w:val="00E72955"/>
    <w:rsid w:val="00E7298A"/>
    <w:rsid w:val="00E72AAA"/>
    <w:rsid w:val="00E737E4"/>
    <w:rsid w:val="00E7394E"/>
    <w:rsid w:val="00E73B18"/>
    <w:rsid w:val="00E743BA"/>
    <w:rsid w:val="00E74463"/>
    <w:rsid w:val="00E751F5"/>
    <w:rsid w:val="00E757D8"/>
    <w:rsid w:val="00E75DFA"/>
    <w:rsid w:val="00E75EE8"/>
    <w:rsid w:val="00E76729"/>
    <w:rsid w:val="00E7736E"/>
    <w:rsid w:val="00E773BA"/>
    <w:rsid w:val="00E77407"/>
    <w:rsid w:val="00E80376"/>
    <w:rsid w:val="00E809C1"/>
    <w:rsid w:val="00E80D72"/>
    <w:rsid w:val="00E81119"/>
    <w:rsid w:val="00E81470"/>
    <w:rsid w:val="00E81735"/>
    <w:rsid w:val="00E81952"/>
    <w:rsid w:val="00E8252F"/>
    <w:rsid w:val="00E82C16"/>
    <w:rsid w:val="00E83B1B"/>
    <w:rsid w:val="00E83CAC"/>
    <w:rsid w:val="00E83CE6"/>
    <w:rsid w:val="00E848FF"/>
    <w:rsid w:val="00E84CC3"/>
    <w:rsid w:val="00E84FA2"/>
    <w:rsid w:val="00E858C9"/>
    <w:rsid w:val="00E86979"/>
    <w:rsid w:val="00E87859"/>
    <w:rsid w:val="00E87A9E"/>
    <w:rsid w:val="00E91129"/>
    <w:rsid w:val="00E9117F"/>
    <w:rsid w:val="00E9145B"/>
    <w:rsid w:val="00E91691"/>
    <w:rsid w:val="00E916FD"/>
    <w:rsid w:val="00E91CCB"/>
    <w:rsid w:val="00E91D6D"/>
    <w:rsid w:val="00E91E3F"/>
    <w:rsid w:val="00E91F30"/>
    <w:rsid w:val="00E93363"/>
    <w:rsid w:val="00E93540"/>
    <w:rsid w:val="00E9420B"/>
    <w:rsid w:val="00E94545"/>
    <w:rsid w:val="00E94B97"/>
    <w:rsid w:val="00E951D1"/>
    <w:rsid w:val="00E9607F"/>
    <w:rsid w:val="00E9634F"/>
    <w:rsid w:val="00E96778"/>
    <w:rsid w:val="00E96E18"/>
    <w:rsid w:val="00E974D5"/>
    <w:rsid w:val="00E9750F"/>
    <w:rsid w:val="00E97A44"/>
    <w:rsid w:val="00E97EEE"/>
    <w:rsid w:val="00EA08C0"/>
    <w:rsid w:val="00EA0E58"/>
    <w:rsid w:val="00EA0F16"/>
    <w:rsid w:val="00EA2167"/>
    <w:rsid w:val="00EA3A0F"/>
    <w:rsid w:val="00EA3FE9"/>
    <w:rsid w:val="00EA4845"/>
    <w:rsid w:val="00EA491B"/>
    <w:rsid w:val="00EA4ABF"/>
    <w:rsid w:val="00EA5B3E"/>
    <w:rsid w:val="00EA6E50"/>
    <w:rsid w:val="00EA7589"/>
    <w:rsid w:val="00EA7E18"/>
    <w:rsid w:val="00EA7FA0"/>
    <w:rsid w:val="00EB04B1"/>
    <w:rsid w:val="00EB0A02"/>
    <w:rsid w:val="00EB0FFA"/>
    <w:rsid w:val="00EB116D"/>
    <w:rsid w:val="00EB19EC"/>
    <w:rsid w:val="00EB1F0B"/>
    <w:rsid w:val="00EB24E8"/>
    <w:rsid w:val="00EB25DB"/>
    <w:rsid w:val="00EB2C55"/>
    <w:rsid w:val="00EB304F"/>
    <w:rsid w:val="00EB34A5"/>
    <w:rsid w:val="00EB3DE6"/>
    <w:rsid w:val="00EB4788"/>
    <w:rsid w:val="00EB5779"/>
    <w:rsid w:val="00EB5791"/>
    <w:rsid w:val="00EB5BCD"/>
    <w:rsid w:val="00EB612F"/>
    <w:rsid w:val="00EB6911"/>
    <w:rsid w:val="00EB721A"/>
    <w:rsid w:val="00EC0D9C"/>
    <w:rsid w:val="00EC0F02"/>
    <w:rsid w:val="00EC110F"/>
    <w:rsid w:val="00EC2B8B"/>
    <w:rsid w:val="00EC2E0E"/>
    <w:rsid w:val="00EC4C34"/>
    <w:rsid w:val="00EC4CB3"/>
    <w:rsid w:val="00EC6996"/>
    <w:rsid w:val="00EC6C37"/>
    <w:rsid w:val="00EC6D7F"/>
    <w:rsid w:val="00EC742F"/>
    <w:rsid w:val="00EC74C7"/>
    <w:rsid w:val="00EC7D4B"/>
    <w:rsid w:val="00ED009F"/>
    <w:rsid w:val="00ED041D"/>
    <w:rsid w:val="00ED08A4"/>
    <w:rsid w:val="00ED17E1"/>
    <w:rsid w:val="00ED1F8E"/>
    <w:rsid w:val="00ED25B5"/>
    <w:rsid w:val="00ED2786"/>
    <w:rsid w:val="00ED312C"/>
    <w:rsid w:val="00ED401C"/>
    <w:rsid w:val="00ED5B82"/>
    <w:rsid w:val="00ED5D82"/>
    <w:rsid w:val="00ED5E6E"/>
    <w:rsid w:val="00ED69C6"/>
    <w:rsid w:val="00ED6AF5"/>
    <w:rsid w:val="00ED7BA6"/>
    <w:rsid w:val="00EE0A8A"/>
    <w:rsid w:val="00EE11D7"/>
    <w:rsid w:val="00EE17C1"/>
    <w:rsid w:val="00EE1879"/>
    <w:rsid w:val="00EE1A7C"/>
    <w:rsid w:val="00EE2BE5"/>
    <w:rsid w:val="00EE2DA5"/>
    <w:rsid w:val="00EE4ADA"/>
    <w:rsid w:val="00EE508B"/>
    <w:rsid w:val="00EE5126"/>
    <w:rsid w:val="00EE647C"/>
    <w:rsid w:val="00EE667D"/>
    <w:rsid w:val="00EE676D"/>
    <w:rsid w:val="00EE729A"/>
    <w:rsid w:val="00EE7A33"/>
    <w:rsid w:val="00EE7C38"/>
    <w:rsid w:val="00EE7E50"/>
    <w:rsid w:val="00EF02CD"/>
    <w:rsid w:val="00EF068B"/>
    <w:rsid w:val="00EF0E75"/>
    <w:rsid w:val="00EF11A9"/>
    <w:rsid w:val="00EF1250"/>
    <w:rsid w:val="00EF14F9"/>
    <w:rsid w:val="00EF19D3"/>
    <w:rsid w:val="00EF1BE1"/>
    <w:rsid w:val="00EF1E20"/>
    <w:rsid w:val="00EF2328"/>
    <w:rsid w:val="00EF29D3"/>
    <w:rsid w:val="00EF2DF0"/>
    <w:rsid w:val="00EF2F4F"/>
    <w:rsid w:val="00EF305F"/>
    <w:rsid w:val="00EF414E"/>
    <w:rsid w:val="00EF4215"/>
    <w:rsid w:val="00EF4F84"/>
    <w:rsid w:val="00EF5708"/>
    <w:rsid w:val="00EF6046"/>
    <w:rsid w:val="00EF7228"/>
    <w:rsid w:val="00EF79C6"/>
    <w:rsid w:val="00F0079D"/>
    <w:rsid w:val="00F00917"/>
    <w:rsid w:val="00F0106F"/>
    <w:rsid w:val="00F012BA"/>
    <w:rsid w:val="00F0255A"/>
    <w:rsid w:val="00F02AA7"/>
    <w:rsid w:val="00F03283"/>
    <w:rsid w:val="00F035F0"/>
    <w:rsid w:val="00F04871"/>
    <w:rsid w:val="00F04BD1"/>
    <w:rsid w:val="00F05251"/>
    <w:rsid w:val="00F05419"/>
    <w:rsid w:val="00F0546F"/>
    <w:rsid w:val="00F05956"/>
    <w:rsid w:val="00F0662A"/>
    <w:rsid w:val="00F06C2F"/>
    <w:rsid w:val="00F06EFD"/>
    <w:rsid w:val="00F0710C"/>
    <w:rsid w:val="00F10989"/>
    <w:rsid w:val="00F11992"/>
    <w:rsid w:val="00F11BD9"/>
    <w:rsid w:val="00F1254A"/>
    <w:rsid w:val="00F1265F"/>
    <w:rsid w:val="00F1295D"/>
    <w:rsid w:val="00F13115"/>
    <w:rsid w:val="00F13235"/>
    <w:rsid w:val="00F14182"/>
    <w:rsid w:val="00F1463C"/>
    <w:rsid w:val="00F14705"/>
    <w:rsid w:val="00F14B8D"/>
    <w:rsid w:val="00F14E90"/>
    <w:rsid w:val="00F153D0"/>
    <w:rsid w:val="00F15508"/>
    <w:rsid w:val="00F163BE"/>
    <w:rsid w:val="00F1690A"/>
    <w:rsid w:val="00F16CFF"/>
    <w:rsid w:val="00F179E8"/>
    <w:rsid w:val="00F20356"/>
    <w:rsid w:val="00F20ACA"/>
    <w:rsid w:val="00F214DB"/>
    <w:rsid w:val="00F215A4"/>
    <w:rsid w:val="00F22412"/>
    <w:rsid w:val="00F23773"/>
    <w:rsid w:val="00F23B42"/>
    <w:rsid w:val="00F2401A"/>
    <w:rsid w:val="00F24B92"/>
    <w:rsid w:val="00F25482"/>
    <w:rsid w:val="00F2558D"/>
    <w:rsid w:val="00F25948"/>
    <w:rsid w:val="00F25967"/>
    <w:rsid w:val="00F25B59"/>
    <w:rsid w:val="00F25D8C"/>
    <w:rsid w:val="00F2607B"/>
    <w:rsid w:val="00F26AED"/>
    <w:rsid w:val="00F27314"/>
    <w:rsid w:val="00F279B7"/>
    <w:rsid w:val="00F302EF"/>
    <w:rsid w:val="00F30E6E"/>
    <w:rsid w:val="00F30F8A"/>
    <w:rsid w:val="00F32686"/>
    <w:rsid w:val="00F32846"/>
    <w:rsid w:val="00F337E7"/>
    <w:rsid w:val="00F34B7F"/>
    <w:rsid w:val="00F3514E"/>
    <w:rsid w:val="00F3534F"/>
    <w:rsid w:val="00F35514"/>
    <w:rsid w:val="00F35910"/>
    <w:rsid w:val="00F36224"/>
    <w:rsid w:val="00F36C07"/>
    <w:rsid w:val="00F36EC5"/>
    <w:rsid w:val="00F37235"/>
    <w:rsid w:val="00F37329"/>
    <w:rsid w:val="00F40B25"/>
    <w:rsid w:val="00F40BA1"/>
    <w:rsid w:val="00F40F33"/>
    <w:rsid w:val="00F40FE8"/>
    <w:rsid w:val="00F418A2"/>
    <w:rsid w:val="00F41CC3"/>
    <w:rsid w:val="00F41F3E"/>
    <w:rsid w:val="00F423E5"/>
    <w:rsid w:val="00F439AC"/>
    <w:rsid w:val="00F43D5C"/>
    <w:rsid w:val="00F43F46"/>
    <w:rsid w:val="00F44664"/>
    <w:rsid w:val="00F45593"/>
    <w:rsid w:val="00F45C86"/>
    <w:rsid w:val="00F45CF6"/>
    <w:rsid w:val="00F45F25"/>
    <w:rsid w:val="00F4637A"/>
    <w:rsid w:val="00F46CBA"/>
    <w:rsid w:val="00F478C2"/>
    <w:rsid w:val="00F47C35"/>
    <w:rsid w:val="00F47CD0"/>
    <w:rsid w:val="00F506B3"/>
    <w:rsid w:val="00F5075A"/>
    <w:rsid w:val="00F50C1B"/>
    <w:rsid w:val="00F50ECF"/>
    <w:rsid w:val="00F514A2"/>
    <w:rsid w:val="00F51845"/>
    <w:rsid w:val="00F51DE4"/>
    <w:rsid w:val="00F525D3"/>
    <w:rsid w:val="00F5276D"/>
    <w:rsid w:val="00F5299C"/>
    <w:rsid w:val="00F5466D"/>
    <w:rsid w:val="00F5480F"/>
    <w:rsid w:val="00F55060"/>
    <w:rsid w:val="00F553C7"/>
    <w:rsid w:val="00F558EB"/>
    <w:rsid w:val="00F560AA"/>
    <w:rsid w:val="00F560AE"/>
    <w:rsid w:val="00F565F7"/>
    <w:rsid w:val="00F566A9"/>
    <w:rsid w:val="00F566C0"/>
    <w:rsid w:val="00F5704C"/>
    <w:rsid w:val="00F6009E"/>
    <w:rsid w:val="00F605E4"/>
    <w:rsid w:val="00F61654"/>
    <w:rsid w:val="00F62899"/>
    <w:rsid w:val="00F62BD9"/>
    <w:rsid w:val="00F62C19"/>
    <w:rsid w:val="00F62C73"/>
    <w:rsid w:val="00F63124"/>
    <w:rsid w:val="00F632C0"/>
    <w:rsid w:val="00F6383A"/>
    <w:rsid w:val="00F63C2F"/>
    <w:rsid w:val="00F64206"/>
    <w:rsid w:val="00F64D53"/>
    <w:rsid w:val="00F65688"/>
    <w:rsid w:val="00F65FE1"/>
    <w:rsid w:val="00F665DB"/>
    <w:rsid w:val="00F67214"/>
    <w:rsid w:val="00F70294"/>
    <w:rsid w:val="00F70A14"/>
    <w:rsid w:val="00F70DFA"/>
    <w:rsid w:val="00F71018"/>
    <w:rsid w:val="00F711EB"/>
    <w:rsid w:val="00F712E8"/>
    <w:rsid w:val="00F7166F"/>
    <w:rsid w:val="00F71DD3"/>
    <w:rsid w:val="00F72AE7"/>
    <w:rsid w:val="00F72D2D"/>
    <w:rsid w:val="00F74CC7"/>
    <w:rsid w:val="00F75677"/>
    <w:rsid w:val="00F75A1C"/>
    <w:rsid w:val="00F76401"/>
    <w:rsid w:val="00F764AE"/>
    <w:rsid w:val="00F773AC"/>
    <w:rsid w:val="00F7792F"/>
    <w:rsid w:val="00F77A6E"/>
    <w:rsid w:val="00F807E9"/>
    <w:rsid w:val="00F808FF"/>
    <w:rsid w:val="00F816EA"/>
    <w:rsid w:val="00F819F5"/>
    <w:rsid w:val="00F81A1D"/>
    <w:rsid w:val="00F83262"/>
    <w:rsid w:val="00F832A5"/>
    <w:rsid w:val="00F83357"/>
    <w:rsid w:val="00F8365D"/>
    <w:rsid w:val="00F83C8D"/>
    <w:rsid w:val="00F83E53"/>
    <w:rsid w:val="00F83F07"/>
    <w:rsid w:val="00F845B9"/>
    <w:rsid w:val="00F84621"/>
    <w:rsid w:val="00F84DEA"/>
    <w:rsid w:val="00F85319"/>
    <w:rsid w:val="00F86255"/>
    <w:rsid w:val="00F8632C"/>
    <w:rsid w:val="00F865BC"/>
    <w:rsid w:val="00F86649"/>
    <w:rsid w:val="00F86A39"/>
    <w:rsid w:val="00F86B47"/>
    <w:rsid w:val="00F870BA"/>
    <w:rsid w:val="00F8725A"/>
    <w:rsid w:val="00F8762E"/>
    <w:rsid w:val="00F87A46"/>
    <w:rsid w:val="00F909AF"/>
    <w:rsid w:val="00F90EFF"/>
    <w:rsid w:val="00F9233C"/>
    <w:rsid w:val="00F924CB"/>
    <w:rsid w:val="00F926F3"/>
    <w:rsid w:val="00F92891"/>
    <w:rsid w:val="00F92CBA"/>
    <w:rsid w:val="00F92DC4"/>
    <w:rsid w:val="00F9349F"/>
    <w:rsid w:val="00F93955"/>
    <w:rsid w:val="00F94221"/>
    <w:rsid w:val="00F947D4"/>
    <w:rsid w:val="00F947F5"/>
    <w:rsid w:val="00F94805"/>
    <w:rsid w:val="00F94B62"/>
    <w:rsid w:val="00F94F50"/>
    <w:rsid w:val="00F94F8F"/>
    <w:rsid w:val="00F95A42"/>
    <w:rsid w:val="00F95BA7"/>
    <w:rsid w:val="00F95E68"/>
    <w:rsid w:val="00F961C1"/>
    <w:rsid w:val="00F96215"/>
    <w:rsid w:val="00F96CAF"/>
    <w:rsid w:val="00F97291"/>
    <w:rsid w:val="00FA0BF4"/>
    <w:rsid w:val="00FA117B"/>
    <w:rsid w:val="00FA1F4F"/>
    <w:rsid w:val="00FA2455"/>
    <w:rsid w:val="00FA24C1"/>
    <w:rsid w:val="00FA2B67"/>
    <w:rsid w:val="00FA2FEF"/>
    <w:rsid w:val="00FA34C2"/>
    <w:rsid w:val="00FA3561"/>
    <w:rsid w:val="00FA37A4"/>
    <w:rsid w:val="00FA4661"/>
    <w:rsid w:val="00FA4ACA"/>
    <w:rsid w:val="00FA532E"/>
    <w:rsid w:val="00FA53D0"/>
    <w:rsid w:val="00FA5B3A"/>
    <w:rsid w:val="00FA5CA6"/>
    <w:rsid w:val="00FA6406"/>
    <w:rsid w:val="00FA683B"/>
    <w:rsid w:val="00FA697C"/>
    <w:rsid w:val="00FA6AC4"/>
    <w:rsid w:val="00FA7577"/>
    <w:rsid w:val="00FB07B0"/>
    <w:rsid w:val="00FB0A16"/>
    <w:rsid w:val="00FB11F6"/>
    <w:rsid w:val="00FB2717"/>
    <w:rsid w:val="00FB3190"/>
    <w:rsid w:val="00FB38AF"/>
    <w:rsid w:val="00FB4558"/>
    <w:rsid w:val="00FB4852"/>
    <w:rsid w:val="00FB5103"/>
    <w:rsid w:val="00FB6DCD"/>
    <w:rsid w:val="00FB6E07"/>
    <w:rsid w:val="00FB71AD"/>
    <w:rsid w:val="00FB7497"/>
    <w:rsid w:val="00FB7C25"/>
    <w:rsid w:val="00FB7C7A"/>
    <w:rsid w:val="00FC0632"/>
    <w:rsid w:val="00FC1465"/>
    <w:rsid w:val="00FC1673"/>
    <w:rsid w:val="00FC1BF6"/>
    <w:rsid w:val="00FC1E16"/>
    <w:rsid w:val="00FC1EAB"/>
    <w:rsid w:val="00FC2421"/>
    <w:rsid w:val="00FC2475"/>
    <w:rsid w:val="00FC2B65"/>
    <w:rsid w:val="00FC415E"/>
    <w:rsid w:val="00FC5C8A"/>
    <w:rsid w:val="00FC5F5B"/>
    <w:rsid w:val="00FC6154"/>
    <w:rsid w:val="00FC62EA"/>
    <w:rsid w:val="00FC6386"/>
    <w:rsid w:val="00FC63F1"/>
    <w:rsid w:val="00FC64B2"/>
    <w:rsid w:val="00FC7039"/>
    <w:rsid w:val="00FC7BAE"/>
    <w:rsid w:val="00FD0FA3"/>
    <w:rsid w:val="00FD1644"/>
    <w:rsid w:val="00FD1990"/>
    <w:rsid w:val="00FD1CCF"/>
    <w:rsid w:val="00FD3068"/>
    <w:rsid w:val="00FD38C0"/>
    <w:rsid w:val="00FD39A5"/>
    <w:rsid w:val="00FD4112"/>
    <w:rsid w:val="00FD4986"/>
    <w:rsid w:val="00FD4A11"/>
    <w:rsid w:val="00FD4F9C"/>
    <w:rsid w:val="00FD5428"/>
    <w:rsid w:val="00FD57DA"/>
    <w:rsid w:val="00FD591E"/>
    <w:rsid w:val="00FD5AF4"/>
    <w:rsid w:val="00FD5D3F"/>
    <w:rsid w:val="00FD631C"/>
    <w:rsid w:val="00FD63E0"/>
    <w:rsid w:val="00FD6DCF"/>
    <w:rsid w:val="00FD720D"/>
    <w:rsid w:val="00FD7374"/>
    <w:rsid w:val="00FE0012"/>
    <w:rsid w:val="00FE0662"/>
    <w:rsid w:val="00FE0EB4"/>
    <w:rsid w:val="00FE2703"/>
    <w:rsid w:val="00FE2BDB"/>
    <w:rsid w:val="00FE3B43"/>
    <w:rsid w:val="00FE547D"/>
    <w:rsid w:val="00FE59A3"/>
    <w:rsid w:val="00FE5B9A"/>
    <w:rsid w:val="00FE624F"/>
    <w:rsid w:val="00FE6EB1"/>
    <w:rsid w:val="00FE70D7"/>
    <w:rsid w:val="00FE7846"/>
    <w:rsid w:val="00FE7A67"/>
    <w:rsid w:val="00FE7C50"/>
    <w:rsid w:val="00FF075E"/>
    <w:rsid w:val="00FF0B71"/>
    <w:rsid w:val="00FF0C0B"/>
    <w:rsid w:val="00FF24A2"/>
    <w:rsid w:val="00FF2AAE"/>
    <w:rsid w:val="00FF3DE5"/>
    <w:rsid w:val="00FF4870"/>
    <w:rsid w:val="00FF4EB8"/>
    <w:rsid w:val="00FF4EBD"/>
    <w:rsid w:val="00FF5A85"/>
    <w:rsid w:val="00FF5C56"/>
    <w:rsid w:val="00FF62F4"/>
    <w:rsid w:val="00FF65B7"/>
    <w:rsid w:val="00FF6CAF"/>
    <w:rsid w:val="00FF6E9C"/>
    <w:rsid w:val="00FF7035"/>
    <w:rsid w:val="00FF7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9314">
      <o:colormenu v:ext="edit" fillcolor="none [1942]"/>
    </o:shapedefaults>
    <o:shapelayout v:ext="edit">
      <o:idmap v:ext="edit" data="1"/>
      <o:rules v:ext="edit">
        <o:r id="V:Rule1"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header" w:uiPriority="99"/>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2"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3">
    <w:name w:val="heading 1"/>
    <w:aliases w:val="iiaay no?aieoa,Заголовок 1 Знак Знак,Заголовок 1 Знак Знак Знак"/>
    <w:basedOn w:val="a3"/>
    <w:next w:val="a3"/>
    <w:link w:val="14"/>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 Знак2, Знак2 Знак"/>
    <w:basedOn w:val="a3"/>
    <w:next w:val="a3"/>
    <w:link w:val="21"/>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 Знак3, Знак3 Знак"/>
    <w:basedOn w:val="a3"/>
    <w:next w:val="a3"/>
    <w:link w:val="30"/>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iiaay no?aieoa Знак,Заголовок 1 Знак Знак Знак1,Заголовок 1 Знак Знак Знак Знак1"/>
    <w:basedOn w:val="a4"/>
    <w:link w:val="13"/>
    <w:rsid w:val="009F2D6A"/>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w:basedOn w:val="a4"/>
    <w:link w:val="20"/>
    <w:rsid w:val="00706662"/>
    <w:rPr>
      <w:rFonts w:ascii="Cambria" w:eastAsia="Times New Roman" w:hAnsi="Cambria" w:cs="Times New Roman"/>
      <w:b/>
      <w:bCs/>
      <w:color w:val="4F81BD"/>
      <w:sz w:val="26"/>
      <w:szCs w:val="26"/>
    </w:rPr>
  </w:style>
  <w:style w:type="character" w:customStyle="1" w:styleId="30">
    <w:name w:val="Заголовок 3 Знак"/>
    <w:aliases w:val=" Знак3 Знак1, Знак3 Знак Знак"/>
    <w:basedOn w:val="a4"/>
    <w:link w:val="3"/>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rsid w:val="0044466E"/>
    <w:rPr>
      <w:rFonts w:eastAsia="Times New Roman"/>
      <w:b/>
      <w:bCs/>
      <w:i/>
      <w:iCs/>
      <w:sz w:val="26"/>
      <w:szCs w:val="26"/>
      <w:lang w:eastAsia="ru-RU"/>
    </w:rPr>
  </w:style>
  <w:style w:type="character" w:customStyle="1" w:styleId="60">
    <w:name w:val="Заголовок 6 Знак"/>
    <w:basedOn w:val="a4"/>
    <w:link w:val="6"/>
    <w:rsid w:val="0044466E"/>
    <w:rPr>
      <w:rFonts w:eastAsia="Times New Roman"/>
      <w:b/>
      <w:bCs/>
      <w:sz w:val="22"/>
      <w:szCs w:val="22"/>
      <w:lang w:eastAsia="ru-RU"/>
    </w:rPr>
  </w:style>
  <w:style w:type="character" w:customStyle="1" w:styleId="70">
    <w:name w:val="Заголовок 7 Знак"/>
    <w:basedOn w:val="a4"/>
    <w:link w:val="7"/>
    <w:rsid w:val="00BD5AA7"/>
    <w:rPr>
      <w:rFonts w:ascii="Calibri" w:eastAsia="Times New Roman" w:hAnsi="Calibri"/>
      <w:sz w:val="24"/>
      <w:szCs w:val="24"/>
      <w:lang w:eastAsia="ru-RU"/>
    </w:rPr>
  </w:style>
  <w:style w:type="character" w:customStyle="1" w:styleId="80">
    <w:name w:val="Заголовок 8 Знак"/>
    <w:basedOn w:val="a4"/>
    <w:link w:val="8"/>
    <w:rsid w:val="00F10989"/>
    <w:rPr>
      <w:rFonts w:ascii="Cambria" w:eastAsia="Times New Roman" w:hAnsi="Cambria"/>
      <w:color w:val="404040"/>
      <w:sz w:val="20"/>
      <w:szCs w:val="20"/>
    </w:rPr>
  </w:style>
  <w:style w:type="character" w:customStyle="1" w:styleId="90">
    <w:name w:val="Заголовок 9 Знак"/>
    <w:basedOn w:val="a4"/>
    <w:link w:val="9"/>
    <w:rsid w:val="009F2D6A"/>
    <w:rPr>
      <w:rFonts w:ascii="Arial" w:eastAsia="Times New Roman" w:hAnsi="Arial" w:cs="Arial"/>
      <w:sz w:val="22"/>
      <w:szCs w:val="22"/>
      <w:lang w:eastAsia="ru-RU"/>
    </w:rPr>
  </w:style>
  <w:style w:type="paragraph" w:styleId="a7">
    <w:name w:val="List Paragraph"/>
    <w:basedOn w:val="a3"/>
    <w:qFormat/>
    <w:rsid w:val="00E43563"/>
    <w:pPr>
      <w:ind w:left="720"/>
      <w:contextualSpacing/>
    </w:pPr>
  </w:style>
  <w:style w:type="paragraph" w:styleId="a8">
    <w:name w:val="Balloon Text"/>
    <w:basedOn w:val="a3"/>
    <w:link w:val="a9"/>
    <w:uiPriority w:val="99"/>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683A88"/>
    <w:rPr>
      <w:rFonts w:ascii="Tahoma" w:hAnsi="Tahoma" w:cs="Tahoma"/>
      <w:sz w:val="16"/>
      <w:szCs w:val="16"/>
    </w:rPr>
  </w:style>
  <w:style w:type="paragraph" w:styleId="aa">
    <w:name w:val="header"/>
    <w:aliases w:val=" Знак,ВерхКолонтитул"/>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ВерхКолонтитул Знак"/>
    <w:basedOn w:val="a4"/>
    <w:link w:val="aa"/>
    <w:uiPriority w:val="99"/>
    <w:rsid w:val="00505977"/>
    <w:rPr>
      <w:rFonts w:ascii="Calibri" w:hAnsi="Calibri" w:cs="Times New Roman"/>
      <w:sz w:val="22"/>
      <w:szCs w:val="22"/>
    </w:rPr>
  </w:style>
  <w:style w:type="paragraph" w:styleId="ac">
    <w:name w:val="footer"/>
    <w:basedOn w:val="a3"/>
    <w:link w:val="ad"/>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rsid w:val="00505977"/>
    <w:rPr>
      <w:rFonts w:ascii="Calibri" w:hAnsi="Calibri" w:cs="Times New Roman"/>
      <w:sz w:val="22"/>
      <w:szCs w:val="22"/>
    </w:rPr>
  </w:style>
  <w:style w:type="paragraph" w:styleId="ae">
    <w:name w:val="No Spacing"/>
    <w:link w:val="af"/>
    <w:uiPriority w:val="1"/>
    <w:qFormat/>
    <w:rsid w:val="00411FA8"/>
    <w:rPr>
      <w:rFonts w:ascii="Calibri" w:eastAsia="Times New Roman" w:hAnsi="Calibri"/>
      <w:sz w:val="22"/>
      <w:szCs w:val="22"/>
      <w:lang w:eastAsia="en-US"/>
    </w:rPr>
  </w:style>
  <w:style w:type="character" w:customStyle="1" w:styleId="af">
    <w:name w:val="Без интервала Знак"/>
    <w:basedOn w:val="a4"/>
    <w:link w:val="ae"/>
    <w:uiPriority w:val="1"/>
    <w:rsid w:val="00411FA8"/>
    <w:rPr>
      <w:rFonts w:ascii="Calibri" w:eastAsia="Times New Roman" w:hAnsi="Calibri"/>
      <w:sz w:val="22"/>
      <w:szCs w:val="22"/>
      <w:lang w:val="ru-RU" w:eastAsia="en-US" w:bidi="ar-SA"/>
    </w:rPr>
  </w:style>
  <w:style w:type="table" w:styleId="af0">
    <w:name w:val="Table Grid"/>
    <w:basedOn w:val="a5"/>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3"/>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4"/>
    <w:link w:val="S1"/>
    <w:rsid w:val="00875545"/>
    <w:rPr>
      <w:rFonts w:eastAsia="Times New Roman"/>
      <w:sz w:val="24"/>
      <w:szCs w:val="24"/>
      <w:lang w:eastAsia="ar-SA"/>
    </w:rPr>
  </w:style>
  <w:style w:type="paragraph" w:styleId="af2">
    <w:name w:val="Body Text Indent"/>
    <w:aliases w:val="Мой Заголовок 1,Основной текст 1"/>
    <w:basedOn w:val="a3"/>
    <w:link w:val="af3"/>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3">
    <w:name w:val="Основной текст с отступом Знак"/>
    <w:aliases w:val="Мой Заголовок 1 Знак,Основной текст 1 Знак"/>
    <w:basedOn w:val="a4"/>
    <w:link w:val="af2"/>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4"/>
    <w:link w:val="S21"/>
    <w:rsid w:val="00CD0B2C"/>
    <w:rPr>
      <w:rFonts w:eastAsia="Times New Roman"/>
      <w:b/>
      <w:i/>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4"/>
    <w:link w:val="S32"/>
    <w:rsid w:val="00C626B5"/>
    <w:rPr>
      <w:rFonts w:eastAsia="Times New Roman"/>
      <w:b/>
      <w:i/>
      <w:lang w:eastAsia="ar-SA"/>
    </w:rPr>
  </w:style>
  <w:style w:type="paragraph" w:customStyle="1" w:styleId="S4">
    <w:name w:val="S_Заголовок 4"/>
    <w:basedOn w:val="4"/>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5"/>
    <w:unhideWhenUsed/>
    <w:rsid w:val="00BD5AA7"/>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4"/>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6">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7">
    <w:name w:val="Текст с интервалом"/>
    <w:basedOn w:val="ArNar0"/>
    <w:next w:val="ArNar0"/>
    <w:rsid w:val="00BD5AA7"/>
    <w:pPr>
      <w:spacing w:before="60" w:after="60"/>
    </w:pPr>
  </w:style>
  <w:style w:type="character" w:styleId="af8">
    <w:name w:val="footnote reference"/>
    <w:aliases w:val="Знак сноски-FN"/>
    <w:basedOn w:val="a4"/>
    <w:unhideWhenUsed/>
    <w:rsid w:val="00BD5AA7"/>
    <w:rPr>
      <w:vertAlign w:val="superscript"/>
    </w:rPr>
  </w:style>
  <w:style w:type="paragraph" w:styleId="af9">
    <w:name w:val="List"/>
    <w:basedOn w:val="ArNar0"/>
    <w:next w:val="a3"/>
    <w:unhideWhenUsed/>
    <w:rsid w:val="00BD5AA7"/>
    <w:pPr>
      <w:spacing w:before="120" w:after="120"/>
    </w:pPr>
    <w:rPr>
      <w:u w:val="single"/>
    </w:rPr>
  </w:style>
  <w:style w:type="paragraph" w:styleId="31">
    <w:name w:val="Body Text 3"/>
    <w:basedOn w:val="a3"/>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BD5AA7"/>
    <w:rPr>
      <w:rFonts w:eastAsia="Times New Roman"/>
      <w:sz w:val="16"/>
      <w:szCs w:val="16"/>
      <w:lang w:eastAsia="ru-RU"/>
    </w:rPr>
  </w:style>
  <w:style w:type="paragraph" w:styleId="23">
    <w:name w:val="Body Text 2"/>
    <w:basedOn w:val="a3"/>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4"/>
    <w:link w:val="23"/>
    <w:uiPriority w:val="99"/>
    <w:rsid w:val="00BD5AA7"/>
    <w:rPr>
      <w:rFonts w:eastAsia="Times New Roman"/>
      <w:sz w:val="24"/>
      <w:szCs w:val="24"/>
      <w:lang w:eastAsia="ru-RU"/>
    </w:rPr>
  </w:style>
  <w:style w:type="character" w:customStyle="1" w:styleId="udar">
    <w:name w:val="udar"/>
    <w:basedOn w:val="a4"/>
    <w:rsid w:val="00BD5AA7"/>
  </w:style>
  <w:style w:type="character" w:styleId="afa">
    <w:name w:val="Hyperlink"/>
    <w:basedOn w:val="a4"/>
    <w:rsid w:val="00BD5AA7"/>
    <w:rPr>
      <w:color w:val="0000FF"/>
      <w:u w:val="single"/>
    </w:rPr>
  </w:style>
  <w:style w:type="paragraph" w:styleId="afb">
    <w:name w:val="Subtitle"/>
    <w:basedOn w:val="ArNar0"/>
    <w:next w:val="ArNar0"/>
    <w:link w:val="afc"/>
    <w:qFormat/>
    <w:rsid w:val="00BD5AA7"/>
    <w:pPr>
      <w:spacing w:before="120" w:after="120"/>
      <w:ind w:left="709" w:right="425" w:firstLine="0"/>
    </w:pPr>
    <w:rPr>
      <w:b/>
      <w:color w:val="auto"/>
    </w:rPr>
  </w:style>
  <w:style w:type="character" w:customStyle="1" w:styleId="afc">
    <w:name w:val="Подзаголовок Знак"/>
    <w:basedOn w:val="a4"/>
    <w:link w:val="afb"/>
    <w:rsid w:val="00BD5AA7"/>
    <w:rPr>
      <w:rFonts w:ascii="Arial Narrow" w:hAnsi="Arial Narrow"/>
      <w:b/>
      <w:sz w:val="22"/>
    </w:rPr>
  </w:style>
  <w:style w:type="paragraph" w:styleId="afd">
    <w:name w:val="Body Text"/>
    <w:aliases w:val=" Знак1 Знак,Основной текст11,bt,Знак1 Знак"/>
    <w:basedOn w:val="a3"/>
    <w:link w:val="afe"/>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e">
    <w:name w:val="Основной текст Знак"/>
    <w:aliases w:val=" Знак1 Знак Знак,Основной текст11 Знак,bt Знак,Знак1 Знак Знак1"/>
    <w:basedOn w:val="a4"/>
    <w:link w:val="afd"/>
    <w:rsid w:val="00BD5AA7"/>
    <w:rPr>
      <w:rFonts w:eastAsia="Times New Roman"/>
      <w:sz w:val="20"/>
      <w:szCs w:val="20"/>
      <w:lang w:eastAsia="ru-RU"/>
    </w:rPr>
  </w:style>
  <w:style w:type="paragraph" w:customStyle="1" w:styleId="aff">
    <w:name w:val="Основной(РПЗ)"/>
    <w:basedOn w:val="a3"/>
    <w:link w:val="16"/>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6">
    <w:name w:val="Основной(РПЗ) Знак1"/>
    <w:basedOn w:val="a4"/>
    <w:link w:val="aff"/>
    <w:rsid w:val="00BD5AA7"/>
    <w:rPr>
      <w:rFonts w:eastAsia="Times New Roman"/>
      <w:sz w:val="26"/>
      <w:szCs w:val="26"/>
      <w:lang w:eastAsia="ru-RU"/>
    </w:rPr>
  </w:style>
  <w:style w:type="paragraph" w:styleId="24">
    <w:name w:val="Body Text Indent 2"/>
    <w:basedOn w:val="a3"/>
    <w:link w:val="25"/>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4"/>
    <w:link w:val="24"/>
    <w:uiPriority w:val="99"/>
    <w:rsid w:val="00BD5AA7"/>
    <w:rPr>
      <w:rFonts w:eastAsia="Times New Roman"/>
      <w:szCs w:val="24"/>
      <w:lang w:eastAsia="ru-RU"/>
    </w:rPr>
  </w:style>
  <w:style w:type="paragraph" w:styleId="aff0">
    <w:name w:val="Normal Indent"/>
    <w:aliases w:val="Заг_табл Знак,Заг_табл Знак Знак"/>
    <w:basedOn w:val="a3"/>
    <w:next w:val="a3"/>
    <w:link w:val="aff1"/>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1">
    <w:name w:val="Обычный отступ Знак"/>
    <w:aliases w:val="Заг_табл Знак Знак1,Заг_табл Знак Знак Знак"/>
    <w:basedOn w:val="a4"/>
    <w:link w:val="aff0"/>
    <w:rsid w:val="00BD5AA7"/>
    <w:rPr>
      <w:rFonts w:eastAsia="Times New Roman"/>
      <w:iCs/>
      <w:sz w:val="24"/>
      <w:szCs w:val="24"/>
      <w:lang w:eastAsia="ru-RU"/>
    </w:rPr>
  </w:style>
  <w:style w:type="character" w:styleId="aff2">
    <w:name w:val="page number"/>
    <w:basedOn w:val="a4"/>
    <w:rsid w:val="00BD5AA7"/>
  </w:style>
  <w:style w:type="paragraph" w:customStyle="1" w:styleId="aff3">
    <w:name w:val="Колонтитул низ"/>
    <w:basedOn w:val="ac"/>
    <w:link w:val="aff4"/>
    <w:qFormat/>
    <w:rsid w:val="00BD5AA7"/>
    <w:pPr>
      <w:ind w:firstLine="454"/>
      <w:jc w:val="both"/>
    </w:pPr>
    <w:rPr>
      <w:rFonts w:ascii="Times New Roman" w:eastAsia="Times New Roman" w:hAnsi="Times New Roman"/>
      <w:i/>
      <w:color w:val="333333"/>
      <w:sz w:val="20"/>
      <w:szCs w:val="20"/>
      <w:lang w:eastAsia="ru-RU"/>
    </w:rPr>
  </w:style>
  <w:style w:type="character" w:customStyle="1" w:styleId="aff4">
    <w:name w:val="Колонтитул низ Знак"/>
    <w:basedOn w:val="af5"/>
    <w:link w:val="aff3"/>
    <w:rsid w:val="00BD5AA7"/>
    <w:rPr>
      <w:i/>
      <w:color w:val="333333"/>
    </w:rPr>
  </w:style>
  <w:style w:type="paragraph" w:customStyle="1" w:styleId="26">
    <w:name w:val="Заголовок (Уровень 2)"/>
    <w:basedOn w:val="a3"/>
    <w:next w:val="afd"/>
    <w:link w:val="27"/>
    <w:autoRedefine/>
    <w:qFormat/>
    <w:rsid w:val="00E726C1"/>
    <w:pPr>
      <w:autoSpaceDE w:val="0"/>
      <w:autoSpaceDN w:val="0"/>
      <w:adjustRightInd w:val="0"/>
      <w:spacing w:after="0" w:line="240" w:lineRule="auto"/>
      <w:jc w:val="center"/>
      <w:outlineLvl w:val="0"/>
    </w:pPr>
    <w:rPr>
      <w:rFonts w:ascii="Times New Roman" w:eastAsia="Times New Roman" w:hAnsi="Times New Roman"/>
      <w:b/>
      <w:bCs/>
      <w:sz w:val="28"/>
      <w:szCs w:val="28"/>
      <w:lang w:eastAsia="ru-RU"/>
    </w:rPr>
  </w:style>
  <w:style w:type="character" w:customStyle="1" w:styleId="27">
    <w:name w:val="Заголовок (Уровень 2) Знак"/>
    <w:basedOn w:val="a4"/>
    <w:link w:val="26"/>
    <w:rsid w:val="00E726C1"/>
    <w:rPr>
      <w:rFonts w:eastAsia="Times New Roman"/>
      <w:b/>
      <w:bCs/>
      <w:sz w:val="28"/>
      <w:szCs w:val="28"/>
    </w:rPr>
  </w:style>
  <w:style w:type="paragraph" w:customStyle="1" w:styleId="aff5">
    <w:name w:val="Обычный текст"/>
    <w:basedOn w:val="a3"/>
    <w:link w:val="aff6"/>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6">
    <w:name w:val="Обычный текст Знак"/>
    <w:basedOn w:val="a4"/>
    <w:link w:val="aff5"/>
    <w:rsid w:val="00BD5AA7"/>
    <w:rPr>
      <w:rFonts w:eastAsia="Times New Roman"/>
      <w:lang w:eastAsia="ru-RU"/>
    </w:rPr>
  </w:style>
  <w:style w:type="paragraph" w:customStyle="1" w:styleId="aff7">
    <w:name w:val="Подчеркнутый"/>
    <w:basedOn w:val="a3"/>
    <w:link w:val="aff8"/>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8">
    <w:name w:val="Подчеркнутый Знак"/>
    <w:basedOn w:val="a4"/>
    <w:link w:val="aff7"/>
    <w:semiHidden/>
    <w:rsid w:val="00875545"/>
    <w:rPr>
      <w:rFonts w:eastAsia="Times New Roman"/>
      <w:sz w:val="24"/>
      <w:szCs w:val="24"/>
      <w:u w:val="single"/>
      <w:lang w:eastAsia="ru-RU"/>
    </w:rPr>
  </w:style>
  <w:style w:type="paragraph" w:customStyle="1" w:styleId="17">
    <w:name w:val="Заголовок1"/>
    <w:basedOn w:val="a3"/>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3"/>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3"/>
    <w:link w:val="S6"/>
    <w:autoRedefine/>
    <w:rsid w:val="005C0517"/>
    <w:pPr>
      <w:spacing w:after="0" w:line="240" w:lineRule="auto"/>
      <w:ind w:firstLine="709"/>
      <w:jc w:val="both"/>
    </w:pPr>
    <w:rPr>
      <w:rFonts w:ascii="Times New Roman" w:eastAsia="Times New Roman" w:hAnsi="Times New Roman"/>
      <w:sz w:val="28"/>
      <w:szCs w:val="28"/>
      <w:lang w:eastAsia="ru-RU"/>
    </w:rPr>
  </w:style>
  <w:style w:type="character" w:customStyle="1" w:styleId="S6">
    <w:name w:val="S_Обычный Знак"/>
    <w:basedOn w:val="a4"/>
    <w:link w:val="S5"/>
    <w:rsid w:val="005C0517"/>
    <w:rPr>
      <w:rFonts w:eastAsia="Times New Roman"/>
      <w:sz w:val="28"/>
      <w:szCs w:val="28"/>
    </w:rPr>
  </w:style>
  <w:style w:type="paragraph" w:customStyle="1" w:styleId="aff9">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4"/>
    <w:rsid w:val="008B6081"/>
    <w:rPr>
      <w:sz w:val="28"/>
      <w:szCs w:val="28"/>
      <w:lang w:val="ru-RU" w:eastAsia="ru-RU" w:bidi="ar-SA"/>
    </w:rPr>
  </w:style>
  <w:style w:type="paragraph" w:customStyle="1" w:styleId="28">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a">
    <w:name w:val="List Bullet"/>
    <w:basedOn w:val="a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b">
    <w:name w:val="Схема документа Знак"/>
    <w:basedOn w:val="a4"/>
    <w:link w:val="affc"/>
    <w:uiPriority w:val="99"/>
    <w:rsid w:val="009F2D6A"/>
    <w:rPr>
      <w:rFonts w:ascii="Tahoma" w:hAnsi="Tahoma"/>
      <w:sz w:val="24"/>
      <w:szCs w:val="24"/>
      <w:shd w:val="clear" w:color="auto" w:fill="000080"/>
      <w:lang w:eastAsia="ru-RU"/>
    </w:rPr>
  </w:style>
  <w:style w:type="paragraph" w:styleId="affc">
    <w:name w:val="Document Map"/>
    <w:basedOn w:val="a3"/>
    <w:link w:val="affb"/>
    <w:uiPriority w:val="99"/>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8">
    <w:name w:val="Схема документа Знак1"/>
    <w:basedOn w:val="a4"/>
    <w:link w:val="affc"/>
    <w:uiPriority w:val="99"/>
    <w:semiHidden/>
    <w:rsid w:val="009F2D6A"/>
    <w:rPr>
      <w:rFonts w:ascii="Tahoma" w:hAnsi="Tahoma" w:cs="Tahoma"/>
      <w:sz w:val="16"/>
      <w:szCs w:val="16"/>
    </w:rPr>
  </w:style>
  <w:style w:type="paragraph" w:customStyle="1" w:styleId="affd">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9">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a">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3"/>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rsid w:val="00DB4528"/>
    <w:rPr>
      <w:rFonts w:eastAsia="Times New Roman"/>
      <w:sz w:val="16"/>
      <w:szCs w:val="16"/>
      <w:lang w:eastAsia="ru-RU"/>
    </w:rPr>
  </w:style>
  <w:style w:type="paragraph" w:styleId="affe">
    <w:name w:val="Title"/>
    <w:basedOn w:val="a3"/>
    <w:link w:val="afff"/>
    <w:qFormat/>
    <w:rsid w:val="00DB4528"/>
    <w:pPr>
      <w:spacing w:after="0" w:line="240" w:lineRule="auto"/>
      <w:jc w:val="center"/>
    </w:pPr>
    <w:rPr>
      <w:rFonts w:ascii="Arial" w:eastAsia="Times New Roman" w:hAnsi="Arial"/>
      <w:b/>
      <w:szCs w:val="20"/>
      <w:lang w:eastAsia="ru-RU"/>
    </w:rPr>
  </w:style>
  <w:style w:type="character" w:customStyle="1" w:styleId="afff">
    <w:name w:val="Название Знак"/>
    <w:basedOn w:val="a4"/>
    <w:link w:val="affe"/>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4"/>
    <w:rsid w:val="00CD0B2C"/>
    <w:rPr>
      <w:sz w:val="24"/>
      <w:szCs w:val="24"/>
    </w:rPr>
  </w:style>
  <w:style w:type="paragraph" w:customStyle="1" w:styleId="S8">
    <w:name w:val="S_Обычный жирный"/>
    <w:basedOn w:val="a3"/>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9">
    <w:name w:val="S_Заголовок таблицы"/>
    <w:basedOn w:val="a3"/>
    <w:link w:val="Sa"/>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6"/>
    <w:link w:val="S9"/>
    <w:rsid w:val="00C626B5"/>
    <w:rPr>
      <w:u w:val="single"/>
    </w:rPr>
  </w:style>
  <w:style w:type="paragraph" w:customStyle="1" w:styleId="Sb">
    <w:name w:val="S_Таблица"/>
    <w:basedOn w:val="a3"/>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4"/>
    <w:link w:val="Sb"/>
    <w:rsid w:val="00C626B5"/>
    <w:rPr>
      <w:rFonts w:eastAsia="Times New Roman"/>
      <w:sz w:val="24"/>
      <w:szCs w:val="24"/>
      <w:lang w:eastAsia="ru-RU"/>
    </w:rPr>
  </w:style>
  <w:style w:type="paragraph" w:customStyle="1" w:styleId="Sc">
    <w:name w:val="S_Обычный в таблице"/>
    <w:basedOn w:val="a3"/>
    <w:link w:val="Sd"/>
    <w:rsid w:val="00C626B5"/>
    <w:pPr>
      <w:spacing w:after="0" w:line="240" w:lineRule="auto"/>
      <w:jc w:val="center"/>
    </w:pPr>
    <w:rPr>
      <w:rFonts w:ascii="Times New Roman" w:eastAsia="Times New Roman" w:hAnsi="Times New Roman"/>
      <w:sz w:val="20"/>
      <w:szCs w:val="20"/>
      <w:lang w:eastAsia="ru-RU"/>
    </w:rPr>
  </w:style>
  <w:style w:type="character" w:styleId="afff0">
    <w:name w:val="Strong"/>
    <w:basedOn w:val="a4"/>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1">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2">
    <w:name w:val="Текст таблицы"/>
    <w:basedOn w:val="a3"/>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rsid w:val="003D65BE"/>
    <w:pPr>
      <w:spacing w:after="0"/>
      <w:ind w:left="440"/>
    </w:pPr>
    <w:rPr>
      <w:sz w:val="20"/>
      <w:szCs w:val="20"/>
    </w:rPr>
  </w:style>
  <w:style w:type="paragraph" w:customStyle="1" w:styleId="1b">
    <w:name w:val="Обычный1"/>
    <w:rsid w:val="003D65BE"/>
    <w:rPr>
      <w:rFonts w:eastAsia="Times New Roman"/>
      <w:snapToGrid w:val="0"/>
    </w:rPr>
  </w:style>
  <w:style w:type="paragraph" w:styleId="36">
    <w:name w:val="List Bullet 3"/>
    <w:basedOn w:val="a3"/>
    <w:autoRedefine/>
    <w:rsid w:val="003D65BE"/>
    <w:pPr>
      <w:spacing w:after="0" w:line="360" w:lineRule="auto"/>
      <w:jc w:val="right"/>
    </w:pPr>
    <w:rPr>
      <w:rFonts w:ascii="Arial" w:eastAsia="Times New Roman" w:hAnsi="Arial"/>
      <w:sz w:val="24"/>
      <w:szCs w:val="20"/>
    </w:rPr>
  </w:style>
  <w:style w:type="paragraph" w:customStyle="1" w:styleId="afff3">
    <w:name w:val="Перечисление"/>
    <w:basedOn w:val="afd"/>
    <w:rsid w:val="003D65BE"/>
    <w:pPr>
      <w:widowControl/>
      <w:autoSpaceDE/>
      <w:autoSpaceDN/>
      <w:adjustRightInd/>
      <w:spacing w:after="0"/>
      <w:jc w:val="both"/>
    </w:pPr>
    <w:rPr>
      <w:sz w:val="24"/>
    </w:rPr>
  </w:style>
  <w:style w:type="paragraph" w:customStyle="1" w:styleId="afff4">
    <w:name w:val="Основной текст документа"/>
    <w:rsid w:val="003D65BE"/>
    <w:pPr>
      <w:spacing w:before="60" w:after="60"/>
      <w:ind w:firstLine="709"/>
      <w:jc w:val="both"/>
    </w:pPr>
    <w:rPr>
      <w:rFonts w:eastAsia="Times New Roman"/>
      <w:sz w:val="24"/>
    </w:rPr>
  </w:style>
  <w:style w:type="paragraph" w:customStyle="1" w:styleId="FR3">
    <w:name w:val="FR3"/>
    <w:uiPriority w:val="99"/>
    <w:rsid w:val="008A69ED"/>
    <w:pPr>
      <w:widowControl w:val="0"/>
      <w:autoSpaceDE w:val="0"/>
      <w:autoSpaceDN w:val="0"/>
      <w:adjustRightInd w:val="0"/>
      <w:spacing w:line="320" w:lineRule="auto"/>
      <w:ind w:firstLine="500"/>
    </w:pPr>
    <w:rPr>
      <w:rFonts w:eastAsia="Times New Roman"/>
      <w:sz w:val="18"/>
      <w:szCs w:val="18"/>
    </w:rPr>
  </w:style>
  <w:style w:type="character" w:styleId="afff5">
    <w:name w:val="FollowedHyperlink"/>
    <w:basedOn w:val="a4"/>
    <w:unhideWhenUsed/>
    <w:rsid w:val="00B556D6"/>
    <w:rPr>
      <w:color w:val="800080"/>
      <w:u w:val="single"/>
    </w:rPr>
  </w:style>
  <w:style w:type="paragraph" w:styleId="1c">
    <w:name w:val="toc 1"/>
    <w:basedOn w:val="a3"/>
    <w:autoRedefine/>
    <w:uiPriority w:val="39"/>
    <w:unhideWhenUsed/>
    <w:qFormat/>
    <w:rsid w:val="00055BDE"/>
    <w:pPr>
      <w:tabs>
        <w:tab w:val="right" w:leader="dot" w:pos="9911"/>
      </w:tabs>
      <w:spacing w:after="0" w:line="288" w:lineRule="auto"/>
      <w:ind w:firstLine="567"/>
    </w:pPr>
    <w:rPr>
      <w:rFonts w:ascii="Times New Roman" w:hAnsi="Times New Roman"/>
      <w:bCs/>
      <w:noProof/>
      <w:sz w:val="28"/>
      <w:szCs w:val="24"/>
    </w:rPr>
  </w:style>
  <w:style w:type="paragraph" w:styleId="2b">
    <w:name w:val="toc 2"/>
    <w:basedOn w:val="a3"/>
    <w:autoRedefine/>
    <w:uiPriority w:val="39"/>
    <w:unhideWhenUsed/>
    <w:qFormat/>
    <w:rsid w:val="00B556D6"/>
    <w:pPr>
      <w:spacing w:before="240" w:after="0"/>
    </w:pPr>
    <w:rPr>
      <w:b/>
      <w:bCs/>
      <w:sz w:val="20"/>
      <w:szCs w:val="20"/>
    </w:rPr>
  </w:style>
  <w:style w:type="paragraph" w:styleId="37">
    <w:name w:val="toc 3"/>
    <w:basedOn w:val="a3"/>
    <w:autoRedefine/>
    <w:uiPriority w:val="39"/>
    <w:unhideWhenUsed/>
    <w:qFormat/>
    <w:rsid w:val="00B556D6"/>
    <w:pPr>
      <w:spacing w:after="0"/>
      <w:ind w:left="220"/>
    </w:pPr>
    <w:rPr>
      <w:sz w:val="20"/>
      <w:szCs w:val="20"/>
    </w:rPr>
  </w:style>
  <w:style w:type="character" w:customStyle="1" w:styleId="msoins">
    <w:name w:val="msoins"/>
    <w:basedOn w:val="a4"/>
    <w:rsid w:val="00B556D6"/>
    <w:rPr>
      <w:color w:val="008080"/>
      <w:u w:val="single"/>
    </w:rPr>
  </w:style>
  <w:style w:type="character" w:customStyle="1" w:styleId="msodel">
    <w:name w:val="msodel"/>
    <w:basedOn w:val="a4"/>
    <w:rsid w:val="00B556D6"/>
    <w:rPr>
      <w:strike/>
      <w:color w:val="FF0000"/>
    </w:rPr>
  </w:style>
  <w:style w:type="character" w:customStyle="1" w:styleId="msochangeprop">
    <w:name w:val="msochangeprop"/>
    <w:basedOn w:val="a4"/>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uiPriority w:val="99"/>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6">
    <w:name w:val="Таблица"/>
    <w:basedOn w:val="a3"/>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7">
    <w:name w:val="Основной"/>
    <w:basedOn w:val="af2"/>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8">
    <w:name w:val="Body Text First Indent"/>
    <w:basedOn w:val="afd"/>
    <w:link w:val="afff9"/>
    <w:rsid w:val="0044466E"/>
    <w:pPr>
      <w:widowControl/>
      <w:autoSpaceDE/>
      <w:autoSpaceDN/>
      <w:adjustRightInd/>
      <w:ind w:firstLine="210"/>
    </w:pPr>
  </w:style>
  <w:style w:type="character" w:customStyle="1" w:styleId="afff9">
    <w:name w:val="Красная строка Знак"/>
    <w:basedOn w:val="afe"/>
    <w:link w:val="afff8"/>
    <w:rsid w:val="0044466E"/>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a">
    <w:name w:val="Plain Text"/>
    <w:basedOn w:val="a3"/>
    <w:link w:val="1d"/>
    <w:rsid w:val="0044466E"/>
    <w:pPr>
      <w:spacing w:after="0" w:line="240" w:lineRule="auto"/>
      <w:ind w:firstLine="709"/>
    </w:pPr>
    <w:rPr>
      <w:rFonts w:ascii="Courier New" w:eastAsia="Times New Roman" w:hAnsi="Courier New"/>
      <w:sz w:val="24"/>
      <w:szCs w:val="24"/>
      <w:lang w:eastAsia="ru-RU"/>
    </w:rPr>
  </w:style>
  <w:style w:type="character" w:customStyle="1" w:styleId="1d">
    <w:name w:val="Текст Знак1"/>
    <w:basedOn w:val="a4"/>
    <w:link w:val="afffa"/>
    <w:rsid w:val="0044466E"/>
    <w:rPr>
      <w:rFonts w:ascii="Courier New" w:eastAsia="Times New Roman" w:hAnsi="Courier New"/>
      <w:sz w:val="24"/>
      <w:szCs w:val="24"/>
      <w:lang w:eastAsia="ru-RU"/>
    </w:rPr>
  </w:style>
  <w:style w:type="character" w:customStyle="1" w:styleId="afffb">
    <w:name w:val="Текст Знак"/>
    <w:basedOn w:val="a4"/>
    <w:link w:val="afffa"/>
    <w:rsid w:val="0044466E"/>
    <w:rPr>
      <w:rFonts w:ascii="Consolas" w:hAnsi="Consolas" w:cs="Times New Roman"/>
      <w:sz w:val="21"/>
      <w:szCs w:val="21"/>
    </w:rPr>
  </w:style>
  <w:style w:type="character" w:customStyle="1" w:styleId="afffc">
    <w:name w:val="Знак Знак Знак"/>
    <w:basedOn w:val="a4"/>
    <w:rsid w:val="0044466E"/>
    <w:rPr>
      <w:rFonts w:ascii="Courier New" w:hAnsi="Courier New"/>
      <w:lang w:val="ru-RU" w:eastAsia="ru-RU" w:bidi="ar-SA"/>
    </w:rPr>
  </w:style>
  <w:style w:type="paragraph" w:customStyle="1" w:styleId="afffd">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e">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e">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uiPriority w:val="99"/>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uiPriority w:val="9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uiPriority w:val="99"/>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uiPriority w:val="99"/>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uiPriority w:val="99"/>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uiPriority w:val="99"/>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uiPriority w:val="99"/>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uiPriority w:val="99"/>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
    <w:name w:val="caption"/>
    <w:basedOn w:val="a3"/>
    <w:next w:val="a3"/>
    <w:qFormat/>
    <w:rsid w:val="00F14B8D"/>
    <w:pPr>
      <w:spacing w:line="240" w:lineRule="auto"/>
    </w:pPr>
    <w:rPr>
      <w:b/>
      <w:bCs/>
      <w:color w:val="4F81BD"/>
      <w:sz w:val="18"/>
      <w:szCs w:val="18"/>
    </w:rPr>
  </w:style>
  <w:style w:type="character" w:customStyle="1" w:styleId="FontStyle15">
    <w:name w:val="Font Style15"/>
    <w:basedOn w:val="a4"/>
    <w:uiPriority w:val="99"/>
    <w:rsid w:val="002F4C60"/>
    <w:rPr>
      <w:rFonts w:ascii="Arial Narrow" w:hAnsi="Arial Narrow" w:cs="Arial Narrow"/>
      <w:sz w:val="34"/>
      <w:szCs w:val="34"/>
    </w:rPr>
  </w:style>
  <w:style w:type="paragraph" w:customStyle="1" w:styleId="affff0">
    <w:name w:val="Îáû÷íûé"/>
    <w:rsid w:val="00F10989"/>
    <w:rPr>
      <w:rFonts w:eastAsia="Times New Roman"/>
      <w:sz w:val="24"/>
    </w:rPr>
  </w:style>
  <w:style w:type="paragraph" w:styleId="affff1">
    <w:name w:val="Block Text"/>
    <w:basedOn w:val="a3"/>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3"/>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2">
    <w:name w:val="основной текст дока"/>
    <w:basedOn w:val="a3"/>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rsid w:val="00F10989"/>
    <w:rPr>
      <w:rFonts w:ascii="Times New Roman" w:hAnsi="Times New Roman" w:cs="Times New Roman"/>
      <w:i/>
      <w:iCs/>
      <w:sz w:val="18"/>
      <w:szCs w:val="18"/>
    </w:rPr>
  </w:style>
  <w:style w:type="paragraph" w:customStyle="1" w:styleId="Style5">
    <w:name w:val="Style5"/>
    <w:basedOn w:val="a3"/>
    <w:uiPriority w:val="9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
    <w:name w:val="Абзац списка1"/>
    <w:basedOn w:val="a3"/>
    <w:uiPriority w:val="99"/>
    <w:qFormat/>
    <w:rsid w:val="00EA7FA0"/>
    <w:pPr>
      <w:ind w:left="720"/>
    </w:pPr>
    <w:rPr>
      <w:rFonts w:cs="Calibri"/>
    </w:rPr>
  </w:style>
  <w:style w:type="paragraph" w:styleId="affff3">
    <w:name w:val="TOC Heading"/>
    <w:basedOn w:val="13"/>
    <w:next w:val="a3"/>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nhideWhenUsed/>
    <w:rsid w:val="002C293B"/>
    <w:pPr>
      <w:spacing w:after="0"/>
      <w:ind w:left="660"/>
    </w:pPr>
    <w:rPr>
      <w:sz w:val="20"/>
      <w:szCs w:val="20"/>
    </w:rPr>
  </w:style>
  <w:style w:type="paragraph" w:styleId="62">
    <w:name w:val="toc 6"/>
    <w:basedOn w:val="a3"/>
    <w:next w:val="a3"/>
    <w:autoRedefine/>
    <w:unhideWhenUsed/>
    <w:rsid w:val="002C293B"/>
    <w:pPr>
      <w:spacing w:after="0"/>
      <w:ind w:left="880"/>
    </w:pPr>
    <w:rPr>
      <w:sz w:val="20"/>
      <w:szCs w:val="20"/>
    </w:rPr>
  </w:style>
  <w:style w:type="paragraph" w:styleId="71">
    <w:name w:val="toc 7"/>
    <w:basedOn w:val="a3"/>
    <w:next w:val="a3"/>
    <w:autoRedefine/>
    <w:unhideWhenUsed/>
    <w:rsid w:val="002C293B"/>
    <w:pPr>
      <w:spacing w:after="0"/>
      <w:ind w:left="1100"/>
    </w:pPr>
    <w:rPr>
      <w:sz w:val="20"/>
      <w:szCs w:val="20"/>
    </w:rPr>
  </w:style>
  <w:style w:type="paragraph" w:styleId="81">
    <w:name w:val="toc 8"/>
    <w:basedOn w:val="a3"/>
    <w:next w:val="a3"/>
    <w:autoRedefine/>
    <w:unhideWhenUsed/>
    <w:rsid w:val="002C293B"/>
    <w:pPr>
      <w:spacing w:after="0"/>
      <w:ind w:left="1320"/>
    </w:pPr>
    <w:rPr>
      <w:sz w:val="20"/>
      <w:szCs w:val="20"/>
    </w:rPr>
  </w:style>
  <w:style w:type="paragraph" w:styleId="91">
    <w:name w:val="toc 9"/>
    <w:basedOn w:val="a3"/>
    <w:next w:val="a3"/>
    <w:autoRedefine/>
    <w:unhideWhenUsed/>
    <w:rsid w:val="002C293B"/>
    <w:pPr>
      <w:spacing w:after="0"/>
      <w:ind w:left="1540"/>
    </w:pPr>
    <w:rPr>
      <w:sz w:val="20"/>
      <w:szCs w:val="20"/>
    </w:rPr>
  </w:style>
  <w:style w:type="paragraph" w:customStyle="1" w:styleId="text19">
    <w:name w:val="text19"/>
    <w:basedOn w:val="a3"/>
    <w:rsid w:val="000248BB"/>
    <w:pPr>
      <w:spacing w:after="216" w:line="312" w:lineRule="auto"/>
    </w:pPr>
    <w:rPr>
      <w:rFonts w:ascii="Arial" w:eastAsia="Times New Roman" w:hAnsi="Arial" w:cs="Arial"/>
      <w:sz w:val="18"/>
      <w:szCs w:val="18"/>
      <w:lang w:eastAsia="ru-RU"/>
    </w:rPr>
  </w:style>
  <w:style w:type="paragraph" w:customStyle="1" w:styleId="1f0">
    <w:name w:val="Абзац списка1"/>
    <w:basedOn w:val="a3"/>
    <w:link w:val="affff4"/>
    <w:qFormat/>
    <w:rsid w:val="009963A6"/>
    <w:pPr>
      <w:suppressAutoHyphens/>
    </w:pPr>
    <w:rPr>
      <w:rFonts w:eastAsia="DejaVu Sans" w:cs="font368"/>
      <w:kern w:val="1"/>
      <w:lang w:eastAsia="ar-SA"/>
    </w:rPr>
  </w:style>
  <w:style w:type="character" w:customStyle="1" w:styleId="affff4">
    <w:name w:val="Абзац списка Знак"/>
    <w:basedOn w:val="a4"/>
    <w:link w:val="1f0"/>
    <w:uiPriority w:val="99"/>
    <w:locked/>
    <w:rsid w:val="00902A91"/>
    <w:rPr>
      <w:rFonts w:ascii="Calibri" w:eastAsia="DejaVu Sans" w:hAnsi="Calibri" w:cs="font368"/>
      <w:kern w:val="1"/>
      <w:sz w:val="22"/>
      <w:szCs w:val="22"/>
      <w:lang w:eastAsia="ar-SA"/>
    </w:rPr>
  </w:style>
  <w:style w:type="paragraph" w:customStyle="1" w:styleId="affff5">
    <w:name w:val="Основа"/>
    <w:basedOn w:val="a3"/>
    <w:link w:val="affff6"/>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6">
    <w:name w:val="Основа Знак"/>
    <w:basedOn w:val="a4"/>
    <w:link w:val="affff5"/>
    <w:locked/>
    <w:rsid w:val="00EA4ABF"/>
    <w:rPr>
      <w:rFonts w:eastAsia="Times New Roman"/>
      <w:sz w:val="22"/>
      <w:szCs w:val="24"/>
    </w:rPr>
  </w:style>
  <w:style w:type="character" w:customStyle="1" w:styleId="apple-style-span">
    <w:name w:val="apple-style-span"/>
    <w:basedOn w:val="a4"/>
    <w:rsid w:val="006B7B0E"/>
  </w:style>
  <w:style w:type="character" w:customStyle="1" w:styleId="2d">
    <w:name w:val="Основной текст 2 Знак"/>
    <w:basedOn w:val="a4"/>
    <w:rsid w:val="00612F55"/>
    <w:rPr>
      <w:rFonts w:ascii="Arial" w:hAnsi="Arial" w:cs="Arial"/>
    </w:rPr>
  </w:style>
  <w:style w:type="paragraph" w:customStyle="1" w:styleId="affff7">
    <w:name w:val="ГрафЛист"/>
    <w:rsid w:val="006A54AD"/>
    <w:pPr>
      <w:spacing w:before="120" w:after="80" w:line="280" w:lineRule="atLeast"/>
      <w:jc w:val="center"/>
    </w:pPr>
    <w:rPr>
      <w:rFonts w:eastAsia="Times New Roman"/>
      <w:sz w:val="24"/>
    </w:rPr>
  </w:style>
  <w:style w:type="paragraph" w:customStyle="1" w:styleId="2e">
    <w:name w:val="Обычный2"/>
    <w:rsid w:val="006A54AD"/>
    <w:pPr>
      <w:spacing w:line="360" w:lineRule="auto"/>
      <w:ind w:firstLine="720"/>
      <w:jc w:val="both"/>
    </w:pPr>
    <w:rPr>
      <w:rFonts w:eastAsia="Times New Roman"/>
      <w:sz w:val="24"/>
    </w:rPr>
  </w:style>
  <w:style w:type="paragraph" w:styleId="affff8">
    <w:name w:val="Signature"/>
    <w:link w:val="affff9"/>
    <w:rsid w:val="006A54AD"/>
    <w:pPr>
      <w:widowControl w:val="0"/>
      <w:jc w:val="center"/>
    </w:pPr>
    <w:rPr>
      <w:rFonts w:eastAsia="Times New Roman"/>
    </w:rPr>
  </w:style>
  <w:style w:type="character" w:customStyle="1" w:styleId="affff9">
    <w:name w:val="Подпись Знак"/>
    <w:basedOn w:val="a4"/>
    <w:link w:val="affff8"/>
    <w:rsid w:val="006A54AD"/>
    <w:rPr>
      <w:rFonts w:eastAsia="Times New Roman"/>
      <w:lang w:val="ru-RU" w:eastAsia="ru-RU" w:bidi="ar-SA"/>
    </w:rPr>
  </w:style>
  <w:style w:type="character" w:styleId="affffa">
    <w:name w:val="Placeholder Text"/>
    <w:basedOn w:val="a4"/>
    <w:uiPriority w:val="99"/>
    <w:semiHidden/>
    <w:rsid w:val="00444104"/>
    <w:rPr>
      <w:color w:val="808080"/>
    </w:rPr>
  </w:style>
  <w:style w:type="paragraph" w:customStyle="1" w:styleId="affffb">
    <w:name w:val="Обычный в таблице"/>
    <w:basedOn w:val="a3"/>
    <w:link w:val="affffc"/>
    <w:semiHidden/>
    <w:rsid w:val="00444104"/>
    <w:pPr>
      <w:spacing w:after="0" w:line="360" w:lineRule="auto"/>
      <w:ind w:hanging="6"/>
      <w:jc w:val="center"/>
    </w:pPr>
    <w:rPr>
      <w:rFonts w:ascii="Times New Roman" w:eastAsia="Times New Roman" w:hAnsi="Times New Roman"/>
      <w:sz w:val="24"/>
      <w:szCs w:val="24"/>
      <w:lang w:eastAsia="ru-RU"/>
    </w:rPr>
  </w:style>
  <w:style w:type="character" w:customStyle="1" w:styleId="affffc">
    <w:name w:val="Обычный в таблице Знак"/>
    <w:basedOn w:val="a4"/>
    <w:link w:val="affffb"/>
    <w:semiHidden/>
    <w:rsid w:val="00444104"/>
    <w:rPr>
      <w:rFonts w:eastAsia="Times New Roman"/>
      <w:sz w:val="24"/>
      <w:szCs w:val="24"/>
    </w:rPr>
  </w:style>
  <w:style w:type="paragraph" w:customStyle="1" w:styleId="310">
    <w:name w:val="Основной текст с отступом 31"/>
    <w:basedOn w:val="a3"/>
    <w:rsid w:val="00444104"/>
    <w:pPr>
      <w:suppressAutoHyphens/>
      <w:spacing w:after="0" w:line="240" w:lineRule="auto"/>
      <w:ind w:firstLine="720"/>
      <w:jc w:val="both"/>
    </w:pPr>
    <w:rPr>
      <w:rFonts w:ascii="Times New Roman" w:eastAsia="Times New Roman" w:hAnsi="Times New Roman"/>
      <w:sz w:val="28"/>
      <w:szCs w:val="20"/>
      <w:lang w:eastAsia="ar-SA"/>
    </w:rPr>
  </w:style>
  <w:style w:type="paragraph" w:customStyle="1" w:styleId="ConsNonformat">
    <w:name w:val="ConsNonformat"/>
    <w:link w:val="ConsNonformat0"/>
    <w:rsid w:val="00444104"/>
    <w:pPr>
      <w:widowControl w:val="0"/>
      <w:suppressAutoHyphens/>
      <w:snapToGrid w:val="0"/>
      <w:spacing w:line="360" w:lineRule="exact"/>
      <w:jc w:val="both"/>
    </w:pPr>
    <w:rPr>
      <w:rFonts w:ascii="Courier New" w:eastAsia="Arial" w:hAnsi="Courier New"/>
      <w:lang w:eastAsia="ar-SA"/>
    </w:rPr>
  </w:style>
  <w:style w:type="paragraph" w:customStyle="1" w:styleId="1f1">
    <w:name w:val="Без интервала1"/>
    <w:link w:val="NoSpacingChar"/>
    <w:rsid w:val="00444104"/>
    <w:rPr>
      <w:rFonts w:ascii="Calibri" w:hAnsi="Calibri"/>
      <w:sz w:val="22"/>
      <w:szCs w:val="22"/>
      <w:lang w:eastAsia="en-US"/>
    </w:rPr>
  </w:style>
  <w:style w:type="character" w:customStyle="1" w:styleId="NoSpacingChar">
    <w:name w:val="No Spacing Char"/>
    <w:basedOn w:val="a4"/>
    <w:link w:val="1f1"/>
    <w:locked/>
    <w:rsid w:val="00444104"/>
    <w:rPr>
      <w:rFonts w:ascii="Calibri" w:hAnsi="Calibri"/>
      <w:sz w:val="22"/>
      <w:szCs w:val="22"/>
      <w:lang w:val="ru-RU" w:eastAsia="en-US" w:bidi="ar-SA"/>
    </w:rPr>
  </w:style>
  <w:style w:type="paragraph" w:customStyle="1" w:styleId="affffd">
    <w:name w:val="Содержимое таблицы"/>
    <w:basedOn w:val="a3"/>
    <w:rsid w:val="00444104"/>
    <w:pPr>
      <w:suppressLineNumbers/>
      <w:suppressAutoHyphens/>
      <w:spacing w:after="0" w:line="240" w:lineRule="auto"/>
    </w:pPr>
    <w:rPr>
      <w:rFonts w:ascii="Times New Roman" w:eastAsia="Times New Roman" w:hAnsi="Times New Roman"/>
      <w:sz w:val="24"/>
      <w:szCs w:val="24"/>
      <w:lang w:eastAsia="ar-SA"/>
    </w:rPr>
  </w:style>
  <w:style w:type="character" w:customStyle="1" w:styleId="1f2">
    <w:name w:val="Знак1 Знак Знак Знак"/>
    <w:basedOn w:val="a4"/>
    <w:rsid w:val="00444104"/>
  </w:style>
  <w:style w:type="character" w:customStyle="1" w:styleId="211">
    <w:name w:val="Знак Знак21"/>
    <w:basedOn w:val="a4"/>
    <w:rsid w:val="00444104"/>
  </w:style>
  <w:style w:type="paragraph" w:customStyle="1" w:styleId="a1">
    <w:name w:val="перечисление"/>
    <w:basedOn w:val="a3"/>
    <w:rsid w:val="00444104"/>
    <w:pPr>
      <w:numPr>
        <w:numId w:val="3"/>
      </w:numPr>
      <w:spacing w:after="0" w:line="240" w:lineRule="auto"/>
      <w:jc w:val="both"/>
    </w:pPr>
    <w:rPr>
      <w:rFonts w:ascii="Times New Roman" w:eastAsia="Times New Roman" w:hAnsi="Times New Roman"/>
      <w:spacing w:val="-2"/>
      <w:sz w:val="24"/>
      <w:szCs w:val="20"/>
      <w:lang w:eastAsia="ru-RU"/>
    </w:rPr>
  </w:style>
  <w:style w:type="paragraph" w:customStyle="1" w:styleId="Heading">
    <w:name w:val="Heading"/>
    <w:rsid w:val="00444104"/>
    <w:pPr>
      <w:widowControl w:val="0"/>
      <w:autoSpaceDE w:val="0"/>
      <w:autoSpaceDN w:val="0"/>
      <w:adjustRightInd w:val="0"/>
    </w:pPr>
    <w:rPr>
      <w:rFonts w:ascii="Arial" w:eastAsia="Times New Roman" w:hAnsi="Arial" w:cs="Arial"/>
      <w:b/>
      <w:bCs/>
      <w:sz w:val="22"/>
      <w:szCs w:val="22"/>
    </w:rPr>
  </w:style>
  <w:style w:type="paragraph" w:customStyle="1" w:styleId="affffe">
    <w:name w:val="текст таблицы"/>
    <w:basedOn w:val="a3"/>
    <w:semiHidden/>
    <w:rsid w:val="00444104"/>
    <w:pPr>
      <w:spacing w:after="0" w:line="360" w:lineRule="auto"/>
      <w:ind w:left="-108" w:right="-108"/>
    </w:pPr>
    <w:rPr>
      <w:rFonts w:ascii="Times New Roman" w:eastAsia="Times New Roman" w:hAnsi="Times New Roman"/>
      <w:sz w:val="24"/>
      <w:szCs w:val="24"/>
      <w:lang w:eastAsia="ru-RU"/>
    </w:rPr>
  </w:style>
  <w:style w:type="paragraph" w:customStyle="1" w:styleId="a2">
    <w:name w:val="название таблицы"/>
    <w:basedOn w:val="a3"/>
    <w:semiHidden/>
    <w:rsid w:val="00444104"/>
    <w:pPr>
      <w:numPr>
        <w:numId w:val="4"/>
      </w:numPr>
      <w:tabs>
        <w:tab w:val="clear" w:pos="540"/>
        <w:tab w:val="num" w:pos="360"/>
      </w:tabs>
      <w:spacing w:after="0" w:line="240" w:lineRule="auto"/>
      <w:ind w:left="0" w:right="-108" w:firstLine="0"/>
    </w:pPr>
    <w:rPr>
      <w:rFonts w:ascii="Times New Roman" w:eastAsia="Times New Roman" w:hAnsi="Times New Roman"/>
      <w:sz w:val="24"/>
      <w:szCs w:val="24"/>
      <w:lang w:eastAsia="ru-RU"/>
    </w:rPr>
  </w:style>
  <w:style w:type="paragraph" w:customStyle="1" w:styleId="212">
    <w:name w:val="Основной текст 21"/>
    <w:basedOn w:val="a3"/>
    <w:rsid w:val="00444104"/>
    <w:pPr>
      <w:framePr w:w="5691" w:h="3037" w:hSpace="181" w:wrap="auto" w:vAnchor="text" w:hAnchor="page" w:x="8988" w:y="-719"/>
      <w:pBdr>
        <w:left w:val="single" w:sz="6" w:space="1" w:color="auto"/>
        <w:bottom w:val="single" w:sz="6" w:space="1" w:color="auto"/>
      </w:pBdr>
      <w:spacing w:after="0" w:line="240" w:lineRule="auto"/>
    </w:pPr>
    <w:rPr>
      <w:rFonts w:ascii="Times New Roman" w:eastAsia="Times New Roman" w:hAnsi="Times New Roman"/>
      <w:sz w:val="24"/>
      <w:szCs w:val="20"/>
      <w:lang w:eastAsia="ru-RU"/>
    </w:rPr>
  </w:style>
  <w:style w:type="character" w:styleId="afffff">
    <w:name w:val="Emphasis"/>
    <w:basedOn w:val="a4"/>
    <w:qFormat/>
    <w:rsid w:val="00444104"/>
    <w:rPr>
      <w:i/>
      <w:iCs/>
    </w:rPr>
  </w:style>
  <w:style w:type="character" w:styleId="afffff0">
    <w:name w:val="Intense Reference"/>
    <w:basedOn w:val="a4"/>
    <w:uiPriority w:val="32"/>
    <w:qFormat/>
    <w:rsid w:val="00444104"/>
    <w:rPr>
      <w:b/>
      <w:bCs/>
      <w:smallCaps/>
      <w:color w:val="C0504D"/>
      <w:spacing w:val="5"/>
      <w:u w:val="single"/>
    </w:rPr>
  </w:style>
  <w:style w:type="paragraph" w:styleId="afffff1">
    <w:name w:val="Revision"/>
    <w:hidden/>
    <w:uiPriority w:val="99"/>
    <w:semiHidden/>
    <w:rsid w:val="00444104"/>
    <w:rPr>
      <w:rFonts w:eastAsia="Times New Roman"/>
      <w:sz w:val="24"/>
      <w:szCs w:val="24"/>
    </w:rPr>
  </w:style>
  <w:style w:type="paragraph" w:customStyle="1" w:styleId="afffff2">
    <w:name w:val="Название документа"/>
    <w:basedOn w:val="a3"/>
    <w:semiHidden/>
    <w:rsid w:val="0044410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Style24">
    <w:name w:val="Style24"/>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3"/>
    <w:uiPriority w:val="99"/>
    <w:rsid w:val="00444104"/>
    <w:pPr>
      <w:widowControl w:val="0"/>
      <w:autoSpaceDE w:val="0"/>
      <w:autoSpaceDN w:val="0"/>
      <w:adjustRightInd w:val="0"/>
      <w:spacing w:after="0" w:line="321" w:lineRule="exact"/>
      <w:ind w:firstLine="727"/>
      <w:jc w:val="both"/>
    </w:pPr>
    <w:rPr>
      <w:rFonts w:ascii="Times New Roman" w:eastAsia="Times New Roman" w:hAnsi="Times New Roman"/>
      <w:sz w:val="24"/>
      <w:szCs w:val="24"/>
      <w:lang w:eastAsia="ru-RU"/>
    </w:rPr>
  </w:style>
  <w:style w:type="paragraph" w:customStyle="1" w:styleId="Style28">
    <w:name w:val="Style28"/>
    <w:basedOn w:val="a3"/>
    <w:uiPriority w:val="99"/>
    <w:rsid w:val="00444104"/>
    <w:pPr>
      <w:widowControl w:val="0"/>
      <w:autoSpaceDE w:val="0"/>
      <w:autoSpaceDN w:val="0"/>
      <w:adjustRightInd w:val="0"/>
      <w:spacing w:after="0" w:line="328" w:lineRule="exact"/>
      <w:ind w:firstLine="216"/>
    </w:pPr>
    <w:rPr>
      <w:rFonts w:ascii="Times New Roman" w:eastAsia="Times New Roman" w:hAnsi="Times New Roman"/>
      <w:sz w:val="24"/>
      <w:szCs w:val="24"/>
      <w:lang w:eastAsia="ru-RU"/>
    </w:rPr>
  </w:style>
  <w:style w:type="paragraph" w:customStyle="1" w:styleId="Style29">
    <w:name w:val="Style29"/>
    <w:basedOn w:val="a3"/>
    <w:uiPriority w:val="99"/>
    <w:rsid w:val="00444104"/>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30">
    <w:name w:val="Style30"/>
    <w:basedOn w:val="a3"/>
    <w:uiPriority w:val="99"/>
    <w:rsid w:val="0044410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31">
    <w:name w:val="Style31"/>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3"/>
    <w:uiPriority w:val="99"/>
    <w:rsid w:val="00444104"/>
    <w:pPr>
      <w:widowControl w:val="0"/>
      <w:autoSpaceDE w:val="0"/>
      <w:autoSpaceDN w:val="0"/>
      <w:adjustRightInd w:val="0"/>
      <w:spacing w:after="0" w:line="324" w:lineRule="exact"/>
      <w:ind w:firstLine="2203"/>
    </w:pPr>
    <w:rPr>
      <w:rFonts w:ascii="Times New Roman" w:eastAsia="Times New Roman" w:hAnsi="Times New Roman"/>
      <w:sz w:val="24"/>
      <w:szCs w:val="24"/>
      <w:lang w:eastAsia="ru-RU"/>
    </w:rPr>
  </w:style>
  <w:style w:type="paragraph" w:customStyle="1" w:styleId="Style33">
    <w:name w:val="Style33"/>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3"/>
    <w:uiPriority w:val="99"/>
    <w:rsid w:val="00444104"/>
    <w:pPr>
      <w:widowControl w:val="0"/>
      <w:autoSpaceDE w:val="0"/>
      <w:autoSpaceDN w:val="0"/>
      <w:adjustRightInd w:val="0"/>
      <w:spacing w:after="0" w:line="324" w:lineRule="exact"/>
      <w:ind w:hanging="144"/>
    </w:pPr>
    <w:rPr>
      <w:rFonts w:ascii="Times New Roman" w:eastAsia="Times New Roman" w:hAnsi="Times New Roman"/>
      <w:sz w:val="24"/>
      <w:szCs w:val="24"/>
      <w:lang w:eastAsia="ru-RU"/>
    </w:rPr>
  </w:style>
  <w:style w:type="paragraph" w:customStyle="1" w:styleId="Style39">
    <w:name w:val="Style39"/>
    <w:basedOn w:val="a3"/>
    <w:uiPriority w:val="99"/>
    <w:rsid w:val="00444104"/>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paragraph" w:customStyle="1" w:styleId="Style41">
    <w:name w:val="Style41"/>
    <w:basedOn w:val="a3"/>
    <w:uiPriority w:val="99"/>
    <w:rsid w:val="0044410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character" w:customStyle="1" w:styleId="FontStyle59">
    <w:name w:val="Font Style59"/>
    <w:basedOn w:val="a4"/>
    <w:uiPriority w:val="99"/>
    <w:rsid w:val="00444104"/>
    <w:rPr>
      <w:rFonts w:ascii="Times New Roman" w:hAnsi="Times New Roman" w:cs="Times New Roman"/>
      <w:sz w:val="28"/>
      <w:szCs w:val="28"/>
    </w:rPr>
  </w:style>
  <w:style w:type="character" w:customStyle="1" w:styleId="FontStyle60">
    <w:name w:val="Font Style60"/>
    <w:basedOn w:val="a4"/>
    <w:uiPriority w:val="99"/>
    <w:rsid w:val="00444104"/>
    <w:rPr>
      <w:rFonts w:ascii="Times New Roman" w:hAnsi="Times New Roman" w:cs="Times New Roman"/>
      <w:b/>
      <w:bCs/>
      <w:sz w:val="26"/>
      <w:szCs w:val="26"/>
    </w:rPr>
  </w:style>
  <w:style w:type="character" w:customStyle="1" w:styleId="FontStyle63">
    <w:name w:val="Font Style63"/>
    <w:basedOn w:val="a4"/>
    <w:uiPriority w:val="99"/>
    <w:rsid w:val="00444104"/>
    <w:rPr>
      <w:rFonts w:ascii="MS Gothic" w:eastAsia="MS Gothic" w:cs="MS Gothic"/>
      <w:sz w:val="16"/>
      <w:szCs w:val="16"/>
    </w:rPr>
  </w:style>
  <w:style w:type="character" w:customStyle="1" w:styleId="FontStyle12">
    <w:name w:val="Font Style12"/>
    <w:basedOn w:val="a4"/>
    <w:uiPriority w:val="99"/>
    <w:rsid w:val="00444104"/>
    <w:rPr>
      <w:rFonts w:ascii="Times New Roman" w:hAnsi="Times New Roman" w:cs="Times New Roman"/>
      <w:i/>
      <w:iCs/>
      <w:sz w:val="24"/>
      <w:szCs w:val="24"/>
    </w:rPr>
  </w:style>
  <w:style w:type="character" w:customStyle="1" w:styleId="FontStyle17">
    <w:name w:val="Font Style17"/>
    <w:basedOn w:val="a4"/>
    <w:uiPriority w:val="99"/>
    <w:rsid w:val="00444104"/>
    <w:rPr>
      <w:rFonts w:ascii="Times New Roman" w:hAnsi="Times New Roman" w:cs="Times New Roman"/>
      <w:sz w:val="26"/>
      <w:szCs w:val="26"/>
    </w:rPr>
  </w:style>
  <w:style w:type="character" w:customStyle="1" w:styleId="FontStyle18">
    <w:name w:val="Font Style18"/>
    <w:basedOn w:val="a4"/>
    <w:uiPriority w:val="99"/>
    <w:rsid w:val="00444104"/>
    <w:rPr>
      <w:rFonts w:ascii="Times New Roman" w:hAnsi="Times New Roman" w:cs="Times New Roman"/>
      <w:i/>
      <w:iCs/>
      <w:sz w:val="24"/>
      <w:szCs w:val="24"/>
    </w:rPr>
  </w:style>
  <w:style w:type="character" w:customStyle="1" w:styleId="FontStyle23">
    <w:name w:val="Font Style23"/>
    <w:basedOn w:val="a4"/>
    <w:uiPriority w:val="99"/>
    <w:rsid w:val="00444104"/>
    <w:rPr>
      <w:rFonts w:ascii="Consolas" w:hAnsi="Consolas" w:cs="Consolas"/>
      <w:b/>
      <w:bCs/>
      <w:spacing w:val="-20"/>
      <w:sz w:val="24"/>
      <w:szCs w:val="24"/>
    </w:rPr>
  </w:style>
  <w:style w:type="character" w:customStyle="1" w:styleId="FontStyle25">
    <w:name w:val="Font Style25"/>
    <w:basedOn w:val="a4"/>
    <w:uiPriority w:val="99"/>
    <w:rsid w:val="00444104"/>
    <w:rPr>
      <w:rFonts w:ascii="Times New Roman" w:hAnsi="Times New Roman" w:cs="Times New Roman"/>
      <w:b/>
      <w:bCs/>
      <w:sz w:val="14"/>
      <w:szCs w:val="14"/>
    </w:rPr>
  </w:style>
  <w:style w:type="character" w:customStyle="1" w:styleId="FontStyle28">
    <w:name w:val="Font Style28"/>
    <w:basedOn w:val="a4"/>
    <w:uiPriority w:val="99"/>
    <w:rsid w:val="00444104"/>
    <w:rPr>
      <w:rFonts w:ascii="Courier New" w:hAnsi="Courier New" w:cs="Courier New"/>
      <w:b/>
      <w:bCs/>
      <w:sz w:val="8"/>
      <w:szCs w:val="8"/>
    </w:rPr>
  </w:style>
  <w:style w:type="character" w:customStyle="1" w:styleId="FontStyle16">
    <w:name w:val="Font Style16"/>
    <w:basedOn w:val="a4"/>
    <w:uiPriority w:val="99"/>
    <w:rsid w:val="00444104"/>
    <w:rPr>
      <w:rFonts w:ascii="Palatino Linotype" w:hAnsi="Palatino Linotype" w:cs="Palatino Linotype"/>
      <w:sz w:val="28"/>
      <w:szCs w:val="28"/>
    </w:rPr>
  </w:style>
  <w:style w:type="paragraph" w:customStyle="1" w:styleId="afffff3">
    <w:name w:val="подзаг таб"/>
    <w:basedOn w:val="a3"/>
    <w:rsid w:val="00444104"/>
    <w:pPr>
      <w:spacing w:after="0" w:line="288" w:lineRule="auto"/>
      <w:jc w:val="center"/>
    </w:pPr>
    <w:rPr>
      <w:rFonts w:ascii="Arial" w:eastAsia="Times New Roman" w:hAnsi="Arial"/>
      <w:szCs w:val="20"/>
      <w:lang w:eastAsia="ru-RU"/>
    </w:rPr>
  </w:style>
  <w:style w:type="paragraph" w:customStyle="1" w:styleId="CharChar4">
    <w:name w:val="Char Char4 Знак Знак Знак"/>
    <w:basedOn w:val="a3"/>
    <w:uiPriority w:val="99"/>
    <w:rsid w:val="00444104"/>
    <w:pPr>
      <w:spacing w:after="160" w:line="240" w:lineRule="exact"/>
    </w:pPr>
    <w:rPr>
      <w:rFonts w:ascii="Verdana" w:eastAsia="Times New Roman" w:hAnsi="Verdana" w:cs="Verdana"/>
      <w:sz w:val="20"/>
      <w:szCs w:val="20"/>
      <w:lang w:val="en-US"/>
    </w:rPr>
  </w:style>
  <w:style w:type="character" w:customStyle="1" w:styleId="311">
    <w:name w:val="Основной текст 3 Знак1"/>
    <w:basedOn w:val="a4"/>
    <w:rsid w:val="00444104"/>
    <w:rPr>
      <w:rFonts w:ascii="Times New Roman" w:eastAsia="Times New Roman" w:hAnsi="Times New Roman" w:cs="Times New Roman"/>
      <w:sz w:val="16"/>
      <w:szCs w:val="16"/>
    </w:rPr>
  </w:style>
  <w:style w:type="paragraph" w:customStyle="1" w:styleId="ConsTitle">
    <w:name w:val="ConsTitle"/>
    <w:semiHidden/>
    <w:rsid w:val="00444104"/>
    <w:pPr>
      <w:widowControl w:val="0"/>
      <w:autoSpaceDE w:val="0"/>
      <w:autoSpaceDN w:val="0"/>
      <w:adjustRightInd w:val="0"/>
    </w:pPr>
    <w:rPr>
      <w:rFonts w:ascii="Arial" w:eastAsia="Times New Roman" w:hAnsi="Arial" w:cs="Arial"/>
      <w:b/>
      <w:bCs/>
      <w:sz w:val="16"/>
      <w:szCs w:val="16"/>
    </w:rPr>
  </w:style>
  <w:style w:type="paragraph" w:customStyle="1" w:styleId="afffff4">
    <w:name w:val="Список маркир"/>
    <w:basedOn w:val="a3"/>
    <w:link w:val="afffff5"/>
    <w:semiHidden/>
    <w:rsid w:val="00444104"/>
    <w:pPr>
      <w:spacing w:after="0" w:line="360" w:lineRule="auto"/>
      <w:ind w:firstLine="540"/>
      <w:jc w:val="both"/>
    </w:pPr>
    <w:rPr>
      <w:rFonts w:ascii="Times New Roman" w:eastAsia="Times New Roman" w:hAnsi="Times New Roman"/>
      <w:sz w:val="24"/>
      <w:szCs w:val="24"/>
      <w:lang w:eastAsia="ru-RU"/>
    </w:rPr>
  </w:style>
  <w:style w:type="character" w:customStyle="1" w:styleId="afffff5">
    <w:name w:val="Список маркир Знак"/>
    <w:basedOn w:val="a4"/>
    <w:link w:val="afffff4"/>
    <w:semiHidden/>
    <w:rsid w:val="00444104"/>
    <w:rPr>
      <w:rFonts w:eastAsia="Times New Roman"/>
      <w:sz w:val="24"/>
      <w:szCs w:val="24"/>
    </w:rPr>
  </w:style>
  <w:style w:type="paragraph" w:customStyle="1" w:styleId="a0">
    <w:name w:val="Список нумерованный Знак"/>
    <w:basedOn w:val="a3"/>
    <w:semiHidden/>
    <w:rsid w:val="00444104"/>
    <w:pPr>
      <w:numPr>
        <w:numId w:val="5"/>
      </w:numPr>
      <w:tabs>
        <w:tab w:val="left" w:pos="1260"/>
      </w:tabs>
      <w:spacing w:after="0" w:line="360" w:lineRule="auto"/>
      <w:jc w:val="both"/>
    </w:pPr>
    <w:rPr>
      <w:rFonts w:ascii="Times New Roman" w:eastAsia="Times New Roman" w:hAnsi="Times New Roman"/>
      <w:sz w:val="24"/>
      <w:szCs w:val="24"/>
      <w:lang w:eastAsia="ru-RU"/>
    </w:rPr>
  </w:style>
  <w:style w:type="paragraph" w:customStyle="1" w:styleId="afffff6">
    <w:name w:val="Список нумерованный"/>
    <w:basedOn w:val="a3"/>
    <w:semiHidden/>
    <w:rsid w:val="00444104"/>
    <w:pPr>
      <w:tabs>
        <w:tab w:val="num" w:pos="153"/>
        <w:tab w:val="left" w:pos="1260"/>
      </w:tabs>
      <w:spacing w:after="0" w:line="360" w:lineRule="auto"/>
      <w:ind w:left="153" w:hanging="153"/>
      <w:jc w:val="both"/>
    </w:pPr>
    <w:rPr>
      <w:rFonts w:ascii="Times New Roman" w:eastAsia="Times New Roman" w:hAnsi="Times New Roman"/>
      <w:sz w:val="24"/>
      <w:szCs w:val="24"/>
      <w:lang w:eastAsia="ru-RU"/>
    </w:rPr>
  </w:style>
  <w:style w:type="character" w:customStyle="1" w:styleId="ConsNonformat0">
    <w:name w:val="ConsNonformat Знак"/>
    <w:basedOn w:val="a4"/>
    <w:link w:val="ConsNonformat"/>
    <w:rsid w:val="00444104"/>
    <w:rPr>
      <w:rFonts w:ascii="Courier New" w:eastAsia="Arial" w:hAnsi="Courier New"/>
      <w:lang w:val="ru-RU" w:eastAsia="ar-SA" w:bidi="ar-SA"/>
    </w:rPr>
  </w:style>
  <w:style w:type="paragraph" w:customStyle="1" w:styleId="afffff7">
    <w:name w:val="том"/>
    <w:basedOn w:val="ConsNonformat"/>
    <w:semiHidden/>
    <w:rsid w:val="00444104"/>
    <w:pPr>
      <w:widowControl/>
      <w:suppressAutoHyphens w:val="0"/>
      <w:autoSpaceDE w:val="0"/>
      <w:autoSpaceDN w:val="0"/>
      <w:adjustRightInd w:val="0"/>
      <w:snapToGrid/>
      <w:spacing w:line="360" w:lineRule="auto"/>
      <w:ind w:firstLine="720"/>
    </w:pPr>
    <w:rPr>
      <w:rFonts w:ascii="Times New Roman" w:eastAsia="Times New Roman" w:hAnsi="Times New Roman"/>
      <w:b/>
      <w:sz w:val="28"/>
      <w:szCs w:val="24"/>
      <w:lang w:eastAsia="ru-RU"/>
    </w:rPr>
  </w:style>
  <w:style w:type="paragraph" w:customStyle="1" w:styleId="ConsPlusNonformat">
    <w:name w:val="ConsPlusNonformat"/>
    <w:semiHidden/>
    <w:rsid w:val="00444104"/>
    <w:pPr>
      <w:widowControl w:val="0"/>
      <w:autoSpaceDE w:val="0"/>
      <w:autoSpaceDN w:val="0"/>
      <w:adjustRightInd w:val="0"/>
    </w:pPr>
    <w:rPr>
      <w:rFonts w:ascii="Courier New" w:eastAsia="Times New Roman" w:hAnsi="Courier New" w:cs="Courier New"/>
    </w:rPr>
  </w:style>
  <w:style w:type="paragraph" w:customStyle="1" w:styleId="110">
    <w:name w:val="Заголовок 1.1"/>
    <w:basedOn w:val="a3"/>
    <w:semiHidden/>
    <w:rsid w:val="00444104"/>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afffff8">
    <w:name w:val="Статья"/>
    <w:basedOn w:val="a3"/>
    <w:link w:val="afffff9"/>
    <w:semiHidden/>
    <w:rsid w:val="00444104"/>
    <w:pPr>
      <w:spacing w:after="0" w:line="360" w:lineRule="auto"/>
      <w:ind w:firstLine="567"/>
    </w:pPr>
    <w:rPr>
      <w:rFonts w:ascii="Times New Roman" w:eastAsia="Times New Roman" w:hAnsi="Times New Roman"/>
      <w:sz w:val="24"/>
      <w:szCs w:val="24"/>
      <w:lang w:eastAsia="ru-RU"/>
    </w:rPr>
  </w:style>
  <w:style w:type="character" w:customStyle="1" w:styleId="afffff9">
    <w:name w:val="Статья Знак"/>
    <w:basedOn w:val="a4"/>
    <w:link w:val="afffff8"/>
    <w:semiHidden/>
    <w:rsid w:val="00444104"/>
    <w:rPr>
      <w:rFonts w:eastAsia="Times New Roman"/>
      <w:sz w:val="24"/>
      <w:szCs w:val="24"/>
    </w:rPr>
  </w:style>
  <w:style w:type="paragraph" w:customStyle="1" w:styleId="xl22">
    <w:name w:val="xl22"/>
    <w:basedOn w:val="a3"/>
    <w:semiHidden/>
    <w:rsid w:val="0044410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444104"/>
    <w:rPr>
      <w:b/>
    </w:rPr>
  </w:style>
  <w:style w:type="character" w:customStyle="1" w:styleId="Sd">
    <w:name w:val="S_Обычный в таблице Знак"/>
    <w:basedOn w:val="a4"/>
    <w:link w:val="Sc"/>
    <w:rsid w:val="00444104"/>
    <w:rPr>
      <w:rFonts w:eastAsia="Times New Roman"/>
    </w:rPr>
  </w:style>
  <w:style w:type="character" w:customStyle="1" w:styleId="1f3">
    <w:name w:val="Заголовок 1 Знак Знак Знак Знак"/>
    <w:basedOn w:val="a4"/>
    <w:semiHidden/>
    <w:rsid w:val="00444104"/>
    <w:rPr>
      <w:bCs/>
      <w:sz w:val="28"/>
      <w:szCs w:val="28"/>
      <w:lang w:val="ru-RU" w:eastAsia="ru-RU" w:bidi="ar-SA"/>
    </w:rPr>
  </w:style>
  <w:style w:type="paragraph" w:customStyle="1" w:styleId="afffffa">
    <w:name w:val="Заглавие раздела"/>
    <w:basedOn w:val="20"/>
    <w:semiHidden/>
    <w:rsid w:val="00444104"/>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lang w:eastAsia="ru-RU"/>
    </w:rPr>
  </w:style>
  <w:style w:type="paragraph" w:customStyle="1" w:styleId="1f4">
    <w:name w:val="Заголовок_1 Знак"/>
    <w:basedOn w:val="a3"/>
    <w:link w:val="1f5"/>
    <w:semiHidden/>
    <w:rsid w:val="00444104"/>
    <w:pPr>
      <w:spacing w:after="0" w:line="360" w:lineRule="auto"/>
      <w:ind w:firstLine="709"/>
      <w:jc w:val="center"/>
    </w:pPr>
    <w:rPr>
      <w:rFonts w:ascii="Times New Roman" w:eastAsia="Times New Roman" w:hAnsi="Times New Roman"/>
      <w:b/>
      <w:caps/>
      <w:sz w:val="24"/>
      <w:szCs w:val="24"/>
      <w:lang w:eastAsia="ru-RU"/>
    </w:rPr>
  </w:style>
  <w:style w:type="character" w:customStyle="1" w:styleId="1f5">
    <w:name w:val="Заголовок_1 Знак Знак"/>
    <w:basedOn w:val="a4"/>
    <w:link w:val="1f4"/>
    <w:semiHidden/>
    <w:rsid w:val="00444104"/>
    <w:rPr>
      <w:rFonts w:eastAsia="Times New Roman"/>
      <w:b/>
      <w:caps/>
      <w:sz w:val="24"/>
      <w:szCs w:val="24"/>
    </w:rPr>
  </w:style>
  <w:style w:type="paragraph" w:customStyle="1" w:styleId="afffffb">
    <w:name w:val="Неразрывный основной текст"/>
    <w:basedOn w:val="afd"/>
    <w:semiHidden/>
    <w:rsid w:val="0044410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c">
    <w:name w:val="Рисунок"/>
    <w:basedOn w:val="a3"/>
    <w:next w:val="affff"/>
    <w:semiHidden/>
    <w:rsid w:val="00444104"/>
    <w:pPr>
      <w:keepNext/>
      <w:spacing w:after="0" w:line="360" w:lineRule="auto"/>
      <w:ind w:left="1080" w:firstLine="709"/>
      <w:jc w:val="both"/>
    </w:pPr>
    <w:rPr>
      <w:rFonts w:ascii="Arial" w:eastAsia="Times New Roman" w:hAnsi="Arial" w:cs="Arial"/>
      <w:spacing w:val="-5"/>
      <w:sz w:val="20"/>
      <w:szCs w:val="20"/>
    </w:rPr>
  </w:style>
  <w:style w:type="paragraph" w:customStyle="1" w:styleId="afffffd">
    <w:name w:val="Название части"/>
    <w:basedOn w:val="a3"/>
    <w:semiHidden/>
    <w:rsid w:val="0044410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e">
    <w:name w:val="Подзаголовок главы"/>
    <w:basedOn w:val="afb"/>
    <w:semiHidden/>
    <w:rsid w:val="00444104"/>
    <w:pPr>
      <w:keepNext/>
      <w:keepLines/>
      <w:spacing w:before="60" w:line="340" w:lineRule="atLeast"/>
      <w:ind w:left="0" w:right="0" w:firstLine="709"/>
      <w:jc w:val="left"/>
    </w:pPr>
    <w:rPr>
      <w:rFonts w:ascii="Arial" w:eastAsia="Times New Roman" w:hAnsi="Arial" w:cs="Arial"/>
      <w:b w:val="0"/>
      <w:spacing w:val="-16"/>
      <w:kern w:val="28"/>
      <w:sz w:val="32"/>
      <w:szCs w:val="32"/>
      <w:lang w:eastAsia="ru-RU"/>
    </w:rPr>
  </w:style>
  <w:style w:type="paragraph" w:customStyle="1" w:styleId="affffff">
    <w:name w:val="Название предприятия"/>
    <w:basedOn w:val="a3"/>
    <w:semiHidden/>
    <w:rsid w:val="00444104"/>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6"/>
    <w:semiHidden/>
    <w:rsid w:val="00444104"/>
    <w:pPr>
      <w:numPr>
        <w:ilvl w:val="1"/>
        <w:numId w:val="8"/>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f6">
    <w:name w:val="Маркированный_1 Знак"/>
    <w:basedOn w:val="a4"/>
    <w:link w:val="11"/>
    <w:semiHidden/>
    <w:rsid w:val="00444104"/>
    <w:rPr>
      <w:rFonts w:eastAsia="Times New Roman"/>
      <w:sz w:val="24"/>
      <w:szCs w:val="24"/>
    </w:rPr>
  </w:style>
  <w:style w:type="paragraph" w:customStyle="1" w:styleId="affffff0">
    <w:name w:val="Нижний колонтитул (четн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1">
    <w:name w:val="Нижний колонтитул (перв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2">
    <w:name w:val="Нижний колонтитул (нечетн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3">
    <w:name w:val="line number"/>
    <w:basedOn w:val="a4"/>
    <w:rsid w:val="00444104"/>
    <w:rPr>
      <w:sz w:val="18"/>
      <w:szCs w:val="18"/>
    </w:rPr>
  </w:style>
  <w:style w:type="paragraph" w:styleId="2f">
    <w:name w:val="List 2"/>
    <w:basedOn w:val="af9"/>
    <w:rsid w:val="00444104"/>
    <w:pPr>
      <w:spacing w:before="0" w:after="240" w:line="240" w:lineRule="atLeast"/>
      <w:ind w:left="1800" w:hanging="360"/>
    </w:pPr>
    <w:rPr>
      <w:rFonts w:ascii="Arial" w:eastAsia="Times New Roman" w:hAnsi="Arial" w:cs="Arial"/>
      <w:color w:val="auto"/>
      <w:spacing w:val="-5"/>
      <w:sz w:val="20"/>
      <w:szCs w:val="20"/>
      <w:u w:val="none"/>
      <w:lang w:eastAsia="ru-RU"/>
    </w:rPr>
  </w:style>
  <w:style w:type="paragraph" w:styleId="38">
    <w:name w:val="List 3"/>
    <w:basedOn w:val="af9"/>
    <w:rsid w:val="00444104"/>
    <w:pPr>
      <w:spacing w:before="0" w:after="240" w:line="240" w:lineRule="atLeast"/>
      <w:ind w:left="2160" w:hanging="360"/>
    </w:pPr>
    <w:rPr>
      <w:rFonts w:ascii="Arial" w:eastAsia="Times New Roman" w:hAnsi="Arial" w:cs="Arial"/>
      <w:color w:val="auto"/>
      <w:spacing w:val="-5"/>
      <w:sz w:val="20"/>
      <w:szCs w:val="20"/>
      <w:u w:val="none"/>
      <w:lang w:eastAsia="ru-RU"/>
    </w:rPr>
  </w:style>
  <w:style w:type="paragraph" w:styleId="43">
    <w:name w:val="List 4"/>
    <w:basedOn w:val="af9"/>
    <w:rsid w:val="00444104"/>
    <w:pPr>
      <w:spacing w:before="0" w:after="240" w:line="240" w:lineRule="atLeast"/>
      <w:ind w:left="2520" w:hanging="360"/>
    </w:pPr>
    <w:rPr>
      <w:rFonts w:ascii="Arial" w:eastAsia="Times New Roman" w:hAnsi="Arial" w:cs="Arial"/>
      <w:color w:val="auto"/>
      <w:spacing w:val="-5"/>
      <w:sz w:val="20"/>
      <w:szCs w:val="20"/>
      <w:u w:val="none"/>
      <w:lang w:eastAsia="ru-RU"/>
    </w:rPr>
  </w:style>
  <w:style w:type="paragraph" w:styleId="53">
    <w:name w:val="List 5"/>
    <w:basedOn w:val="af9"/>
    <w:rsid w:val="00444104"/>
    <w:pPr>
      <w:spacing w:before="0" w:after="240" w:line="240" w:lineRule="atLeast"/>
      <w:ind w:left="2880" w:hanging="360"/>
    </w:pPr>
    <w:rPr>
      <w:rFonts w:ascii="Arial" w:eastAsia="Times New Roman" w:hAnsi="Arial" w:cs="Arial"/>
      <w:color w:val="auto"/>
      <w:spacing w:val="-5"/>
      <w:sz w:val="20"/>
      <w:szCs w:val="20"/>
      <w:u w:val="none"/>
      <w:lang w:eastAsia="ru-RU"/>
    </w:rPr>
  </w:style>
  <w:style w:type="paragraph" w:styleId="2f0">
    <w:name w:val="List Bullet 2"/>
    <w:basedOn w:val="a3"/>
    <w:autoRedefine/>
    <w:rsid w:val="00444104"/>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4">
    <w:name w:val="List Bullet 4"/>
    <w:basedOn w:val="a3"/>
    <w:autoRedefine/>
    <w:rsid w:val="00444104"/>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3"/>
    <w:autoRedefine/>
    <w:rsid w:val="0044410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4">
    <w:name w:val="List Continue"/>
    <w:basedOn w:val="af9"/>
    <w:rsid w:val="00444104"/>
    <w:pPr>
      <w:spacing w:before="0" w:after="240" w:line="240" w:lineRule="atLeast"/>
      <w:ind w:left="1440" w:firstLine="0"/>
    </w:pPr>
    <w:rPr>
      <w:rFonts w:ascii="Arial" w:eastAsia="Times New Roman" w:hAnsi="Arial" w:cs="Arial"/>
      <w:color w:val="auto"/>
      <w:spacing w:val="-5"/>
      <w:sz w:val="20"/>
      <w:szCs w:val="20"/>
      <w:u w:val="none"/>
      <w:lang w:eastAsia="ru-RU"/>
    </w:rPr>
  </w:style>
  <w:style w:type="paragraph" w:styleId="2f1">
    <w:name w:val="List Continue 2"/>
    <w:basedOn w:val="affffff4"/>
    <w:rsid w:val="00444104"/>
    <w:pPr>
      <w:ind w:left="2160"/>
    </w:pPr>
  </w:style>
  <w:style w:type="paragraph" w:styleId="39">
    <w:name w:val="List Continue 3"/>
    <w:basedOn w:val="affffff4"/>
    <w:rsid w:val="00444104"/>
    <w:pPr>
      <w:ind w:left="2520"/>
    </w:pPr>
  </w:style>
  <w:style w:type="paragraph" w:styleId="45">
    <w:name w:val="List Continue 4"/>
    <w:basedOn w:val="affffff4"/>
    <w:rsid w:val="00444104"/>
    <w:pPr>
      <w:ind w:left="2880"/>
    </w:pPr>
  </w:style>
  <w:style w:type="paragraph" w:styleId="55">
    <w:name w:val="List Continue 5"/>
    <w:basedOn w:val="affffff4"/>
    <w:rsid w:val="00444104"/>
    <w:pPr>
      <w:ind w:left="3240"/>
    </w:pPr>
  </w:style>
  <w:style w:type="paragraph" w:styleId="affffff5">
    <w:name w:val="List Number"/>
    <w:basedOn w:val="a3"/>
    <w:rsid w:val="00444104"/>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f2">
    <w:name w:val="List Number 2"/>
    <w:basedOn w:val="affffff5"/>
    <w:rsid w:val="004441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5"/>
    <w:rsid w:val="004441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5"/>
    <w:rsid w:val="004441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5"/>
    <w:rsid w:val="0044410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6">
    <w:name w:val="Подзаголовок части"/>
    <w:basedOn w:val="a3"/>
    <w:next w:val="afd"/>
    <w:semiHidden/>
    <w:rsid w:val="0044410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7">
    <w:name w:val="Обратный адрес"/>
    <w:basedOn w:val="a3"/>
    <w:semiHidden/>
    <w:rsid w:val="0044410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8">
    <w:name w:val="Название раздела"/>
    <w:basedOn w:val="a3"/>
    <w:next w:val="afd"/>
    <w:semiHidden/>
    <w:rsid w:val="0044410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9">
    <w:name w:val="Подзаголовок титульного листа"/>
    <w:basedOn w:val="a3"/>
    <w:next w:val="afd"/>
    <w:semiHidden/>
    <w:rsid w:val="0044410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a">
    <w:name w:val="Надстрочный"/>
    <w:semiHidden/>
    <w:rsid w:val="00444104"/>
    <w:rPr>
      <w:b/>
      <w:bCs/>
      <w:vertAlign w:val="superscript"/>
    </w:rPr>
  </w:style>
  <w:style w:type="character" w:styleId="HTML">
    <w:name w:val="HTML Sample"/>
    <w:basedOn w:val="a4"/>
    <w:rsid w:val="00444104"/>
    <w:rPr>
      <w:rFonts w:ascii="Courier New" w:hAnsi="Courier New" w:cs="Courier New"/>
      <w:lang w:val="ru-RU"/>
    </w:rPr>
  </w:style>
  <w:style w:type="paragraph" w:styleId="2f3">
    <w:name w:val="envelope return"/>
    <w:basedOn w:val="a3"/>
    <w:rsid w:val="00444104"/>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4"/>
    <w:rsid w:val="00444104"/>
    <w:rPr>
      <w:i/>
      <w:iCs/>
      <w:lang w:val="ru-RU"/>
    </w:rPr>
  </w:style>
  <w:style w:type="character" w:styleId="HTML1">
    <w:name w:val="HTML Variable"/>
    <w:basedOn w:val="a4"/>
    <w:rsid w:val="00444104"/>
    <w:rPr>
      <w:i/>
      <w:iCs/>
      <w:lang w:val="ru-RU"/>
    </w:rPr>
  </w:style>
  <w:style w:type="character" w:styleId="HTML2">
    <w:name w:val="HTML Typewriter"/>
    <w:basedOn w:val="a4"/>
    <w:rsid w:val="00444104"/>
    <w:rPr>
      <w:rFonts w:ascii="Courier New" w:hAnsi="Courier New" w:cs="Courier New"/>
      <w:sz w:val="20"/>
      <w:szCs w:val="20"/>
      <w:lang w:val="ru-RU"/>
    </w:rPr>
  </w:style>
  <w:style w:type="paragraph" w:styleId="affffffb">
    <w:name w:val="Salutation"/>
    <w:basedOn w:val="a3"/>
    <w:next w:val="a3"/>
    <w:link w:val="affffffc"/>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c">
    <w:name w:val="Приветствие Знак"/>
    <w:basedOn w:val="a4"/>
    <w:link w:val="affffffb"/>
    <w:rsid w:val="00444104"/>
    <w:rPr>
      <w:rFonts w:ascii="Arial" w:eastAsia="Times New Roman" w:hAnsi="Arial" w:cs="Arial"/>
      <w:spacing w:val="-5"/>
      <w:lang w:eastAsia="en-US"/>
    </w:rPr>
  </w:style>
  <w:style w:type="paragraph" w:styleId="affffffd">
    <w:name w:val="Closing"/>
    <w:basedOn w:val="a3"/>
    <w:link w:val="affffffe"/>
    <w:rsid w:val="00444104"/>
    <w:pPr>
      <w:spacing w:after="0" w:line="360" w:lineRule="auto"/>
      <w:ind w:left="4252" w:firstLine="709"/>
      <w:jc w:val="both"/>
    </w:pPr>
    <w:rPr>
      <w:rFonts w:ascii="Arial" w:eastAsia="Times New Roman" w:hAnsi="Arial" w:cs="Arial"/>
      <w:spacing w:val="-5"/>
      <w:sz w:val="20"/>
      <w:szCs w:val="20"/>
    </w:rPr>
  </w:style>
  <w:style w:type="character" w:customStyle="1" w:styleId="affffffe">
    <w:name w:val="Прощание Знак"/>
    <w:basedOn w:val="a4"/>
    <w:link w:val="affffffd"/>
    <w:rsid w:val="00444104"/>
    <w:rPr>
      <w:rFonts w:ascii="Arial" w:eastAsia="Times New Roman" w:hAnsi="Arial" w:cs="Arial"/>
      <w:spacing w:val="-5"/>
      <w:lang w:eastAsia="en-US"/>
    </w:rPr>
  </w:style>
  <w:style w:type="paragraph" w:styleId="HTML3">
    <w:name w:val="HTML Preformatted"/>
    <w:basedOn w:val="a3"/>
    <w:link w:val="HTML4"/>
    <w:rsid w:val="00444104"/>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4"/>
    <w:link w:val="HTML3"/>
    <w:rsid w:val="00444104"/>
    <w:rPr>
      <w:rFonts w:ascii="Courier New" w:eastAsia="Times New Roman" w:hAnsi="Courier New" w:cs="Courier New"/>
      <w:spacing w:val="-5"/>
      <w:lang w:eastAsia="en-US"/>
    </w:rPr>
  </w:style>
  <w:style w:type="paragraph" w:styleId="afffffff">
    <w:name w:val="E-mail Signature"/>
    <w:basedOn w:val="a3"/>
    <w:link w:val="afffffff0"/>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0">
    <w:name w:val="Электронная подпись Знак"/>
    <w:basedOn w:val="a4"/>
    <w:link w:val="afffffff"/>
    <w:rsid w:val="00444104"/>
    <w:rPr>
      <w:rFonts w:ascii="Arial" w:eastAsia="Times New Roman" w:hAnsi="Arial" w:cs="Arial"/>
      <w:spacing w:val="-5"/>
      <w:lang w:eastAsia="en-US"/>
    </w:rPr>
  </w:style>
  <w:style w:type="character" w:customStyle="1" w:styleId="1f7">
    <w:name w:val="Заголовок_1 Знак Знак Знак"/>
    <w:basedOn w:val="a4"/>
    <w:semiHidden/>
    <w:rsid w:val="00444104"/>
    <w:rPr>
      <w:b/>
      <w:caps/>
      <w:sz w:val="24"/>
      <w:szCs w:val="24"/>
      <w:lang w:val="ru-RU" w:eastAsia="ru-RU" w:bidi="ar-SA"/>
    </w:rPr>
  </w:style>
  <w:style w:type="paragraph" w:customStyle="1" w:styleId="1f8">
    <w:name w:val="Стиль1"/>
    <w:basedOn w:val="a3"/>
    <w:semiHidden/>
    <w:rsid w:val="00444104"/>
    <w:pPr>
      <w:spacing w:after="0" w:line="360" w:lineRule="auto"/>
      <w:ind w:firstLine="540"/>
      <w:jc w:val="center"/>
    </w:pPr>
    <w:rPr>
      <w:rFonts w:ascii="Times New Roman" w:eastAsia="Times New Roman" w:hAnsi="Times New Roman"/>
      <w:b/>
      <w:sz w:val="24"/>
      <w:szCs w:val="24"/>
      <w:lang w:eastAsia="ru-RU"/>
    </w:rPr>
  </w:style>
  <w:style w:type="paragraph" w:customStyle="1" w:styleId="2f4">
    <w:name w:val="Стиль2"/>
    <w:basedOn w:val="a3"/>
    <w:next w:val="1f8"/>
    <w:semiHidden/>
    <w:rsid w:val="00444104"/>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6"/>
    <w:rsid w:val="00444104"/>
    <w:pPr>
      <w:numPr>
        <w:numId w:val="5"/>
      </w:numPr>
    </w:pPr>
  </w:style>
  <w:style w:type="numbering" w:styleId="1ai">
    <w:name w:val="Outline List 1"/>
    <w:basedOn w:val="a6"/>
    <w:rsid w:val="00444104"/>
    <w:pPr>
      <w:numPr>
        <w:numId w:val="6"/>
      </w:numPr>
    </w:pPr>
  </w:style>
  <w:style w:type="character" w:styleId="afffffff1">
    <w:name w:val="annotation reference"/>
    <w:basedOn w:val="a4"/>
    <w:rsid w:val="00444104"/>
    <w:rPr>
      <w:sz w:val="16"/>
      <w:szCs w:val="16"/>
    </w:rPr>
  </w:style>
  <w:style w:type="paragraph" w:styleId="afffffff2">
    <w:name w:val="annotation text"/>
    <w:basedOn w:val="a3"/>
    <w:link w:val="afffffff3"/>
    <w:rsid w:val="00444104"/>
    <w:pPr>
      <w:spacing w:after="0" w:line="360" w:lineRule="auto"/>
      <w:ind w:firstLine="680"/>
      <w:jc w:val="both"/>
    </w:pPr>
    <w:rPr>
      <w:rFonts w:ascii="Times New Roman" w:eastAsia="Times New Roman" w:hAnsi="Times New Roman"/>
      <w:sz w:val="20"/>
      <w:szCs w:val="20"/>
      <w:lang w:eastAsia="ru-RU"/>
    </w:rPr>
  </w:style>
  <w:style w:type="character" w:customStyle="1" w:styleId="afffffff3">
    <w:name w:val="Текст примечания Знак"/>
    <w:basedOn w:val="a4"/>
    <w:link w:val="afffffff2"/>
    <w:rsid w:val="00444104"/>
    <w:rPr>
      <w:rFonts w:eastAsia="Times New Roman"/>
    </w:rPr>
  </w:style>
  <w:style w:type="paragraph" w:styleId="afffffff4">
    <w:name w:val="annotation subject"/>
    <w:basedOn w:val="afffffff2"/>
    <w:next w:val="afffffff2"/>
    <w:link w:val="afffffff5"/>
    <w:rsid w:val="00444104"/>
    <w:rPr>
      <w:b/>
      <w:bCs/>
    </w:rPr>
  </w:style>
  <w:style w:type="character" w:customStyle="1" w:styleId="afffffff5">
    <w:name w:val="Тема примечания Знак"/>
    <w:basedOn w:val="afffffff3"/>
    <w:link w:val="afffffff4"/>
    <w:rsid w:val="00444104"/>
    <w:rPr>
      <w:b/>
      <w:bCs/>
    </w:rPr>
  </w:style>
  <w:style w:type="paragraph" w:customStyle="1" w:styleId="afffffff6">
    <w:name w:val="База заголовка"/>
    <w:basedOn w:val="a3"/>
    <w:next w:val="afd"/>
    <w:semiHidden/>
    <w:rsid w:val="0044410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7">
    <w:name w:val="Цитаты"/>
    <w:basedOn w:val="a3"/>
    <w:semiHidden/>
    <w:rsid w:val="004441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8">
    <w:name w:val="Заголовок части"/>
    <w:basedOn w:val="a3"/>
    <w:semiHidden/>
    <w:rsid w:val="0044410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9">
    <w:name w:val="Заголовок главы"/>
    <w:basedOn w:val="a3"/>
    <w:semiHidden/>
    <w:rsid w:val="00444104"/>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fa">
    <w:name w:val="База сноски"/>
    <w:basedOn w:val="a3"/>
    <w:semiHidden/>
    <w:rsid w:val="0044410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b">
    <w:name w:val="Заголовок титульного листа"/>
    <w:basedOn w:val="afffffff6"/>
    <w:next w:val="a3"/>
    <w:semiHidden/>
    <w:rsid w:val="0044410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c">
    <w:name w:val="База верхнего колонтитула"/>
    <w:basedOn w:val="a3"/>
    <w:semiHidden/>
    <w:rsid w:val="0044410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d">
    <w:name w:val="Верхний колонтитул (четный)"/>
    <w:basedOn w:val="aa"/>
    <w:semiHidden/>
    <w:rsid w:val="0044410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e">
    <w:name w:val="Верхний колонтитул (первый)"/>
    <w:basedOn w:val="aa"/>
    <w:semiHidden/>
    <w:rsid w:val="0044410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
    <w:name w:val="Верхний колонтитул (нечетный)"/>
    <w:basedOn w:val="aa"/>
    <w:semiHidden/>
    <w:rsid w:val="0044410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0">
    <w:name w:val="База указателя"/>
    <w:basedOn w:val="a3"/>
    <w:semiHidden/>
    <w:rsid w:val="00444104"/>
    <w:pPr>
      <w:spacing w:after="0" w:line="240" w:lineRule="atLeast"/>
      <w:ind w:left="360" w:hanging="360"/>
      <w:jc w:val="both"/>
    </w:pPr>
    <w:rPr>
      <w:rFonts w:ascii="Arial" w:eastAsia="Times New Roman" w:hAnsi="Arial" w:cs="Arial"/>
      <w:spacing w:val="-5"/>
      <w:sz w:val="18"/>
      <w:szCs w:val="18"/>
    </w:rPr>
  </w:style>
  <w:style w:type="character" w:customStyle="1" w:styleId="affffffff1">
    <w:name w:val="Вступление"/>
    <w:semiHidden/>
    <w:rsid w:val="00444104"/>
    <w:rPr>
      <w:rFonts w:ascii="Arial Black" w:hAnsi="Arial Black" w:cs="Arial Black"/>
      <w:spacing w:val="-4"/>
      <w:sz w:val="18"/>
      <w:szCs w:val="18"/>
    </w:rPr>
  </w:style>
  <w:style w:type="paragraph" w:customStyle="1" w:styleId="affffffff2">
    <w:name w:val="Заголовок таблицы"/>
    <w:basedOn w:val="a3"/>
    <w:semiHidden/>
    <w:rsid w:val="00444104"/>
    <w:pPr>
      <w:spacing w:before="60" w:after="0" w:line="360" w:lineRule="auto"/>
      <w:ind w:firstLine="709"/>
      <w:jc w:val="center"/>
    </w:pPr>
    <w:rPr>
      <w:rFonts w:ascii="Arial Black" w:eastAsia="Times New Roman" w:hAnsi="Arial Black" w:cs="Arial Black"/>
      <w:spacing w:val="-5"/>
      <w:sz w:val="16"/>
      <w:szCs w:val="16"/>
    </w:rPr>
  </w:style>
  <w:style w:type="paragraph" w:styleId="affffffff3">
    <w:name w:val="Message Header"/>
    <w:basedOn w:val="afd"/>
    <w:link w:val="affffffff4"/>
    <w:rsid w:val="0044410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4">
    <w:name w:val="Шапка Знак"/>
    <w:basedOn w:val="a4"/>
    <w:link w:val="affffffff3"/>
    <w:rsid w:val="00444104"/>
    <w:rPr>
      <w:rFonts w:ascii="Arial" w:eastAsia="Times New Roman" w:hAnsi="Arial" w:cs="Arial"/>
      <w:sz w:val="22"/>
      <w:szCs w:val="22"/>
      <w:lang w:eastAsia="en-US"/>
    </w:rPr>
  </w:style>
  <w:style w:type="character" w:customStyle="1" w:styleId="affffffff5">
    <w:name w:val="Девиз"/>
    <w:basedOn w:val="a4"/>
    <w:semiHidden/>
    <w:rsid w:val="00444104"/>
    <w:rPr>
      <w:i/>
      <w:iCs/>
      <w:spacing w:val="-6"/>
      <w:sz w:val="24"/>
      <w:szCs w:val="24"/>
      <w:lang w:val="ru-RU"/>
    </w:rPr>
  </w:style>
  <w:style w:type="paragraph" w:customStyle="1" w:styleId="affffffff6">
    <w:name w:val="База оглавления"/>
    <w:basedOn w:val="a3"/>
    <w:semiHidden/>
    <w:rsid w:val="0044410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3"/>
    <w:link w:val="HTML6"/>
    <w:rsid w:val="00444104"/>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4"/>
    <w:link w:val="HTML5"/>
    <w:rsid w:val="00444104"/>
    <w:rPr>
      <w:rFonts w:ascii="Arial" w:eastAsia="Times New Roman" w:hAnsi="Arial" w:cs="Arial"/>
      <w:i/>
      <w:iCs/>
      <w:spacing w:val="-5"/>
      <w:lang w:eastAsia="en-US"/>
    </w:rPr>
  </w:style>
  <w:style w:type="paragraph" w:styleId="affffffff7">
    <w:name w:val="envelope address"/>
    <w:basedOn w:val="a3"/>
    <w:rsid w:val="0044410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4"/>
    <w:rsid w:val="00444104"/>
    <w:rPr>
      <w:lang w:val="ru-RU"/>
    </w:rPr>
  </w:style>
  <w:style w:type="paragraph" w:styleId="affffffff8">
    <w:name w:val="Date"/>
    <w:basedOn w:val="a3"/>
    <w:next w:val="a3"/>
    <w:link w:val="affffffff9"/>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f9">
    <w:name w:val="Дата Знак"/>
    <w:basedOn w:val="a4"/>
    <w:link w:val="affffffff8"/>
    <w:rsid w:val="00444104"/>
    <w:rPr>
      <w:rFonts w:ascii="Arial" w:eastAsia="Times New Roman" w:hAnsi="Arial" w:cs="Arial"/>
      <w:spacing w:val="-5"/>
      <w:lang w:eastAsia="en-US"/>
    </w:rPr>
  </w:style>
  <w:style w:type="paragraph" w:styleId="affffffffa">
    <w:name w:val="Note Heading"/>
    <w:basedOn w:val="a3"/>
    <w:next w:val="a3"/>
    <w:link w:val="affffffffb"/>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fb">
    <w:name w:val="Заголовок записки Знак"/>
    <w:basedOn w:val="a4"/>
    <w:link w:val="affffffffa"/>
    <w:rsid w:val="00444104"/>
    <w:rPr>
      <w:rFonts w:ascii="Arial" w:eastAsia="Times New Roman" w:hAnsi="Arial" w:cs="Arial"/>
      <w:spacing w:val="-5"/>
      <w:lang w:eastAsia="en-US"/>
    </w:rPr>
  </w:style>
  <w:style w:type="character" w:styleId="HTML8">
    <w:name w:val="HTML Keyboard"/>
    <w:basedOn w:val="a4"/>
    <w:rsid w:val="00444104"/>
    <w:rPr>
      <w:rFonts w:ascii="Courier New" w:hAnsi="Courier New" w:cs="Courier New"/>
      <w:sz w:val="20"/>
      <w:szCs w:val="20"/>
      <w:lang w:val="ru-RU"/>
    </w:rPr>
  </w:style>
  <w:style w:type="character" w:styleId="HTML9">
    <w:name w:val="HTML Code"/>
    <w:basedOn w:val="a4"/>
    <w:rsid w:val="00444104"/>
    <w:rPr>
      <w:rFonts w:ascii="Courier New" w:hAnsi="Courier New" w:cs="Courier New"/>
      <w:sz w:val="20"/>
      <w:szCs w:val="20"/>
      <w:lang w:val="ru-RU"/>
    </w:rPr>
  </w:style>
  <w:style w:type="paragraph" w:styleId="2f5">
    <w:name w:val="Body Text First Indent 2"/>
    <w:basedOn w:val="af2"/>
    <w:link w:val="2f6"/>
    <w:rsid w:val="00444104"/>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3"/>
    <w:link w:val="2f5"/>
    <w:rsid w:val="00444104"/>
    <w:rPr>
      <w:rFonts w:ascii="Arial" w:hAnsi="Arial" w:cs="Arial"/>
      <w:spacing w:val="-5"/>
      <w:lang w:eastAsia="en-US"/>
    </w:rPr>
  </w:style>
  <w:style w:type="character" w:styleId="HTMLa">
    <w:name w:val="HTML Cite"/>
    <w:basedOn w:val="a4"/>
    <w:rsid w:val="00444104"/>
    <w:rPr>
      <w:i/>
      <w:iCs/>
      <w:lang w:val="ru-RU"/>
    </w:rPr>
  </w:style>
  <w:style w:type="paragraph" w:customStyle="1" w:styleId="Caption">
    <w:name w:val="Caption"/>
    <w:basedOn w:val="a3"/>
    <w:semiHidden/>
    <w:rsid w:val="0044410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9">
    <w:name w:val="Цитата1"/>
    <w:basedOn w:val="a3"/>
    <w:semiHidden/>
    <w:rsid w:val="00444104"/>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a">
    <w:name w:val="Маркированный список1"/>
    <w:basedOn w:val="a3"/>
    <w:semiHidden/>
    <w:rsid w:val="00444104"/>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b">
    <w:name w:val="Нумерованный список1"/>
    <w:basedOn w:val="a3"/>
    <w:semiHidden/>
    <w:rsid w:val="00444104"/>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5"/>
    <w:rsid w:val="00444104"/>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444104"/>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444104"/>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c">
    <w:name w:val="Table Elegant"/>
    <w:basedOn w:val="a5"/>
    <w:rsid w:val="00444104"/>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5"/>
    <w:rsid w:val="00444104"/>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5"/>
    <w:rsid w:val="00444104"/>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5"/>
    <w:rsid w:val="00444104"/>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5"/>
    <w:rsid w:val="00444104"/>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444104"/>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5"/>
    <w:rsid w:val="00444104"/>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e">
    <w:name w:val="Table 3D effects 1"/>
    <w:basedOn w:val="a5"/>
    <w:rsid w:val="00444104"/>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rsid w:val="00444104"/>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rsid w:val="00444104"/>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5"/>
    <w:rsid w:val="00444104"/>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5"/>
    <w:rsid w:val="00444104"/>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0">
    <w:name w:val="Table Grid 1"/>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5"/>
    <w:rsid w:val="00444104"/>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444104"/>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444104"/>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444104"/>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444104"/>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d">
    <w:name w:val="Table Contemporary"/>
    <w:basedOn w:val="a5"/>
    <w:rsid w:val="00444104"/>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e">
    <w:name w:val="Table Professional"/>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6"/>
    <w:rsid w:val="00444104"/>
    <w:pPr>
      <w:numPr>
        <w:numId w:val="22"/>
      </w:numPr>
    </w:pPr>
  </w:style>
  <w:style w:type="table" w:styleId="1ff1">
    <w:name w:val="Table Columns 1"/>
    <w:basedOn w:val="a5"/>
    <w:rsid w:val="00444104"/>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rsid w:val="00444104"/>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rsid w:val="00444104"/>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rsid w:val="00444104"/>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rsid w:val="00444104"/>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444104"/>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444104"/>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444104"/>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444104"/>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444104"/>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444104"/>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
    <w:name w:val="Table Theme"/>
    <w:basedOn w:val="a5"/>
    <w:rsid w:val="004441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2">
    <w:name w:val="Table Colorful 1"/>
    <w:basedOn w:val="a5"/>
    <w:rsid w:val="00444104"/>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5"/>
    <w:rsid w:val="00444104"/>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rsid w:val="00444104"/>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3">
    <w:name w:val="Заголовок_1"/>
    <w:semiHidden/>
    <w:rsid w:val="00444104"/>
    <w:rPr>
      <w:caps/>
    </w:rPr>
  </w:style>
  <w:style w:type="character" w:customStyle="1" w:styleId="1ff4">
    <w:name w:val="Маркированный_1 Знак Знак"/>
    <w:basedOn w:val="a4"/>
    <w:semiHidden/>
    <w:rsid w:val="00444104"/>
    <w:rPr>
      <w:sz w:val="24"/>
      <w:szCs w:val="24"/>
      <w:lang w:val="ru-RU" w:eastAsia="ru-RU" w:bidi="ar-SA"/>
    </w:rPr>
  </w:style>
  <w:style w:type="character" w:customStyle="1" w:styleId="afffffffff0">
    <w:name w:val="Подчеркнутый Знак Знак"/>
    <w:basedOn w:val="a4"/>
    <w:semiHidden/>
    <w:rsid w:val="00444104"/>
    <w:rPr>
      <w:sz w:val="24"/>
      <w:szCs w:val="24"/>
      <w:u w:val="single"/>
      <w:lang w:val="ru-RU" w:eastAsia="ru-RU" w:bidi="ar-SA"/>
    </w:rPr>
  </w:style>
  <w:style w:type="paragraph" w:customStyle="1" w:styleId="1ff5">
    <w:name w:val="текст 1"/>
    <w:basedOn w:val="a3"/>
    <w:next w:val="a3"/>
    <w:semiHidden/>
    <w:rsid w:val="00444104"/>
    <w:pPr>
      <w:spacing w:after="0" w:line="240" w:lineRule="auto"/>
      <w:ind w:firstLine="540"/>
      <w:jc w:val="both"/>
    </w:pPr>
    <w:rPr>
      <w:rFonts w:ascii="Times New Roman" w:eastAsia="Times New Roman" w:hAnsi="Times New Roman"/>
      <w:sz w:val="20"/>
      <w:szCs w:val="24"/>
      <w:lang w:eastAsia="ru-RU"/>
    </w:rPr>
  </w:style>
  <w:style w:type="paragraph" w:customStyle="1" w:styleId="afffffffff1">
    <w:name w:val="Заголовок таблици"/>
    <w:basedOn w:val="1ff5"/>
    <w:semiHidden/>
    <w:rsid w:val="00444104"/>
    <w:rPr>
      <w:sz w:val="22"/>
    </w:rPr>
  </w:style>
  <w:style w:type="paragraph" w:customStyle="1" w:styleId="afffffffff2">
    <w:name w:val="Номер таблици"/>
    <w:basedOn w:val="a3"/>
    <w:next w:val="a3"/>
    <w:semiHidden/>
    <w:rsid w:val="00444104"/>
    <w:pPr>
      <w:spacing w:after="0" w:line="240" w:lineRule="auto"/>
      <w:jc w:val="right"/>
    </w:pPr>
    <w:rPr>
      <w:rFonts w:ascii="Times New Roman" w:eastAsia="Times New Roman" w:hAnsi="Times New Roman"/>
      <w:b/>
      <w:sz w:val="20"/>
      <w:szCs w:val="24"/>
      <w:lang w:eastAsia="ru-RU"/>
    </w:rPr>
  </w:style>
  <w:style w:type="paragraph" w:customStyle="1" w:styleId="afffffffff3">
    <w:name w:val="Приложение"/>
    <w:basedOn w:val="a3"/>
    <w:next w:val="a3"/>
    <w:semiHidden/>
    <w:rsid w:val="00444104"/>
    <w:pPr>
      <w:spacing w:after="0" w:line="240" w:lineRule="auto"/>
      <w:jc w:val="right"/>
    </w:pPr>
    <w:rPr>
      <w:rFonts w:ascii="Times New Roman" w:eastAsia="Times New Roman" w:hAnsi="Times New Roman"/>
      <w:sz w:val="20"/>
      <w:szCs w:val="24"/>
      <w:lang w:eastAsia="ru-RU"/>
    </w:rPr>
  </w:style>
  <w:style w:type="paragraph" w:customStyle="1" w:styleId="afffffffff4">
    <w:name w:val="Обычный по таблице"/>
    <w:basedOn w:val="a3"/>
    <w:semiHidden/>
    <w:rsid w:val="00444104"/>
    <w:pPr>
      <w:spacing w:after="0" w:line="240" w:lineRule="auto"/>
    </w:pPr>
    <w:rPr>
      <w:rFonts w:ascii="Times New Roman" w:eastAsia="Times New Roman" w:hAnsi="Times New Roman"/>
      <w:sz w:val="24"/>
      <w:szCs w:val="24"/>
      <w:lang w:eastAsia="ru-RU"/>
    </w:rPr>
  </w:style>
  <w:style w:type="paragraph" w:customStyle="1" w:styleId="font5">
    <w:name w:val="font5"/>
    <w:basedOn w:val="a3"/>
    <w:semiHidden/>
    <w:rsid w:val="00444104"/>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3"/>
    <w:semiHidden/>
    <w:rsid w:val="00444104"/>
    <w:pPr>
      <w:spacing w:before="100" w:beforeAutospacing="1" w:after="100" w:afterAutospacing="1" w:line="240" w:lineRule="auto"/>
    </w:pPr>
    <w:rPr>
      <w:rFonts w:ascii="Times New Roman" w:eastAsia="Times New Roman" w:hAnsi="Times New Roman"/>
      <w:b/>
      <w:bCs/>
      <w:lang w:eastAsia="ru-RU"/>
    </w:rPr>
  </w:style>
  <w:style w:type="numbering" w:customStyle="1" w:styleId="1ff6">
    <w:name w:val="Нет списка1"/>
    <w:next w:val="a6"/>
    <w:semiHidden/>
    <w:rsid w:val="00444104"/>
  </w:style>
  <w:style w:type="character" w:customStyle="1" w:styleId="1ff7">
    <w:name w:val="Знак Знак1"/>
    <w:basedOn w:val="a4"/>
    <w:semiHidden/>
    <w:rsid w:val="00444104"/>
    <w:rPr>
      <w:sz w:val="24"/>
      <w:szCs w:val="24"/>
      <w:u w:val="single"/>
      <w:lang w:val="ru-RU" w:eastAsia="ru-RU" w:bidi="ar-SA"/>
    </w:rPr>
  </w:style>
  <w:style w:type="character" w:customStyle="1" w:styleId="1ff8">
    <w:name w:val="Маркированный_1 Знак Знак Знак"/>
    <w:basedOn w:val="a4"/>
    <w:semiHidden/>
    <w:rsid w:val="00444104"/>
    <w:rPr>
      <w:sz w:val="24"/>
      <w:szCs w:val="24"/>
      <w:lang w:val="ru-RU" w:eastAsia="ru-RU" w:bidi="ar-SA"/>
    </w:rPr>
  </w:style>
  <w:style w:type="paragraph" w:customStyle="1" w:styleId="xl23">
    <w:name w:val="xl23"/>
    <w:basedOn w:val="a3"/>
    <w:semiHidden/>
    <w:rsid w:val="0044410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6"/>
    <w:next w:val="111111"/>
    <w:semiHidden/>
    <w:rsid w:val="00444104"/>
    <w:pPr>
      <w:numPr>
        <w:numId w:val="7"/>
      </w:numPr>
    </w:pPr>
  </w:style>
  <w:style w:type="numbering" w:customStyle="1" w:styleId="1ai1">
    <w:name w:val="1 / a / i1"/>
    <w:basedOn w:val="a6"/>
    <w:next w:val="1ai"/>
    <w:semiHidden/>
    <w:rsid w:val="00444104"/>
    <w:pPr>
      <w:numPr>
        <w:numId w:val="12"/>
      </w:numPr>
    </w:pPr>
  </w:style>
  <w:style w:type="numbering" w:customStyle="1" w:styleId="10">
    <w:name w:val="Статья / Раздел1"/>
    <w:basedOn w:val="a6"/>
    <w:next w:val="a"/>
    <w:semiHidden/>
    <w:rsid w:val="00444104"/>
    <w:pPr>
      <w:numPr>
        <w:numId w:val="13"/>
      </w:numPr>
    </w:pPr>
  </w:style>
  <w:style w:type="character" w:customStyle="1" w:styleId="3f1">
    <w:name w:val="Знак3 Знак Знак"/>
    <w:basedOn w:val="a4"/>
    <w:semiHidden/>
    <w:rsid w:val="00444104"/>
    <w:rPr>
      <w:b/>
      <w:sz w:val="24"/>
      <w:szCs w:val="24"/>
      <w:u w:val="single"/>
      <w:lang w:val="ru-RU" w:eastAsia="ru-RU" w:bidi="ar-SA"/>
    </w:rPr>
  </w:style>
  <w:style w:type="character" w:customStyle="1" w:styleId="afffffffff5">
    <w:name w:val="Подчеркнутый Знак Знак Знак"/>
    <w:basedOn w:val="a4"/>
    <w:semiHidden/>
    <w:rsid w:val="00444104"/>
    <w:rPr>
      <w:sz w:val="24"/>
      <w:szCs w:val="24"/>
      <w:u w:val="single"/>
      <w:lang w:val="ru-RU" w:eastAsia="ru-RU" w:bidi="ar-SA"/>
    </w:rPr>
  </w:style>
  <w:style w:type="character" w:customStyle="1" w:styleId="1ff9">
    <w:name w:val="Маркированный_1 Знак Знак Знак Знак"/>
    <w:basedOn w:val="a4"/>
    <w:semiHidden/>
    <w:rsid w:val="00444104"/>
    <w:rPr>
      <w:sz w:val="24"/>
      <w:szCs w:val="24"/>
      <w:lang w:val="ru-RU" w:eastAsia="ru-RU" w:bidi="ar-SA"/>
    </w:rPr>
  </w:style>
  <w:style w:type="character" w:customStyle="1" w:styleId="2fe">
    <w:name w:val="Знак2 Знак Знак"/>
    <w:basedOn w:val="a4"/>
    <w:semiHidden/>
    <w:rsid w:val="00444104"/>
    <w:rPr>
      <w:b/>
      <w:bCs/>
      <w:sz w:val="24"/>
      <w:szCs w:val="24"/>
      <w:lang w:val="ru-RU" w:eastAsia="ru-RU" w:bidi="ar-SA"/>
    </w:rPr>
  </w:style>
  <w:style w:type="character" w:customStyle="1" w:styleId="1ffa">
    <w:name w:val="Подчеркнутый Знак Знак1"/>
    <w:basedOn w:val="a4"/>
    <w:semiHidden/>
    <w:rsid w:val="00444104"/>
    <w:rPr>
      <w:sz w:val="24"/>
      <w:szCs w:val="24"/>
      <w:u w:val="single"/>
      <w:lang w:val="ru-RU" w:eastAsia="ru-RU" w:bidi="ar-SA"/>
    </w:rPr>
  </w:style>
  <w:style w:type="character" w:customStyle="1" w:styleId="1ffb">
    <w:name w:val="Знак1 Знак Знак"/>
    <w:basedOn w:val="a4"/>
    <w:semiHidden/>
    <w:rsid w:val="00444104"/>
    <w:rPr>
      <w:sz w:val="24"/>
      <w:szCs w:val="24"/>
      <w:lang w:val="ru-RU" w:eastAsia="ru-RU" w:bidi="ar-SA"/>
    </w:rPr>
  </w:style>
  <w:style w:type="numbering" w:customStyle="1" w:styleId="2ff">
    <w:name w:val="Нет списка2"/>
    <w:next w:val="a6"/>
    <w:semiHidden/>
    <w:rsid w:val="00444104"/>
  </w:style>
  <w:style w:type="numbering" w:customStyle="1" w:styleId="1111112">
    <w:name w:val="1 / 1.1 / 1.1.12"/>
    <w:basedOn w:val="a6"/>
    <w:next w:val="111111"/>
    <w:semiHidden/>
    <w:rsid w:val="00444104"/>
    <w:pPr>
      <w:numPr>
        <w:numId w:val="9"/>
      </w:numPr>
    </w:pPr>
  </w:style>
  <w:style w:type="numbering" w:customStyle="1" w:styleId="1ai2">
    <w:name w:val="1 / a / i2"/>
    <w:basedOn w:val="a6"/>
    <w:next w:val="1ai"/>
    <w:semiHidden/>
    <w:rsid w:val="00444104"/>
    <w:pPr>
      <w:numPr>
        <w:numId w:val="10"/>
      </w:numPr>
    </w:pPr>
  </w:style>
  <w:style w:type="numbering" w:customStyle="1" w:styleId="2">
    <w:name w:val="Статья / Раздел2"/>
    <w:basedOn w:val="a6"/>
    <w:next w:val="a"/>
    <w:semiHidden/>
    <w:rsid w:val="00444104"/>
    <w:pPr>
      <w:numPr>
        <w:numId w:val="11"/>
      </w:numPr>
    </w:pPr>
  </w:style>
  <w:style w:type="paragraph" w:customStyle="1" w:styleId="S34">
    <w:name w:val="S_Нмерованный_3"/>
    <w:basedOn w:val="3"/>
    <w:link w:val="S35"/>
    <w:autoRedefine/>
    <w:rsid w:val="00444104"/>
    <w:pPr>
      <w:keepNext w:val="0"/>
      <w:keepLines w:val="0"/>
      <w:spacing w:before="0" w:line="360" w:lineRule="auto"/>
      <w:jc w:val="center"/>
    </w:pPr>
    <w:rPr>
      <w:rFonts w:ascii="Times New Roman" w:hAnsi="Times New Roman"/>
      <w:b w:val="0"/>
      <w:bCs w:val="0"/>
      <w:color w:val="auto"/>
      <w:sz w:val="24"/>
      <w:szCs w:val="24"/>
      <w:lang w:eastAsia="ru-RU"/>
    </w:rPr>
  </w:style>
  <w:style w:type="character" w:customStyle="1" w:styleId="S40">
    <w:name w:val="S_Заголовок 4 Знак"/>
    <w:basedOn w:val="a4"/>
    <w:link w:val="S4"/>
    <w:rsid w:val="00444104"/>
    <w:rPr>
      <w:rFonts w:eastAsia="Times New Roman"/>
      <w:b/>
      <w:i/>
      <w:sz w:val="28"/>
      <w:szCs w:val="28"/>
      <w:u w:val="single"/>
      <w:lang w:eastAsia="ar-SA"/>
    </w:rPr>
  </w:style>
  <w:style w:type="paragraph" w:customStyle="1" w:styleId="Se">
    <w:name w:val="S_Титульный"/>
    <w:basedOn w:val="afffffffb"/>
    <w:rsid w:val="0044410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1">
    <w:name w:val="Маркированный_1 Знак1"/>
    <w:basedOn w:val="a4"/>
    <w:semiHidden/>
    <w:rsid w:val="00444104"/>
  </w:style>
  <w:style w:type="character" w:customStyle="1" w:styleId="S35">
    <w:name w:val="S_Нмерованный_3 Знак Знак"/>
    <w:basedOn w:val="afffc"/>
    <w:link w:val="S34"/>
    <w:rsid w:val="00444104"/>
    <w:rPr>
      <w:rFonts w:eastAsia="Times New Roman"/>
      <w:sz w:val="24"/>
      <w:szCs w:val="24"/>
    </w:rPr>
  </w:style>
  <w:style w:type="character" w:customStyle="1" w:styleId="1ffc">
    <w:name w:val="Заголовок_1 Знак Знак Знак Знак"/>
    <w:basedOn w:val="a4"/>
    <w:semiHidden/>
    <w:rsid w:val="00444104"/>
    <w:rPr>
      <w:b/>
      <w:caps/>
      <w:sz w:val="24"/>
      <w:szCs w:val="24"/>
      <w:lang w:val="ru-RU" w:eastAsia="ru-RU" w:bidi="ar-SA"/>
    </w:rPr>
  </w:style>
  <w:style w:type="paragraph" w:customStyle="1" w:styleId="12">
    <w:name w:val="Таблица 1 + Обычный"/>
    <w:basedOn w:val="a3"/>
    <w:autoRedefine/>
    <w:semiHidden/>
    <w:rsid w:val="00444104"/>
    <w:pPr>
      <w:numPr>
        <w:numId w:val="15"/>
      </w:numPr>
      <w:spacing w:after="0" w:line="360" w:lineRule="auto"/>
      <w:jc w:val="right"/>
    </w:pPr>
    <w:rPr>
      <w:rFonts w:ascii="Times New Roman" w:eastAsia="Times New Roman" w:hAnsi="Times New Roman"/>
      <w:sz w:val="24"/>
      <w:szCs w:val="24"/>
      <w:lang w:eastAsia="ru-RU"/>
    </w:rPr>
  </w:style>
  <w:style w:type="paragraph" w:customStyle="1" w:styleId="afffffffff6">
    <w:name w:val="Заголовок таблицы + Обычный"/>
    <w:basedOn w:val="a3"/>
    <w:link w:val="afffffffff7"/>
    <w:autoRedefine/>
    <w:semiHidden/>
    <w:rsid w:val="00444104"/>
    <w:pPr>
      <w:spacing w:after="0" w:line="360" w:lineRule="auto"/>
      <w:ind w:firstLine="720"/>
      <w:jc w:val="center"/>
    </w:pPr>
    <w:rPr>
      <w:rFonts w:ascii="Times New Roman" w:eastAsia="Times New Roman" w:hAnsi="Times New Roman"/>
      <w:sz w:val="24"/>
      <w:szCs w:val="24"/>
      <w:u w:val="single"/>
      <w:lang w:eastAsia="ru-RU"/>
    </w:rPr>
  </w:style>
  <w:style w:type="character" w:customStyle="1" w:styleId="3f2">
    <w:name w:val="Знак3 Знак Знак Знак"/>
    <w:basedOn w:val="a4"/>
    <w:semiHidden/>
    <w:rsid w:val="00444104"/>
    <w:rPr>
      <w:b/>
      <w:sz w:val="24"/>
      <w:szCs w:val="24"/>
      <w:u w:val="single"/>
      <w:lang w:val="ru-RU" w:eastAsia="ru-RU" w:bidi="ar-SA"/>
    </w:rPr>
  </w:style>
  <w:style w:type="paragraph" w:customStyle="1" w:styleId="1">
    <w:name w:val="Рисунок 1 + Обычный"/>
    <w:basedOn w:val="12"/>
    <w:autoRedefine/>
    <w:semiHidden/>
    <w:rsid w:val="00444104"/>
    <w:pPr>
      <w:numPr>
        <w:numId w:val="14"/>
      </w:numPr>
    </w:pPr>
    <w:rPr>
      <w:lang w:val="en-US"/>
    </w:rPr>
  </w:style>
  <w:style w:type="character" w:customStyle="1" w:styleId="afffffffff7">
    <w:name w:val="Заголовок таблицы + Обычный Знак"/>
    <w:basedOn w:val="a4"/>
    <w:link w:val="afffffffff6"/>
    <w:semiHidden/>
    <w:rsid w:val="00444104"/>
    <w:rPr>
      <w:rFonts w:eastAsia="Times New Roman"/>
      <w:sz w:val="24"/>
      <w:szCs w:val="24"/>
      <w:u w:val="single"/>
    </w:rPr>
  </w:style>
  <w:style w:type="character" w:customStyle="1" w:styleId="afffffffff8">
    <w:name w:val="Обычный в таблице Знак Знак"/>
    <w:basedOn w:val="a4"/>
    <w:semiHidden/>
    <w:rsid w:val="00444104"/>
    <w:rPr>
      <w:sz w:val="24"/>
      <w:szCs w:val="24"/>
      <w:lang w:val="ru-RU" w:eastAsia="ru-RU" w:bidi="ar-SA"/>
    </w:rPr>
  </w:style>
  <w:style w:type="character" w:customStyle="1" w:styleId="afffffffff9">
    <w:name w:val="Подчеркнутый Знак Знак Знак Знак"/>
    <w:basedOn w:val="a4"/>
    <w:semiHidden/>
    <w:rsid w:val="00444104"/>
    <w:rPr>
      <w:sz w:val="24"/>
      <w:szCs w:val="24"/>
      <w:u w:val="single"/>
      <w:lang w:val="ru-RU" w:eastAsia="ru-RU" w:bidi="ar-SA"/>
    </w:rPr>
  </w:style>
  <w:style w:type="character" w:customStyle="1" w:styleId="1ffd">
    <w:name w:val="Маркированный_1 Знак Знак Знак Знак Знак"/>
    <w:basedOn w:val="a4"/>
    <w:semiHidden/>
    <w:rsid w:val="00444104"/>
    <w:rPr>
      <w:sz w:val="24"/>
      <w:szCs w:val="24"/>
      <w:lang w:val="ru-RU" w:eastAsia="ru-RU" w:bidi="ar-SA"/>
    </w:rPr>
  </w:style>
  <w:style w:type="character" w:customStyle="1" w:styleId="2ff0">
    <w:name w:val="Знак2 Знак Знак Знак"/>
    <w:basedOn w:val="a4"/>
    <w:semiHidden/>
    <w:rsid w:val="00444104"/>
    <w:rPr>
      <w:b/>
      <w:bCs/>
      <w:sz w:val="24"/>
      <w:szCs w:val="24"/>
      <w:lang w:val="ru-RU" w:eastAsia="ru-RU" w:bidi="ar-SA"/>
    </w:rPr>
  </w:style>
  <w:style w:type="character" w:customStyle="1" w:styleId="1ffe">
    <w:name w:val="Заголовок_1 Знак Знак Знак Знак Знак"/>
    <w:basedOn w:val="a4"/>
    <w:semiHidden/>
    <w:rsid w:val="00444104"/>
    <w:rPr>
      <w:b/>
      <w:caps/>
      <w:sz w:val="24"/>
      <w:szCs w:val="24"/>
      <w:lang w:val="ru-RU" w:eastAsia="ru-RU" w:bidi="ar-SA"/>
    </w:rPr>
  </w:style>
  <w:style w:type="paragraph" w:customStyle="1" w:styleId="afffffffffa">
    <w:name w:val="В таблице"/>
    <w:basedOn w:val="a3"/>
    <w:semiHidden/>
    <w:rsid w:val="00444104"/>
    <w:pPr>
      <w:spacing w:after="0" w:line="360" w:lineRule="auto"/>
      <w:jc w:val="center"/>
    </w:pPr>
    <w:rPr>
      <w:rFonts w:ascii="Times New Roman" w:eastAsia="Times New Roman" w:hAnsi="Times New Roman"/>
      <w:sz w:val="24"/>
      <w:szCs w:val="24"/>
      <w:lang w:eastAsia="ru-RU"/>
    </w:rPr>
  </w:style>
  <w:style w:type="paragraph" w:customStyle="1" w:styleId="Sf">
    <w:name w:val="S_Обычный с подчеркиванием"/>
    <w:basedOn w:val="a3"/>
    <w:link w:val="Sf0"/>
    <w:rsid w:val="00444104"/>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f0">
    <w:name w:val="S_Обычный с подчеркиванием Знак"/>
    <w:basedOn w:val="a4"/>
    <w:link w:val="Sf"/>
    <w:rsid w:val="00444104"/>
    <w:rPr>
      <w:rFonts w:eastAsia="Times New Roman"/>
      <w:sz w:val="24"/>
      <w:szCs w:val="24"/>
      <w:u w:val="single"/>
    </w:rPr>
  </w:style>
  <w:style w:type="paragraph" w:customStyle="1" w:styleId="S0">
    <w:name w:val="S_рисунок"/>
    <w:basedOn w:val="a3"/>
    <w:rsid w:val="00444104"/>
    <w:pPr>
      <w:numPr>
        <w:numId w:val="16"/>
      </w:numPr>
      <w:tabs>
        <w:tab w:val="clear" w:pos="2149"/>
        <w:tab w:val="num" w:pos="360"/>
      </w:tabs>
      <w:spacing w:after="0" w:line="360" w:lineRule="auto"/>
      <w:ind w:left="0" w:firstLine="0"/>
      <w:jc w:val="right"/>
    </w:pPr>
    <w:rPr>
      <w:rFonts w:ascii="Times New Roman" w:eastAsia="Times New Roman" w:hAnsi="Times New Roman"/>
      <w:sz w:val="24"/>
      <w:szCs w:val="24"/>
      <w:lang w:eastAsia="ru-RU"/>
    </w:rPr>
  </w:style>
  <w:style w:type="paragraph" w:customStyle="1" w:styleId="afffffffffb">
    <w:name w:val="_Обычный"/>
    <w:basedOn w:val="a3"/>
    <w:semiHidden/>
    <w:rsid w:val="00444104"/>
    <w:pPr>
      <w:spacing w:after="0" w:line="360" w:lineRule="auto"/>
      <w:ind w:firstLine="709"/>
      <w:jc w:val="both"/>
    </w:pPr>
    <w:rPr>
      <w:rFonts w:ascii="Times New Roman" w:eastAsia="Times New Roman" w:hAnsi="Times New Roman"/>
      <w:sz w:val="24"/>
      <w:szCs w:val="24"/>
      <w:lang w:eastAsia="ru-RU"/>
    </w:rPr>
  </w:style>
  <w:style w:type="paragraph" w:customStyle="1" w:styleId="1fff">
    <w:name w:val="Заголов1"/>
    <w:basedOn w:val="ConsPlusTitle"/>
    <w:semiHidden/>
    <w:rsid w:val="00444104"/>
    <w:pPr>
      <w:widowControl/>
      <w:spacing w:line="360" w:lineRule="auto"/>
      <w:ind w:firstLine="0"/>
      <w:jc w:val="center"/>
    </w:pPr>
    <w:rPr>
      <w:sz w:val="28"/>
      <w:szCs w:val="28"/>
    </w:rPr>
  </w:style>
  <w:style w:type="paragraph" w:customStyle="1" w:styleId="Sf1">
    <w:name w:val="S_Нумерованный"/>
    <w:basedOn w:val="S21"/>
    <w:link w:val="Sf2"/>
    <w:autoRedefine/>
    <w:rsid w:val="00444104"/>
    <w:pPr>
      <w:keepNext w:val="0"/>
      <w:tabs>
        <w:tab w:val="num" w:pos="1287"/>
      </w:tabs>
      <w:suppressAutoHyphens w:val="0"/>
      <w:spacing w:line="360" w:lineRule="auto"/>
      <w:ind w:left="323" w:firstLine="397"/>
    </w:pPr>
    <w:rPr>
      <w:lang w:eastAsia="ru-RU"/>
    </w:rPr>
  </w:style>
  <w:style w:type="paragraph" w:customStyle="1" w:styleId="S2">
    <w:name w:val="S_Нумерованный_2"/>
    <w:basedOn w:val="a3"/>
    <w:autoRedefine/>
    <w:rsid w:val="00444104"/>
    <w:pPr>
      <w:numPr>
        <w:ilvl w:val="2"/>
        <w:numId w:val="17"/>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6"/>
    <w:autoRedefine/>
    <w:rsid w:val="00444104"/>
    <w:pPr>
      <w:widowControl/>
      <w:numPr>
        <w:numId w:val="18"/>
      </w:numPr>
      <w:spacing w:line="360" w:lineRule="auto"/>
      <w:jc w:val="both"/>
    </w:pPr>
    <w:rPr>
      <w:sz w:val="24"/>
      <w:szCs w:val="24"/>
    </w:rPr>
  </w:style>
  <w:style w:type="paragraph" w:customStyle="1" w:styleId="S31">
    <w:name w:val="S_Нумерованный_3.1"/>
    <w:basedOn w:val="S5"/>
    <w:link w:val="S310"/>
    <w:autoRedefine/>
    <w:rsid w:val="00444104"/>
    <w:pPr>
      <w:widowControl w:val="0"/>
      <w:numPr>
        <w:numId w:val="21"/>
      </w:numPr>
      <w:spacing w:line="360" w:lineRule="auto"/>
    </w:pPr>
    <w:rPr>
      <w:i/>
      <w:color w:val="000000"/>
    </w:rPr>
  </w:style>
  <w:style w:type="character" w:customStyle="1" w:styleId="S310">
    <w:name w:val="S_Нумерованный_3.1 Знак Знак"/>
    <w:basedOn w:val="S6"/>
    <w:link w:val="S31"/>
    <w:rsid w:val="00444104"/>
    <w:rPr>
      <w:i/>
      <w:color w:val="000000"/>
    </w:rPr>
  </w:style>
  <w:style w:type="paragraph" w:customStyle="1" w:styleId="S30">
    <w:name w:val="S_Заголовок_Текста3"/>
    <w:basedOn w:val="S34"/>
    <w:autoRedefine/>
    <w:rsid w:val="00444104"/>
    <w:pPr>
      <w:numPr>
        <w:ilvl w:val="2"/>
        <w:numId w:val="19"/>
      </w:numPr>
      <w:tabs>
        <w:tab w:val="clear" w:pos="567"/>
        <w:tab w:val="num" w:pos="720"/>
      </w:tabs>
      <w:ind w:left="720" w:hanging="720"/>
    </w:pPr>
    <w:rPr>
      <w:u w:val="single"/>
    </w:rPr>
  </w:style>
  <w:style w:type="character" w:customStyle="1" w:styleId="ConsNormal0">
    <w:name w:val="ConsNormal Знак"/>
    <w:basedOn w:val="a4"/>
    <w:link w:val="ConsNormal"/>
    <w:rsid w:val="00444104"/>
    <w:rPr>
      <w:rFonts w:ascii="Arial" w:eastAsia="Times New Roman" w:hAnsi="Arial" w:cs="Arial"/>
      <w:lang w:val="ru-RU" w:eastAsia="ru-RU" w:bidi="ar-SA"/>
    </w:rPr>
  </w:style>
  <w:style w:type="character" w:customStyle="1" w:styleId="S36">
    <w:name w:val="S_Нумерованный_3 Знак Знак"/>
    <w:basedOn w:val="ConsNormal0"/>
    <w:link w:val="S3"/>
    <w:rsid w:val="00444104"/>
    <w:rPr>
      <w:sz w:val="24"/>
      <w:szCs w:val="24"/>
    </w:rPr>
  </w:style>
  <w:style w:type="character" w:customStyle="1" w:styleId="Sf2">
    <w:name w:val="S_Нумерованный Знак Знак"/>
    <w:basedOn w:val="S22"/>
    <w:link w:val="Sf1"/>
    <w:rsid w:val="00444104"/>
    <w:rPr>
      <w:b/>
      <w:i/>
      <w:sz w:val="28"/>
      <w:szCs w:val="28"/>
    </w:rPr>
  </w:style>
  <w:style w:type="paragraph" w:customStyle="1" w:styleId="S">
    <w:name w:val="S_Список литературы"/>
    <w:basedOn w:val="S5"/>
    <w:autoRedefine/>
    <w:rsid w:val="00444104"/>
    <w:pPr>
      <w:widowControl w:val="0"/>
      <w:numPr>
        <w:numId w:val="20"/>
      </w:numPr>
      <w:spacing w:line="360" w:lineRule="auto"/>
    </w:pPr>
    <w:rPr>
      <w:rFonts w:cs="Arial"/>
      <w:i/>
      <w:color w:val="000000"/>
    </w:rPr>
  </w:style>
  <w:style w:type="character" w:customStyle="1" w:styleId="apple-converted-space">
    <w:name w:val="apple-converted-space"/>
    <w:basedOn w:val="a4"/>
    <w:rsid w:val="002C73B5"/>
  </w:style>
  <w:style w:type="paragraph" w:customStyle="1" w:styleId="3f3">
    <w:name w:val="Обычный3"/>
    <w:rsid w:val="00455EA0"/>
    <w:pPr>
      <w:spacing w:line="360" w:lineRule="auto"/>
      <w:ind w:firstLine="720"/>
      <w:jc w:val="both"/>
    </w:pPr>
    <w:rPr>
      <w:rFonts w:eastAsia="Times New Roman"/>
      <w:sz w:val="24"/>
    </w:rPr>
  </w:style>
  <w:style w:type="paragraph" w:customStyle="1" w:styleId="zagc-0">
    <w:name w:val="zagc-0"/>
    <w:basedOn w:val="a3"/>
    <w:rsid w:val="008F423B"/>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Sweet">
    <w:name w:val="Sweet_основной текст"/>
    <w:basedOn w:val="a3"/>
    <w:link w:val="Sweet0"/>
    <w:rsid w:val="0082202D"/>
    <w:pPr>
      <w:spacing w:after="0" w:line="240" w:lineRule="auto"/>
      <w:ind w:firstLine="709"/>
      <w:jc w:val="both"/>
    </w:pPr>
    <w:rPr>
      <w:rFonts w:ascii="Times New Roman" w:eastAsia="Times New Roman" w:hAnsi="Times New Roman"/>
      <w:sz w:val="28"/>
      <w:szCs w:val="28"/>
      <w:lang w:eastAsia="ru-RU"/>
    </w:rPr>
  </w:style>
  <w:style w:type="character" w:customStyle="1" w:styleId="Sweet0">
    <w:name w:val="Sweet_основной текст Знак"/>
    <w:basedOn w:val="a4"/>
    <w:link w:val="Sweet"/>
    <w:rsid w:val="0082202D"/>
    <w:rPr>
      <w:rFonts w:eastAsia="Times New Roman"/>
      <w:sz w:val="28"/>
      <w:szCs w:val="28"/>
    </w:rPr>
  </w:style>
  <w:style w:type="paragraph" w:customStyle="1" w:styleId="Sweet1">
    <w:name w:val="Sweet_заголовок"/>
    <w:basedOn w:val="a3"/>
    <w:rsid w:val="003D1AED"/>
    <w:pPr>
      <w:spacing w:before="240" w:after="240" w:line="240" w:lineRule="auto"/>
      <w:ind w:firstLine="709"/>
      <w:jc w:val="both"/>
    </w:pPr>
    <w:rPr>
      <w:rFonts w:ascii="Times New Roman" w:eastAsia="Times New Roman" w:hAnsi="Times New Roman"/>
      <w:b/>
      <w:bCs/>
      <w:sz w:val="28"/>
      <w:szCs w:val="28"/>
      <w:lang w:eastAsia="ru-RU"/>
    </w:rPr>
  </w:style>
  <w:style w:type="character" w:customStyle="1" w:styleId="FontStyle52">
    <w:name w:val="Font Style52"/>
    <w:basedOn w:val="a4"/>
    <w:uiPriority w:val="99"/>
    <w:rsid w:val="00F909AF"/>
    <w:rPr>
      <w:rFonts w:ascii="Franklin Gothic Book" w:hAnsi="Franklin Gothic Book" w:cs="Franklin Gothic Book"/>
      <w:b/>
      <w:bCs/>
      <w:sz w:val="20"/>
      <w:szCs w:val="20"/>
    </w:rPr>
  </w:style>
  <w:style w:type="paragraph" w:customStyle="1" w:styleId="Style18">
    <w:name w:val="Style18"/>
    <w:basedOn w:val="a3"/>
    <w:uiPriority w:val="99"/>
    <w:rsid w:val="002D2AA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1">
    <w:name w:val="Font Style31"/>
    <w:basedOn w:val="a4"/>
    <w:uiPriority w:val="99"/>
    <w:rsid w:val="002D2AA8"/>
    <w:rPr>
      <w:rFonts w:ascii="Times New Roman" w:hAnsi="Times New Roman" w:cs="Times New Roman"/>
      <w:sz w:val="22"/>
      <w:szCs w:val="22"/>
    </w:rPr>
  </w:style>
  <w:style w:type="character" w:customStyle="1" w:styleId="FontStyle32">
    <w:name w:val="Font Style32"/>
    <w:basedOn w:val="a4"/>
    <w:uiPriority w:val="99"/>
    <w:rsid w:val="002D2AA8"/>
    <w:rPr>
      <w:rFonts w:ascii="Times New Roman" w:hAnsi="Times New Roman" w:cs="Times New Roman"/>
      <w:b/>
      <w:bCs/>
      <w:sz w:val="22"/>
      <w:szCs w:val="22"/>
    </w:rPr>
  </w:style>
  <w:style w:type="paragraph" w:customStyle="1" w:styleId="afffffffffc">
    <w:name w:val="Базовый"/>
    <w:rsid w:val="000D1D7D"/>
    <w:pPr>
      <w:tabs>
        <w:tab w:val="left" w:pos="709"/>
      </w:tabs>
      <w:suppressAutoHyphens/>
      <w:spacing w:after="200" w:line="276" w:lineRule="atLeast"/>
    </w:pPr>
    <w:rPr>
      <w:rFonts w:ascii="Calibri" w:eastAsia="SimSun" w:hAnsi="Calibri" w:cstheme="minorBidi"/>
      <w:sz w:val="22"/>
      <w:szCs w:val="22"/>
      <w:lang w:eastAsia="en-US"/>
    </w:rPr>
  </w:style>
  <w:style w:type="paragraph" w:customStyle="1" w:styleId="Style23">
    <w:name w:val="Style23"/>
    <w:basedOn w:val="a3"/>
    <w:uiPriority w:val="99"/>
    <w:rsid w:val="00E55CF8"/>
    <w:pPr>
      <w:widowControl w:val="0"/>
      <w:autoSpaceDE w:val="0"/>
      <w:autoSpaceDN w:val="0"/>
      <w:adjustRightInd w:val="0"/>
      <w:spacing w:after="0" w:line="286" w:lineRule="exact"/>
      <w:ind w:firstLine="115"/>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194001514">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3801824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88506328">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2148553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04454431">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5309362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image" Target="media/image11.wmf"/><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oter" Target="footer7.xml"/><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oleObject" Target="embeddings/oleObject1.bin"/><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footer" Target="footer6.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ks.ru/wps/PA_1_0_S5/Documents/jsp/Detail_default.jsp?category=1112178611292&amp;elementId=11400955258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F87B-45B3-4788-8680-613DD1B39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23211</Words>
  <Characters>132309</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155210</CharactersWithSpaces>
  <SharedDoc>false</SharedDoc>
  <HLinks>
    <vt:vector size="6" baseType="variant">
      <vt:variant>
        <vt:i4>4653082</vt:i4>
      </vt:variant>
      <vt:variant>
        <vt:i4>153</vt:i4>
      </vt:variant>
      <vt:variant>
        <vt:i4>0</vt:i4>
      </vt:variant>
      <vt:variant>
        <vt:i4>5</vt:i4>
      </vt:variant>
      <vt:variant>
        <vt:lpwstr>http://www.rubricon.com/partner.asp?aid=%7BEA41E9E6-3EBB-45F9-93BC-BF58D64F2EDE%7D&amp;ext=0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Ольга</cp:lastModifiedBy>
  <cp:revision>4</cp:revision>
  <cp:lastPrinted>2013-10-14T03:11:00Z</cp:lastPrinted>
  <dcterms:created xsi:type="dcterms:W3CDTF">2013-10-24T16:18:00Z</dcterms:created>
  <dcterms:modified xsi:type="dcterms:W3CDTF">2013-10-24T16:26:00Z</dcterms:modified>
</cp:coreProperties>
</file>