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96" w:rsidRDefault="00D17330">
      <w:pPr>
        <w:pStyle w:val="10"/>
        <w:keepNext/>
        <w:keepLines/>
        <w:shd w:val="clear" w:color="auto" w:fill="auto"/>
        <w:spacing w:after="29" w:line="240" w:lineRule="exact"/>
        <w:ind w:left="4240"/>
      </w:pPr>
      <w:bookmarkStart w:id="0" w:name="bookmark0"/>
      <w:bookmarkStart w:id="1" w:name="_GoBack"/>
      <w:bookmarkEnd w:id="1"/>
      <w:r>
        <w:t>Извещение</w:t>
      </w:r>
      <w:bookmarkEnd w:id="0"/>
    </w:p>
    <w:p w:rsidR="00F93296" w:rsidRDefault="00D17330">
      <w:pPr>
        <w:pStyle w:val="10"/>
        <w:keepNext/>
        <w:keepLines/>
        <w:shd w:val="clear" w:color="auto" w:fill="auto"/>
        <w:spacing w:after="12" w:line="240" w:lineRule="exact"/>
        <w:ind w:left="60"/>
      </w:pPr>
      <w:bookmarkStart w:id="2" w:name="bookmark1"/>
      <w:r>
        <w:t>о проведен</w:t>
      </w:r>
      <w:proofErr w:type="gramStart"/>
      <w:r>
        <w:t>ии ау</w:t>
      </w:r>
      <w:proofErr w:type="gramEnd"/>
      <w:r>
        <w:t>кциона на право заключения договора аренды земельного</w:t>
      </w:r>
      <w:bookmarkEnd w:id="2"/>
    </w:p>
    <w:p w:rsidR="00F93296" w:rsidRDefault="00D17330">
      <w:pPr>
        <w:pStyle w:val="10"/>
        <w:keepNext/>
        <w:keepLines/>
        <w:shd w:val="clear" w:color="auto" w:fill="auto"/>
        <w:spacing w:after="293" w:line="322" w:lineRule="exact"/>
        <w:ind w:left="60" w:right="60" w:firstLine="700"/>
      </w:pPr>
      <w:bookmarkStart w:id="3" w:name="bookmark2"/>
      <w:r>
        <w:t>участка с кадастровым номером 54:19:020104:12507 на территории Криводановского сельсовета Новосибирского района Новосибирской области</w:t>
      </w:r>
      <w:bookmarkEnd w:id="3"/>
    </w:p>
    <w:p w:rsidR="00F93296" w:rsidRDefault="00D17330">
      <w:pPr>
        <w:pStyle w:val="3"/>
        <w:shd w:val="clear" w:color="auto" w:fill="auto"/>
        <w:spacing w:before="0"/>
        <w:ind w:left="60" w:right="60" w:firstLine="700"/>
      </w:pPr>
      <w:r>
        <w:t>Администрация Криводановского сельсовета Новосибирского района Новосибирской области извещает о проведен</w:t>
      </w:r>
      <w:proofErr w:type="gramStart"/>
      <w:r>
        <w:t>ии ау</w:t>
      </w:r>
      <w:proofErr w:type="gramEnd"/>
      <w:r>
        <w:t>кциона па право заключения договора аренды земельного участка.</w:t>
      </w:r>
    </w:p>
    <w:p w:rsidR="00F93296" w:rsidRDefault="00D17330">
      <w:pPr>
        <w:pStyle w:val="3"/>
        <w:shd w:val="clear" w:color="auto" w:fill="auto"/>
        <w:spacing w:before="0" w:line="322" w:lineRule="exact"/>
        <w:ind w:left="60" w:right="60" w:firstLine="700"/>
      </w:pPr>
      <w:r>
        <w:rPr>
          <w:rStyle w:val="a5"/>
        </w:rPr>
        <w:t>Организатор аукциона:</w:t>
      </w:r>
      <w:r>
        <w:t xml:space="preserve"> администрация Криводановского сельсовета Новосибирского района</w:t>
      </w:r>
      <w:r>
        <w:t xml:space="preserve"> Новосибирской области.</w:t>
      </w:r>
    </w:p>
    <w:p w:rsidR="00F93296" w:rsidRDefault="00D17330">
      <w:pPr>
        <w:pStyle w:val="3"/>
        <w:shd w:val="clear" w:color="auto" w:fill="auto"/>
        <w:spacing w:before="0" w:line="322" w:lineRule="exact"/>
        <w:ind w:left="60" w:right="60" w:firstLine="700"/>
      </w:pPr>
      <w:r>
        <w:rPr>
          <w:rStyle w:val="a5"/>
        </w:rPr>
        <w:t>Орган местного самоуправления, уполномоченный на распоряжение земельным участком:</w:t>
      </w:r>
      <w:r>
        <w:t xml:space="preserve"> администрация Криводановского сельсовета Новосибирского района Новосибирской области.</w:t>
      </w:r>
    </w:p>
    <w:p w:rsidR="00F93296" w:rsidRDefault="00D17330">
      <w:pPr>
        <w:pStyle w:val="3"/>
        <w:shd w:val="clear" w:color="auto" w:fill="auto"/>
        <w:spacing w:before="0" w:line="322" w:lineRule="exact"/>
        <w:ind w:left="60" w:right="60" w:firstLine="700"/>
      </w:pPr>
      <w:r>
        <w:rPr>
          <w:rStyle w:val="a5"/>
        </w:rPr>
        <w:t xml:space="preserve">Реквизиты </w:t>
      </w:r>
      <w:proofErr w:type="gramStart"/>
      <w:r>
        <w:rPr>
          <w:rStyle w:val="a5"/>
        </w:rPr>
        <w:t>решении</w:t>
      </w:r>
      <w:proofErr w:type="gramEnd"/>
      <w:r>
        <w:rPr>
          <w:rStyle w:val="a5"/>
        </w:rPr>
        <w:t xml:space="preserve"> о проведении аукциона:</w:t>
      </w:r>
      <w:r>
        <w:t xml:space="preserve"> постановление администр</w:t>
      </w:r>
      <w:r>
        <w:t>ации Криводановского сельсовета Новосибирского района Новосибирской области от 27.04.2017 г. № 111.</w:t>
      </w:r>
    </w:p>
    <w:p w:rsidR="00F93296" w:rsidRDefault="00D17330">
      <w:pPr>
        <w:pStyle w:val="3"/>
        <w:shd w:val="clear" w:color="auto" w:fill="auto"/>
        <w:spacing w:before="0" w:line="322" w:lineRule="exact"/>
        <w:ind w:left="60" w:right="60" w:firstLine="700"/>
      </w:pPr>
      <w:r>
        <w:rPr>
          <w:rStyle w:val="a5"/>
        </w:rPr>
        <w:t>Место проведения аукциона:</w:t>
      </w:r>
      <w:r>
        <w:t xml:space="preserve"> Новосибирская область, Новосибирский район, </w:t>
      </w:r>
      <w:proofErr w:type="spellStart"/>
      <w:r>
        <w:t>с</w:t>
      </w:r>
      <w:proofErr w:type="gramStart"/>
      <w:r>
        <w:t>.К</w:t>
      </w:r>
      <w:proofErr w:type="gramEnd"/>
      <w:r>
        <w:t>риводановка</w:t>
      </w:r>
      <w:proofErr w:type="spellEnd"/>
      <w:r>
        <w:t xml:space="preserve">, Микрорайон, д.1, кабинет главы администрации </w:t>
      </w:r>
      <w:proofErr w:type="spellStart"/>
      <w:r>
        <w:t>Криво,чановского</w:t>
      </w:r>
      <w:proofErr w:type="spellEnd"/>
      <w:r>
        <w:t xml:space="preserve"> сельсов</w:t>
      </w:r>
      <w:r>
        <w:t>ета Новосибирского района Новосибирской области.</w:t>
      </w:r>
    </w:p>
    <w:p w:rsidR="00F93296" w:rsidRDefault="00D17330">
      <w:pPr>
        <w:pStyle w:val="20"/>
        <w:shd w:val="clear" w:color="auto" w:fill="auto"/>
        <w:ind w:left="60"/>
      </w:pPr>
      <w:r>
        <w:t>Дата проведения аукциона:</w:t>
      </w:r>
      <w:r>
        <w:rPr>
          <w:rStyle w:val="21"/>
        </w:rPr>
        <w:t xml:space="preserve"> 05 июля 2017 г.</w:t>
      </w:r>
    </w:p>
    <w:p w:rsidR="00F93296" w:rsidRDefault="00D17330">
      <w:pPr>
        <w:pStyle w:val="3"/>
        <w:shd w:val="clear" w:color="auto" w:fill="auto"/>
        <w:spacing w:before="0" w:line="322" w:lineRule="exact"/>
        <w:ind w:left="60" w:firstLine="700"/>
      </w:pPr>
      <w:r>
        <w:rPr>
          <w:rStyle w:val="a5"/>
        </w:rPr>
        <w:t>Время проведения аукциона:</w:t>
      </w:r>
      <w:r>
        <w:t xml:space="preserve"> 10:00 (по местному времени).</w:t>
      </w:r>
    </w:p>
    <w:p w:rsidR="00F93296" w:rsidRDefault="00D17330">
      <w:pPr>
        <w:pStyle w:val="3"/>
        <w:shd w:val="clear" w:color="auto" w:fill="auto"/>
        <w:spacing w:before="0" w:line="322" w:lineRule="exact"/>
        <w:ind w:left="60" w:right="60" w:firstLine="700"/>
      </w:pPr>
      <w:r>
        <w:rPr>
          <w:rStyle w:val="a5"/>
        </w:rPr>
        <w:t>Порядок проведения аукциона:</w:t>
      </w:r>
      <w: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</w:t>
      </w:r>
      <w:r>
        <w:t>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</w:t>
      </w:r>
      <w:r>
        <w:t>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</w:t>
      </w:r>
      <w:r>
        <w:t>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</w:t>
      </w:r>
      <w:r>
        <w:t xml:space="preserve"> его проведения.</w:t>
      </w:r>
    </w:p>
    <w:p w:rsidR="00F93296" w:rsidRDefault="00D17330">
      <w:pPr>
        <w:pStyle w:val="31"/>
        <w:shd w:val="clear" w:color="auto" w:fill="auto"/>
        <w:spacing w:after="358"/>
        <w:ind w:left="60" w:right="60"/>
      </w:pPr>
      <w:r>
        <w:rPr>
          <w:rStyle w:val="32"/>
        </w:rPr>
        <w:t>Предмет аукциона:</w:t>
      </w:r>
      <w:r>
        <w:t xml:space="preserve"> право на заключение договора аренды земельного </w:t>
      </w:r>
      <w:r>
        <w:rPr>
          <w:rStyle w:val="33"/>
        </w:rPr>
        <w:t>участка.</w:t>
      </w:r>
    </w:p>
    <w:p w:rsidR="00F93296" w:rsidRDefault="00D17330">
      <w:pPr>
        <w:pStyle w:val="10"/>
        <w:keepNext/>
        <w:keepLines/>
        <w:shd w:val="clear" w:color="auto" w:fill="auto"/>
        <w:spacing w:after="37" w:line="240" w:lineRule="exact"/>
        <w:ind w:left="4520"/>
      </w:pPr>
      <w:bookmarkStart w:id="4" w:name="bookmark3"/>
      <w:r>
        <w:t>Лот № 1</w:t>
      </w:r>
      <w:bookmarkEnd w:id="4"/>
    </w:p>
    <w:p w:rsidR="00F93296" w:rsidRDefault="00D17330">
      <w:pPr>
        <w:pStyle w:val="3"/>
        <w:shd w:val="clear" w:color="auto" w:fill="auto"/>
        <w:spacing w:before="0" w:line="307" w:lineRule="exact"/>
        <w:ind w:left="60" w:right="60" w:firstLine="700"/>
      </w:pPr>
      <w:r>
        <w:rPr>
          <w:rStyle w:val="145pt80"/>
        </w:rPr>
        <w:t>Местоположение земельного участка:</w:t>
      </w:r>
      <w:r>
        <w:rPr>
          <w:rStyle w:val="145pt800"/>
        </w:rPr>
        <w:t xml:space="preserve"> Новосибирская область, р</w:t>
      </w:r>
      <w:r>
        <w:t>-н Новосибирский, Криводановский сельсовет.</w:t>
      </w:r>
    </w:p>
    <w:p w:rsidR="00F93296" w:rsidRDefault="00D17330">
      <w:pPr>
        <w:pStyle w:val="20"/>
        <w:shd w:val="clear" w:color="auto" w:fill="auto"/>
        <w:spacing w:line="307" w:lineRule="exact"/>
        <w:ind w:left="60"/>
      </w:pPr>
      <w:r>
        <w:t>Площадь земельного участка:</w:t>
      </w:r>
      <w:r>
        <w:rPr>
          <w:rStyle w:val="21"/>
        </w:rPr>
        <w:t xml:space="preserve"> 10000 </w:t>
      </w:r>
      <w:proofErr w:type="spellStart"/>
      <w:r>
        <w:rPr>
          <w:rStyle w:val="21"/>
        </w:rPr>
        <w:t>кв.м</w:t>
      </w:r>
      <w:proofErr w:type="spellEnd"/>
      <w:r>
        <w:rPr>
          <w:rStyle w:val="21"/>
        </w:rPr>
        <w:t>.</w:t>
      </w:r>
    </w:p>
    <w:p w:rsidR="00F93296" w:rsidRDefault="00D17330">
      <w:pPr>
        <w:pStyle w:val="20"/>
        <w:shd w:val="clear" w:color="auto" w:fill="auto"/>
        <w:spacing w:line="307" w:lineRule="exact"/>
        <w:ind w:left="60"/>
      </w:pPr>
      <w:r>
        <w:t>Кадастровый но</w:t>
      </w:r>
      <w:r>
        <w:t>мер земельного участка:</w:t>
      </w:r>
      <w:r>
        <w:rPr>
          <w:rStyle w:val="21"/>
        </w:rPr>
        <w:t xml:space="preserve"> 54:19:020104:12507.</w:t>
      </w:r>
    </w:p>
    <w:p w:rsidR="00F93296" w:rsidRDefault="00D17330">
      <w:pPr>
        <w:pStyle w:val="3"/>
        <w:shd w:val="clear" w:color="auto" w:fill="auto"/>
        <w:spacing w:before="0" w:line="307" w:lineRule="exact"/>
        <w:ind w:left="60" w:right="60" w:firstLine="700"/>
      </w:pPr>
      <w:r>
        <w:rPr>
          <w:rStyle w:val="a5"/>
        </w:rPr>
        <w:t>Права на земельный участок:</w:t>
      </w:r>
      <w:r>
        <w:t xml:space="preserve"> муниципальная собственность Криводановского сельсовета Новосибирского района Новосибирской области.</w:t>
      </w:r>
    </w:p>
    <w:p w:rsidR="00F93296" w:rsidRDefault="00D17330">
      <w:pPr>
        <w:pStyle w:val="3"/>
        <w:shd w:val="clear" w:color="auto" w:fill="auto"/>
        <w:spacing w:before="0" w:line="240" w:lineRule="exact"/>
        <w:ind w:left="40" w:firstLine="700"/>
      </w:pPr>
      <w:r>
        <w:rPr>
          <w:rStyle w:val="a6"/>
        </w:rPr>
        <w:t>Категории земель:</w:t>
      </w:r>
      <w:r>
        <w:t xml:space="preserve"> земли населенных пунктов.</w:t>
      </w:r>
    </w:p>
    <w:p w:rsidR="00F93296" w:rsidRDefault="00D17330">
      <w:pPr>
        <w:pStyle w:val="40"/>
        <w:shd w:val="clear" w:color="auto" w:fill="auto"/>
        <w:spacing w:before="0"/>
        <w:ind w:left="40" w:right="40"/>
      </w:pPr>
      <w:r>
        <w:lastRenderedPageBreak/>
        <w:t>Разрешенное использование земельного уча</w:t>
      </w:r>
      <w:r>
        <w:t>стка:</w:t>
      </w:r>
      <w:r>
        <w:rPr>
          <w:rStyle w:val="41"/>
        </w:rPr>
        <w:t xml:space="preserve"> объекты придорожного </w:t>
      </w:r>
      <w:r>
        <w:rPr>
          <w:rStyle w:val="4145pt80"/>
        </w:rPr>
        <w:t>сервиса.</w:t>
      </w:r>
    </w:p>
    <w:p w:rsidR="00F93296" w:rsidRDefault="00D17330">
      <w:pPr>
        <w:pStyle w:val="20"/>
        <w:shd w:val="clear" w:color="auto" w:fill="auto"/>
        <w:spacing w:line="240" w:lineRule="exact"/>
        <w:ind w:left="40"/>
      </w:pPr>
      <w:r>
        <w:t>Обременения земельного участка:</w:t>
      </w:r>
      <w:r>
        <w:rPr>
          <w:rStyle w:val="22"/>
        </w:rPr>
        <w:t xml:space="preserve"> отсутствуют.</w:t>
      </w:r>
    </w:p>
    <w:p w:rsidR="00F93296" w:rsidRDefault="00D17330">
      <w:pPr>
        <w:pStyle w:val="20"/>
        <w:shd w:val="clear" w:color="auto" w:fill="auto"/>
        <w:spacing w:line="326" w:lineRule="exact"/>
        <w:ind w:left="40"/>
      </w:pPr>
      <w:r>
        <w:t>Ограничения использования земельного участка:</w:t>
      </w:r>
      <w:r>
        <w:rPr>
          <w:rStyle w:val="22"/>
        </w:rPr>
        <w:t xml:space="preserve"> отсутствуют.</w:t>
      </w:r>
    </w:p>
    <w:p w:rsidR="00F93296" w:rsidRDefault="00D17330">
      <w:pPr>
        <w:pStyle w:val="3"/>
        <w:shd w:val="clear" w:color="auto" w:fill="auto"/>
        <w:spacing w:before="0" w:line="326" w:lineRule="exact"/>
        <w:ind w:left="40" w:right="40" w:firstLine="700"/>
      </w:pPr>
      <w:r>
        <w:rPr>
          <w:rStyle w:val="a6"/>
        </w:rPr>
        <w:t>Особые отметки:</w:t>
      </w:r>
      <w:r>
        <w:t xml:space="preserve"> для данного земельного участка обеспечен доступ посредством земельного участка с кадастровым номером 54:19:020104:376.</w:t>
      </w:r>
    </w:p>
    <w:p w:rsidR="00F93296" w:rsidRDefault="00D17330">
      <w:pPr>
        <w:pStyle w:val="3"/>
        <w:shd w:val="clear" w:color="auto" w:fill="auto"/>
        <w:spacing w:before="0" w:line="326" w:lineRule="exact"/>
        <w:ind w:left="40" w:right="40" w:firstLine="700"/>
      </w:pPr>
      <w:r>
        <w:rPr>
          <w:rStyle w:val="a6"/>
        </w:rPr>
        <w:t>Начальная цена предмета аукциона (размер ежегодной арендной платы):</w:t>
      </w:r>
      <w:r>
        <w:t xml:space="preserve"> 469 800 (четыреста шестьдесят девять тысяч восемьсот) рублей 00 коп.</w:t>
      </w:r>
    </w:p>
    <w:p w:rsidR="00F93296" w:rsidRDefault="00D17330">
      <w:pPr>
        <w:pStyle w:val="3"/>
        <w:shd w:val="clear" w:color="auto" w:fill="auto"/>
        <w:spacing w:before="0" w:line="326" w:lineRule="exact"/>
        <w:ind w:left="40" w:firstLine="700"/>
      </w:pPr>
      <w:r>
        <w:rPr>
          <w:rStyle w:val="a6"/>
        </w:rPr>
        <w:t>Шаг аукциона:</w:t>
      </w:r>
      <w:r>
        <w:t xml:space="preserve"> 14 000 (четырнадцать тысяч) рублей 00 коп.</w:t>
      </w:r>
    </w:p>
    <w:p w:rsidR="00F93296" w:rsidRDefault="00D17330">
      <w:pPr>
        <w:pStyle w:val="3"/>
        <w:shd w:val="clear" w:color="auto" w:fill="auto"/>
        <w:spacing w:before="0" w:line="312" w:lineRule="exact"/>
        <w:ind w:left="40" w:firstLine="700"/>
      </w:pPr>
      <w:r>
        <w:rPr>
          <w:rStyle w:val="a6"/>
        </w:rPr>
        <w:t>Размер задатка:</w:t>
      </w:r>
      <w:r>
        <w:t xml:space="preserve"> 95 000 (девяносто пять тысяч) рублей 00 коп.</w:t>
      </w:r>
    </w:p>
    <w:p w:rsidR="00F93296" w:rsidRDefault="00D17330">
      <w:pPr>
        <w:pStyle w:val="3"/>
        <w:shd w:val="clear" w:color="auto" w:fill="auto"/>
        <w:spacing w:before="0" w:line="312" w:lineRule="exact"/>
        <w:ind w:left="40" w:right="40" w:firstLine="700"/>
      </w:pPr>
      <w:r>
        <w:rPr>
          <w:rStyle w:val="a6"/>
        </w:rPr>
        <w:t>Параметры разрешенного строительства объекта капитального строительства:</w:t>
      </w:r>
      <w:r>
        <w:t xml:space="preserve"> в соответствии с Правилами землепользования и застройки Криводан</w:t>
      </w:r>
      <w:r>
        <w:t>овского сельсовета Новосибирского района Новосибирской области, утвержденными решением совета депутатов Криводановского сельсовета Новосибирского района Новосибирской области 19-ой сессии от 25.04.2011 г. № 24, планировочные и нормативные требования к разм</w:t>
      </w:r>
      <w:r>
        <w:t>ещению:</w:t>
      </w:r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899"/>
        </w:tabs>
        <w:spacing w:before="0" w:line="312" w:lineRule="exact"/>
        <w:ind w:left="40" w:right="40" w:firstLine="700"/>
      </w:pPr>
      <w:r>
        <w:t>отступ от красной линии до линии регулирования застройки при новом строительстве составляет не менее 5 метров;</w:t>
      </w:r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904"/>
        </w:tabs>
        <w:spacing w:before="0" w:line="312" w:lineRule="exact"/>
        <w:ind w:left="40" w:right="40" w:firstLine="700"/>
      </w:pPr>
      <w:r>
        <w:t>минимальное расстояние от границ соседнего участка до основного строения - не менее 3 метров;</w:t>
      </w:r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890"/>
        </w:tabs>
        <w:spacing w:before="0" w:line="312" w:lineRule="exact"/>
        <w:ind w:left="40" w:right="40" w:firstLine="700"/>
      </w:pPr>
      <w:r>
        <w:t>допускается строительство гаража для легковой автомашины, выходящего на красную линию;</w:t>
      </w:r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899"/>
        </w:tabs>
        <w:spacing w:before="0" w:line="312" w:lineRule="exact"/>
        <w:ind w:left="40" w:right="40" w:firstLine="700"/>
      </w:pPr>
      <w:r>
        <w:t>допускается строительство гаража для легковой автомашины, выходящего на границу с соседним участком, высотой не более 3 м;</w:t>
      </w:r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899"/>
        </w:tabs>
        <w:spacing w:before="0" w:line="312" w:lineRule="exact"/>
        <w:ind w:left="40" w:right="40" w:firstLine="700"/>
      </w:pPr>
      <w:r>
        <w:t>ограждения земельных участков должны быть не в</w:t>
      </w:r>
      <w:r>
        <w:t>ыше 1,8 м, вид ограждения и его высота должны быть единообразным как минимум на протяжении одного квартала с обеих сторон улицы.</w:t>
      </w:r>
    </w:p>
    <w:p w:rsidR="00F93296" w:rsidRDefault="00D17330">
      <w:pPr>
        <w:pStyle w:val="20"/>
        <w:shd w:val="clear" w:color="auto" w:fill="auto"/>
        <w:spacing w:line="312" w:lineRule="exact"/>
        <w:ind w:left="40" w:right="40"/>
      </w:pPr>
      <w:bookmarkStart w:id="5" w:name="bookmark4"/>
      <w:r>
        <w:t xml:space="preserve">Технические условия подключения (технологического </w:t>
      </w:r>
      <w:proofErr w:type="gramStart"/>
      <w:r>
        <w:t>присоединении</w:t>
      </w:r>
      <w:proofErr w:type="gramEnd"/>
      <w:r>
        <w:t>) объекта капитального строительства к сетям инженерно-техническ</w:t>
      </w:r>
      <w:r>
        <w:t>ого обеспечения:</w:t>
      </w:r>
      <w:bookmarkEnd w:id="5"/>
    </w:p>
    <w:p w:rsidR="00F93296" w:rsidRDefault="00D17330">
      <w:pPr>
        <w:pStyle w:val="3"/>
        <w:numPr>
          <w:ilvl w:val="1"/>
          <w:numId w:val="1"/>
        </w:numPr>
        <w:shd w:val="clear" w:color="auto" w:fill="auto"/>
        <w:tabs>
          <w:tab w:val="left" w:pos="1221"/>
        </w:tabs>
        <w:spacing w:before="0" w:line="312" w:lineRule="exact"/>
        <w:ind w:left="40" w:right="40" w:firstLine="700"/>
      </w:pPr>
      <w:r>
        <w:t xml:space="preserve">Электроснабжение - технические условия подключения объекта к электрическим сетям предоставляются ОАО «РЭС» филиал «Приобские электрические сети». Подключение объекта с требуемой мощностью 14 кВт трансформаторной </w:t>
      </w:r>
      <w:proofErr w:type="spellStart"/>
      <w:r>
        <w:t>мощносыо</w:t>
      </w:r>
      <w:proofErr w:type="spellEnd"/>
      <w:r>
        <w:t xml:space="preserve"> ПС 110 </w:t>
      </w:r>
      <w:proofErr w:type="spellStart"/>
      <w:r>
        <w:t>кВ</w:t>
      </w:r>
      <w:proofErr w:type="spellEnd"/>
      <w:r>
        <w:t xml:space="preserve"> Животновод возможно, при </w:t>
      </w:r>
      <w:r>
        <w:t>условии выполнения следующих мероприятий:</w:t>
      </w:r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312" w:lineRule="exact"/>
        <w:ind w:left="40" w:right="40" w:firstLine="700"/>
      </w:pPr>
      <w:r>
        <w:t xml:space="preserve">выполнение проекта и мероприятий замене трансформаторов на ПС 110 </w:t>
      </w:r>
      <w:proofErr w:type="spellStart"/>
      <w:r>
        <w:t>кВ</w:t>
      </w:r>
      <w:proofErr w:type="spellEnd"/>
      <w:r>
        <w:t xml:space="preserve"> Животновод на трансформаторы с большей мощностью с выполнением сопутствующего объема работ по замене оборудования на ПС;</w:t>
      </w:r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312" w:lineRule="exact"/>
        <w:ind w:left="40" w:right="40" w:firstLine="700"/>
      </w:pPr>
      <w:r>
        <w:t xml:space="preserve">установка (строительство) трансформаторной подстанции напряжением 10(6)/0,4 </w:t>
      </w:r>
      <w:proofErr w:type="spellStart"/>
      <w:r>
        <w:t>кВ</w:t>
      </w:r>
      <w:proofErr w:type="spellEnd"/>
      <w:r>
        <w:t>;</w:t>
      </w:r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line="312" w:lineRule="exact"/>
        <w:ind w:left="40" w:firstLine="700"/>
      </w:pPr>
      <w:r>
        <w:t xml:space="preserve">строительство электрической сети 10(6)/0,4 </w:t>
      </w:r>
      <w:proofErr w:type="spellStart"/>
      <w:r>
        <w:t>кВ</w:t>
      </w:r>
      <w:proofErr w:type="spellEnd"/>
      <w:r>
        <w:t xml:space="preserve"> в необходимом объеме.</w:t>
      </w:r>
    </w:p>
    <w:p w:rsidR="00F93296" w:rsidRDefault="00D17330">
      <w:pPr>
        <w:pStyle w:val="3"/>
        <w:numPr>
          <w:ilvl w:val="0"/>
          <w:numId w:val="2"/>
        </w:numPr>
        <w:shd w:val="clear" w:color="auto" w:fill="auto"/>
        <w:tabs>
          <w:tab w:val="left" w:pos="1168"/>
        </w:tabs>
        <w:spacing w:before="0" w:line="312" w:lineRule="exact"/>
        <w:ind w:left="40" w:right="40" w:firstLine="700"/>
      </w:pPr>
      <w:r>
        <w:t>Водоснабжение - подключение к сетям водоснабжения возможно от водопроводного колодца ВК2-5, расположенного в</w:t>
      </w:r>
      <w:r>
        <w:t xml:space="preserve"> районе жилого дома № 16. Прокладку полиэтиленовой трубы от ВК2-5 до объекта, необходимо выполнить путем прокола (специализированной организацией). Предварительно выполнить проект с </w:t>
      </w:r>
      <w:r>
        <w:lastRenderedPageBreak/>
        <w:t xml:space="preserve">согласованием с </w:t>
      </w:r>
      <w:proofErr w:type="spellStart"/>
      <w:r>
        <w:t>Ресурсоснабжающей</w:t>
      </w:r>
      <w:proofErr w:type="spellEnd"/>
      <w:r>
        <w:t xml:space="preserve"> организацией, НРЭС, ПАО «Ростелеком», до</w:t>
      </w:r>
      <w:r>
        <w:t xml:space="preserve">рожными службами, </w:t>
      </w:r>
      <w:proofErr w:type="spellStart"/>
      <w:r>
        <w:t>Сибирьгазсервис</w:t>
      </w:r>
      <w:proofErr w:type="spellEnd"/>
      <w:r>
        <w:t>.</w:t>
      </w:r>
    </w:p>
    <w:p w:rsidR="00F93296" w:rsidRDefault="00D17330">
      <w:pPr>
        <w:pStyle w:val="3"/>
        <w:numPr>
          <w:ilvl w:val="0"/>
          <w:numId w:val="2"/>
        </w:numPr>
        <w:shd w:val="clear" w:color="auto" w:fill="auto"/>
        <w:tabs>
          <w:tab w:val="left" w:pos="1140"/>
        </w:tabs>
        <w:spacing w:before="0" w:line="312" w:lineRule="exact"/>
        <w:ind w:left="60" w:right="40" w:firstLine="700"/>
      </w:pPr>
      <w:r>
        <w:t>Водоотведение - невозможно из-за отдаленности земельного участка от трубопровода самотечной канализации.</w:t>
      </w:r>
    </w:p>
    <w:p w:rsidR="00F93296" w:rsidRDefault="00D17330">
      <w:pPr>
        <w:pStyle w:val="3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312" w:lineRule="exact"/>
        <w:ind w:left="60" w:right="40" w:firstLine="700"/>
      </w:pPr>
      <w:r>
        <w:t>Теплоснабжение - технические условия для подключения объекта к системе централизованного теплоснабжения не могут быть определены в связи с отсутствием тепловых сетей АО «СИБЭКО» в районе размещения земельного участка. Теплоснабжение объекта следует предусм</w:t>
      </w:r>
      <w:r>
        <w:t>отреть от автономного источника.</w:t>
      </w:r>
    </w:p>
    <w:p w:rsidR="00F93296" w:rsidRDefault="00D17330">
      <w:pPr>
        <w:pStyle w:val="3"/>
        <w:numPr>
          <w:ilvl w:val="0"/>
          <w:numId w:val="2"/>
        </w:numPr>
        <w:shd w:val="clear" w:color="auto" w:fill="auto"/>
        <w:tabs>
          <w:tab w:val="left" w:pos="1048"/>
        </w:tabs>
        <w:spacing w:before="0" w:line="312" w:lineRule="exact"/>
        <w:ind w:left="60" w:firstLine="700"/>
      </w:pPr>
      <w:r>
        <w:t>Газоснабжение - отсутствует.</w:t>
      </w:r>
    </w:p>
    <w:p w:rsidR="00F93296" w:rsidRDefault="00D17330">
      <w:pPr>
        <w:pStyle w:val="10"/>
        <w:keepNext/>
        <w:keepLines/>
        <w:shd w:val="clear" w:color="auto" w:fill="auto"/>
        <w:spacing w:after="0" w:line="346" w:lineRule="exact"/>
        <w:ind w:left="60" w:right="40" w:firstLine="700"/>
        <w:jc w:val="both"/>
      </w:pPr>
      <w:bookmarkStart w:id="6" w:name="bookmark5"/>
      <w:r>
        <w:t>Порядок, адрес, дата и время начала и окончания приема заявок на участие в аукционе:</w:t>
      </w:r>
      <w:bookmarkEnd w:id="6"/>
    </w:p>
    <w:p w:rsidR="00F93296" w:rsidRDefault="00D17330">
      <w:pPr>
        <w:pStyle w:val="3"/>
        <w:shd w:val="clear" w:color="auto" w:fill="auto"/>
        <w:spacing w:before="0" w:line="322" w:lineRule="exact"/>
        <w:ind w:left="60" w:firstLine="700"/>
      </w:pPr>
      <w:r>
        <w:t>Один заявитель вправе подать только одну заявку на участие в аукционе.</w:t>
      </w:r>
    </w:p>
    <w:p w:rsidR="00F93296" w:rsidRDefault="00D17330">
      <w:pPr>
        <w:pStyle w:val="3"/>
        <w:shd w:val="clear" w:color="auto" w:fill="auto"/>
        <w:spacing w:before="0" w:line="322" w:lineRule="exact"/>
        <w:ind w:left="60" w:right="40" w:firstLine="700"/>
      </w:pPr>
      <w:r>
        <w:t>Форма заявки на участие в аукционе при</w:t>
      </w:r>
      <w:r>
        <w:t>ведена в приложении к настоящему извещению.</w:t>
      </w:r>
    </w:p>
    <w:p w:rsidR="00F93296" w:rsidRDefault="00D17330">
      <w:pPr>
        <w:pStyle w:val="3"/>
        <w:shd w:val="clear" w:color="auto" w:fill="auto"/>
        <w:spacing w:before="0" w:line="322" w:lineRule="exact"/>
        <w:ind w:left="60" w:right="40" w:firstLine="700"/>
      </w:pPr>
      <w:r>
        <w:t xml:space="preserve">Заявки принимаются с 01 июня 2017 г. по 30 июня 2017 г. ежедневно (за исключением выходных дней) с 9:00 до 12:30, с 14:00 </w:t>
      </w:r>
      <w:proofErr w:type="gramStart"/>
      <w:r>
        <w:t>до</w:t>
      </w:r>
      <w:proofErr w:type="gramEnd"/>
      <w:r>
        <w:t xml:space="preserve"> 16:00 </w:t>
      </w:r>
      <w:proofErr w:type="gramStart"/>
      <w:r>
        <w:t>по</w:t>
      </w:r>
      <w:proofErr w:type="gramEnd"/>
      <w:r>
        <w:t xml:space="preserve"> местному времени по адресу: Новосибирская область, Новосибирский район, </w:t>
      </w:r>
      <w:proofErr w:type="spellStart"/>
      <w:r>
        <w:t>с</w:t>
      </w:r>
      <w:proofErr w:type="gramStart"/>
      <w:r>
        <w:t>.К</w:t>
      </w:r>
      <w:proofErr w:type="gramEnd"/>
      <w:r>
        <w:t>рив</w:t>
      </w:r>
      <w:r>
        <w:t>одановка</w:t>
      </w:r>
      <w:proofErr w:type="spellEnd"/>
      <w:r>
        <w:t xml:space="preserve">, Микрорайон, д. 1, кабинет №5. Контактное лицо: секретарь комиссии - </w:t>
      </w:r>
      <w:proofErr w:type="spellStart"/>
      <w:r>
        <w:t>Спольник</w:t>
      </w:r>
      <w:proofErr w:type="spellEnd"/>
      <w:r>
        <w:t xml:space="preserve"> Юлия Павловна, т. 297-1 1-38.</w:t>
      </w:r>
    </w:p>
    <w:p w:rsidR="00F93296" w:rsidRDefault="00D17330">
      <w:pPr>
        <w:pStyle w:val="3"/>
        <w:shd w:val="clear" w:color="auto" w:fill="auto"/>
        <w:spacing w:before="0" w:line="322" w:lineRule="exact"/>
        <w:ind w:left="60" w:right="40" w:firstLine="700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93296" w:rsidRDefault="00D17330">
      <w:pPr>
        <w:pStyle w:val="3"/>
        <w:shd w:val="clear" w:color="auto" w:fill="auto"/>
        <w:spacing w:before="0" w:line="322" w:lineRule="exact"/>
        <w:ind w:left="60" w:right="40" w:firstLine="700"/>
      </w:pPr>
      <w:r>
        <w:t>Заявитель может о</w:t>
      </w:r>
      <w:r>
        <w:t>тозвать заявку, не позднее 30 июня 2017 г. до 16:00 по местному времени, уведомив об этом в письменно форме организатора аукциона.</w:t>
      </w:r>
    </w:p>
    <w:p w:rsidR="00F93296" w:rsidRDefault="00D17330">
      <w:pPr>
        <w:pStyle w:val="10"/>
        <w:keepNext/>
        <w:keepLines/>
        <w:shd w:val="clear" w:color="auto" w:fill="auto"/>
        <w:spacing w:after="0" w:line="322" w:lineRule="exact"/>
        <w:ind w:left="60" w:firstLine="700"/>
        <w:jc w:val="both"/>
      </w:pPr>
      <w:bookmarkStart w:id="7" w:name="bookmark6"/>
      <w:r>
        <w:t>Перечень документов, представляемых для участия в аукционе:</w:t>
      </w:r>
      <w:bookmarkEnd w:id="7"/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1044"/>
        </w:tabs>
        <w:spacing w:before="0" w:line="317" w:lineRule="exact"/>
        <w:ind w:left="60" w:right="40" w:firstLine="700"/>
      </w:pPr>
      <w:r>
        <w:t xml:space="preserve">заявка </w:t>
      </w:r>
      <w:proofErr w:type="gramStart"/>
      <w:r>
        <w:t>на участие в аукционе по установленной в извещении о проведении</w:t>
      </w:r>
      <w:proofErr w:type="gramEnd"/>
      <w:r>
        <w:t xml:space="preserve"> аукциона форме с указанием банковских реквизитов счета для возврата задатка;</w:t>
      </w:r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" w:line="240" w:lineRule="exact"/>
        <w:ind w:left="60" w:firstLine="700"/>
      </w:pPr>
      <w:r>
        <w:t>копии документов, удостоверяющих личность заявителя (для граждан);</w:t>
      </w:r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1049"/>
        </w:tabs>
        <w:spacing w:before="0" w:line="322" w:lineRule="exact"/>
        <w:ind w:left="60" w:right="40" w:firstLine="700"/>
      </w:pPr>
      <w:r>
        <w:t xml:space="preserve">надлежащим образом заверенный перевод </w:t>
      </w:r>
      <w:proofErr w:type="gramStart"/>
      <w:r>
        <w:t xml:space="preserve">на </w:t>
      </w:r>
      <w:r>
        <w:t>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t>, если заявителем</w:t>
      </w:r>
      <w:r>
        <w:rPr>
          <w:rStyle w:val="11"/>
        </w:rPr>
        <w:t xml:space="preserve"> является </w:t>
      </w:r>
      <w:r>
        <w:t>иностранное юридическое лицо;</w:t>
      </w:r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line="322" w:lineRule="exact"/>
        <w:ind w:left="60" w:firstLine="700"/>
      </w:pPr>
      <w:r>
        <w:t>документы, подтверждающие внесение задатка.</w:t>
      </w:r>
    </w:p>
    <w:p w:rsidR="00F93296" w:rsidRDefault="00D17330">
      <w:pPr>
        <w:pStyle w:val="10"/>
        <w:keepNext/>
        <w:keepLines/>
        <w:shd w:val="clear" w:color="auto" w:fill="auto"/>
        <w:spacing w:after="0" w:line="322" w:lineRule="exact"/>
        <w:ind w:left="60" w:firstLine="700"/>
        <w:jc w:val="both"/>
      </w:pPr>
      <w:bookmarkStart w:id="8" w:name="bookmark7"/>
      <w:r>
        <w:t>Порядок внесени</w:t>
      </w:r>
      <w:r>
        <w:t>я задатка участниками аукциона и его возврат:</w:t>
      </w:r>
      <w:bookmarkEnd w:id="8"/>
    </w:p>
    <w:p w:rsidR="00F93296" w:rsidRDefault="00D17330">
      <w:pPr>
        <w:pStyle w:val="3"/>
        <w:shd w:val="clear" w:color="auto" w:fill="auto"/>
        <w:spacing w:before="0" w:line="322" w:lineRule="exact"/>
        <w:ind w:left="60" w:firstLine="700"/>
      </w:pPr>
      <w:r>
        <w:t>Задаток вносится на расчетный счет организатора аукциона.</w:t>
      </w:r>
    </w:p>
    <w:p w:rsidR="00F93296" w:rsidRDefault="00D17330">
      <w:pPr>
        <w:pStyle w:val="3"/>
        <w:shd w:val="clear" w:color="auto" w:fill="auto"/>
        <w:spacing w:before="0" w:line="322" w:lineRule="exact"/>
        <w:ind w:left="60" w:right="40" w:firstLine="700"/>
      </w:pPr>
      <w:r>
        <w:t>Получатель: УФК по Новосибирской области (Администрация Криводановского сельсовета Новосибирского района Новосибирской области л/с 055 130 247 60), ИНН 543 310 78 99, БИК 045004001, КПП 543 301 001, р/с № 403 028 108 ООО 43 ООО 061, в Сибирское ГУ Банка Ро</w:t>
      </w:r>
      <w:r>
        <w:t xml:space="preserve">ссии </w:t>
      </w:r>
      <w:proofErr w:type="spellStart"/>
      <w:r>
        <w:t>г</w:t>
      </w:r>
      <w:proofErr w:type="gramStart"/>
      <w:r>
        <w:t>.Н</w:t>
      </w:r>
      <w:proofErr w:type="gramEnd"/>
      <w:r>
        <w:t>овосибирск</w:t>
      </w:r>
      <w:proofErr w:type="spellEnd"/>
      <w:r>
        <w:t>.</w:t>
      </w:r>
    </w:p>
    <w:p w:rsidR="00F93296" w:rsidRDefault="00D17330">
      <w:pPr>
        <w:pStyle w:val="3"/>
        <w:shd w:val="clear" w:color="auto" w:fill="auto"/>
        <w:spacing w:before="0" w:line="322" w:lineRule="exact"/>
        <w:ind w:left="60" w:right="40" w:firstLine="700"/>
      </w:pPr>
      <w: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F93296" w:rsidRDefault="00D17330">
      <w:pPr>
        <w:pStyle w:val="3"/>
        <w:shd w:val="clear" w:color="auto" w:fill="auto"/>
        <w:spacing w:before="0" w:line="322" w:lineRule="exact"/>
        <w:ind w:left="60" w:right="40" w:firstLine="700"/>
      </w:pPr>
      <w:r>
        <w:t>Возврат задатка</w:t>
      </w:r>
      <w:r>
        <w:t xml:space="preserve"> производится организатором аукциона по реквизитам указанным в заявлении о возврате задатка, в следующих случаях:</w:t>
      </w:r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1054"/>
        </w:tabs>
        <w:spacing w:before="0" w:line="317" w:lineRule="exact"/>
        <w:ind w:left="60" w:right="40" w:firstLine="700"/>
      </w:pPr>
      <w:r>
        <w:t>в случае если заявитель отозвал принятую организатором аукциона заявку на участие в аукционе до дня окончания срока приема заявок, уведомив об</w:t>
      </w:r>
      <w:r>
        <w:t xml:space="preserve"> этом в</w:t>
      </w:r>
      <w:r>
        <w:rPr>
          <w:rStyle w:val="11"/>
        </w:rPr>
        <w:t xml:space="preserve"> </w:t>
      </w:r>
      <w:r>
        <w:rPr>
          <w:rStyle w:val="11"/>
        </w:rPr>
        <w:lastRenderedPageBreak/>
        <w:t>письменной форме</w:t>
      </w:r>
      <w:r>
        <w:t xml:space="preserve"> организатора аукциона. Организатор аукциона</w:t>
      </w:r>
      <w:r>
        <w:rPr>
          <w:rStyle w:val="145pt801"/>
        </w:rPr>
        <w:t xml:space="preserve"> обязан </w:t>
      </w:r>
      <w:r>
        <w:t>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</w:t>
      </w:r>
      <w:r>
        <w:t xml:space="preserve"> приема заявок задаток возвращается в порядке, установленном для участников аукциона;</w:t>
      </w:r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1034"/>
        </w:tabs>
        <w:spacing w:before="0" w:line="322" w:lineRule="exact"/>
        <w:ind w:left="40" w:right="60" w:firstLine="700"/>
      </w:pPr>
      <w:r>
        <w:t xml:space="preserve"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</w:t>
      </w:r>
      <w:r>
        <w:t>приема заявок на участие в аукционе;</w:t>
      </w:r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1029"/>
        </w:tabs>
        <w:spacing w:before="0"/>
        <w:ind w:left="40" w:right="60" w:firstLine="700"/>
      </w:pPr>
      <w:r>
        <w:t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</w:t>
      </w:r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322" w:lineRule="exact"/>
        <w:ind w:left="40" w:right="60" w:firstLine="700"/>
      </w:pPr>
      <w:r>
        <w:t>в случае если организатором аукциона</w:t>
      </w:r>
      <w:r>
        <w:t xml:space="preserve"> принято решение об отказе в проведен</w:t>
      </w:r>
      <w:proofErr w:type="gramStart"/>
      <w:r>
        <w:t>ии ау</w:t>
      </w:r>
      <w:proofErr w:type="gramEnd"/>
      <w:r>
        <w:t>кциона,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</w:t>
      </w:r>
      <w:r>
        <w:t>датки.</w:t>
      </w:r>
    </w:p>
    <w:p w:rsidR="00F93296" w:rsidRDefault="00D17330">
      <w:pPr>
        <w:pStyle w:val="3"/>
        <w:shd w:val="clear" w:color="auto" w:fill="auto"/>
        <w:spacing w:before="0" w:line="322" w:lineRule="exact"/>
        <w:ind w:left="40" w:right="60" w:firstLine="700"/>
      </w:pPr>
      <w:r>
        <w:t>Задаток не возвращается, в случае уклонения от заключения договора аренды земельного участка:</w:t>
      </w:r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9" w:line="240" w:lineRule="exact"/>
        <w:ind w:left="40" w:firstLine="700"/>
      </w:pPr>
      <w:r>
        <w:t>единственному заявителю, признанному участником аукциона;</w:t>
      </w:r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322" w:lineRule="exact"/>
        <w:ind w:left="40" w:firstLine="700"/>
      </w:pPr>
      <w:r>
        <w:t>единственному принявшему участие в аукционе участнику;</w:t>
      </w:r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322" w:lineRule="exact"/>
        <w:ind w:left="40" w:firstLine="700"/>
      </w:pPr>
      <w:r>
        <w:t>участнику, признанному победителем аукциона.</w:t>
      </w:r>
    </w:p>
    <w:p w:rsidR="00F93296" w:rsidRDefault="00D17330">
      <w:pPr>
        <w:pStyle w:val="3"/>
        <w:shd w:val="clear" w:color="auto" w:fill="auto"/>
        <w:spacing w:before="0" w:line="322" w:lineRule="exact"/>
        <w:ind w:left="40" w:firstLine="700"/>
      </w:pPr>
      <w:r>
        <w:t>Задаток засчитываются в счет арендной платы за земельный участок.</w:t>
      </w:r>
    </w:p>
    <w:p w:rsidR="00F93296" w:rsidRDefault="00D17330">
      <w:pPr>
        <w:pStyle w:val="3"/>
        <w:shd w:val="clear" w:color="auto" w:fill="auto"/>
        <w:spacing w:before="0" w:line="322" w:lineRule="exact"/>
        <w:ind w:left="40" w:right="60" w:firstLine="700"/>
      </w:pPr>
      <w:r>
        <w:rPr>
          <w:rStyle w:val="a7"/>
        </w:rPr>
        <w:t>Дата, время и место определения участников аукциона:</w:t>
      </w:r>
      <w:r>
        <w:t xml:space="preserve"> 03 июля 2017 г. в 16:00 по адресу: Новосибирская область, Новосибирский район, </w:t>
      </w:r>
      <w:proofErr w:type="spellStart"/>
      <w:r>
        <w:t>с</w:t>
      </w:r>
      <w:proofErr w:type="gramStart"/>
      <w:r>
        <w:t>.К</w:t>
      </w:r>
      <w:proofErr w:type="gramEnd"/>
      <w:r>
        <w:t>риводановк</w:t>
      </w:r>
      <w:r>
        <w:t>а</w:t>
      </w:r>
      <w:proofErr w:type="spellEnd"/>
      <w:r>
        <w:t>, Микрорайон, д. 1, кабинет № 5.</w:t>
      </w:r>
    </w:p>
    <w:p w:rsidR="00F93296" w:rsidRDefault="00D17330">
      <w:pPr>
        <w:pStyle w:val="3"/>
        <w:shd w:val="clear" w:color="auto" w:fill="auto"/>
        <w:spacing w:before="0" w:line="322" w:lineRule="exact"/>
        <w:ind w:left="40" w:right="60" w:firstLine="700"/>
      </w:pPr>
      <w: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</w:t>
      </w:r>
      <w:r>
        <w:t xml:space="preserve">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>
        <w:t>с даты подписания</w:t>
      </w:r>
      <w:proofErr w:type="gramEnd"/>
      <w:r>
        <w:t xml:space="preserve"> организатором аукциона протокола рассмотрения заявок.</w:t>
      </w:r>
    </w:p>
    <w:p w:rsidR="00F93296" w:rsidRDefault="00D17330">
      <w:pPr>
        <w:pStyle w:val="10"/>
        <w:keepNext/>
        <w:keepLines/>
        <w:shd w:val="clear" w:color="auto" w:fill="auto"/>
        <w:spacing w:after="0" w:line="322" w:lineRule="exact"/>
        <w:ind w:left="40" w:firstLine="700"/>
        <w:jc w:val="both"/>
      </w:pPr>
      <w:bookmarkStart w:id="9" w:name="bookmark8"/>
      <w:r>
        <w:t>Дата, время и место проведения аукциона:</w:t>
      </w:r>
      <w:bookmarkEnd w:id="9"/>
    </w:p>
    <w:p w:rsidR="00F93296" w:rsidRDefault="00D17330">
      <w:pPr>
        <w:pStyle w:val="3"/>
        <w:shd w:val="clear" w:color="auto" w:fill="auto"/>
        <w:spacing w:before="0" w:line="322" w:lineRule="exact"/>
        <w:ind w:left="40" w:right="60" w:firstLine="700"/>
      </w:pPr>
      <w:r>
        <w:t>05 июля</w:t>
      </w:r>
      <w:r>
        <w:t xml:space="preserve"> 2017 г. в 10:00 по местному времени по адресу: Новосибирская область, Новосибирский район, </w:t>
      </w:r>
      <w:proofErr w:type="spellStart"/>
      <w:r>
        <w:t>с</w:t>
      </w:r>
      <w:proofErr w:type="gramStart"/>
      <w:r>
        <w:t>.К</w:t>
      </w:r>
      <w:proofErr w:type="gramEnd"/>
      <w:r>
        <w:t>риводановка</w:t>
      </w:r>
      <w:proofErr w:type="spellEnd"/>
      <w:r>
        <w:t>, Микрорайон, д. 1, кабинет главы администрации Криводановского сельсовета Новосибирского района Новосибирской области.</w:t>
      </w:r>
    </w:p>
    <w:p w:rsidR="00F93296" w:rsidRDefault="00D17330">
      <w:pPr>
        <w:pStyle w:val="3"/>
        <w:shd w:val="clear" w:color="auto" w:fill="auto"/>
        <w:spacing w:before="0" w:line="322" w:lineRule="exact"/>
        <w:ind w:left="40" w:right="60" w:firstLine="700"/>
      </w:pPr>
      <w:r>
        <w:rPr>
          <w:rStyle w:val="a7"/>
        </w:rPr>
        <w:t>Дата и место подведения итогов аукциона:</w:t>
      </w:r>
      <w:r>
        <w:t xml:space="preserve"> 05 июля 2017 г. по адресу: Новосибирская область, Новосибирский район, </w:t>
      </w:r>
      <w:proofErr w:type="spellStart"/>
      <w:r>
        <w:t>с</w:t>
      </w:r>
      <w:proofErr w:type="gramStart"/>
      <w:r>
        <w:t>.К</w:t>
      </w:r>
      <w:proofErr w:type="gramEnd"/>
      <w:r>
        <w:t>риводановка</w:t>
      </w:r>
      <w:proofErr w:type="spellEnd"/>
      <w:r>
        <w:t>, Микрорайон, д. 1, кабинет главы администрации Криводановского сельсовета Новосибирского района Новосибирской области.</w:t>
      </w:r>
    </w:p>
    <w:p w:rsidR="00F93296" w:rsidRDefault="00D17330">
      <w:pPr>
        <w:pStyle w:val="10"/>
        <w:keepNext/>
        <w:keepLines/>
        <w:shd w:val="clear" w:color="auto" w:fill="auto"/>
        <w:spacing w:after="0" w:line="302" w:lineRule="exact"/>
        <w:ind w:left="40" w:right="60" w:firstLine="700"/>
        <w:jc w:val="both"/>
      </w:pPr>
      <w:bookmarkStart w:id="10" w:name="bookmark9"/>
      <w:r>
        <w:t>Сведения о</w:t>
      </w:r>
      <w:r>
        <w:t xml:space="preserve"> существенных условиях договора аренды земельного участка:</w:t>
      </w:r>
      <w:bookmarkEnd w:id="10"/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322" w:lineRule="exact"/>
        <w:ind w:left="40" w:right="60" w:firstLine="700"/>
      </w:pPr>
      <w:r>
        <w:t>размер годовой арендной платы по договору аренды земельного участка устанавливается по итогам аукциона;</w:t>
      </w:r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322" w:lineRule="exact"/>
        <w:ind w:left="40" w:right="60" w:firstLine="700"/>
      </w:pPr>
      <w:r>
        <w:t xml:space="preserve">срок действия договора аренды земельного участка составляет 7 (семь) лет </w:t>
      </w:r>
      <w:proofErr w:type="gramStart"/>
      <w:r>
        <w:t>с даты заключения</w:t>
      </w:r>
      <w:proofErr w:type="gramEnd"/>
      <w:r>
        <w:t xml:space="preserve"> до</w:t>
      </w:r>
      <w:r>
        <w:t>говора аренды;</w:t>
      </w:r>
    </w:p>
    <w:p w:rsidR="00F93296" w:rsidRDefault="00D17330">
      <w:pPr>
        <w:pStyle w:val="3"/>
        <w:numPr>
          <w:ilvl w:val="0"/>
          <w:numId w:val="1"/>
        </w:numPr>
        <w:shd w:val="clear" w:color="auto" w:fill="auto"/>
        <w:tabs>
          <w:tab w:val="left" w:pos="1019"/>
        </w:tabs>
        <w:spacing w:before="0" w:line="322" w:lineRule="exact"/>
        <w:ind w:left="40" w:right="60" w:firstLine="700"/>
      </w:pPr>
      <w:r>
        <w:lastRenderedPageBreak/>
        <w:t>арендная плата вносится ежеквартально равными</w:t>
      </w:r>
      <w:r>
        <w:rPr>
          <w:rStyle w:val="23"/>
        </w:rPr>
        <w:t xml:space="preserve"> частями не позднее </w:t>
      </w:r>
      <w:r>
        <w:t xml:space="preserve">первого числа месяца, следующего за </w:t>
      </w:r>
      <w:proofErr w:type="gramStart"/>
      <w:r>
        <w:t>расчетным</w:t>
      </w:r>
      <w:proofErr w:type="gramEnd"/>
      <w:r>
        <w:t>.</w:t>
      </w:r>
    </w:p>
    <w:p w:rsidR="00F93296" w:rsidRDefault="00D17330">
      <w:pPr>
        <w:pStyle w:val="10"/>
        <w:keepNext/>
        <w:keepLines/>
        <w:shd w:val="clear" w:color="auto" w:fill="auto"/>
        <w:spacing w:after="0" w:line="322" w:lineRule="exact"/>
        <w:ind w:left="40" w:firstLine="700"/>
        <w:jc w:val="both"/>
      </w:pPr>
      <w:bookmarkStart w:id="11" w:name="bookmark10"/>
      <w:r>
        <w:t>Порядок заключения договора аренды земельного участка:</w:t>
      </w:r>
      <w:bookmarkEnd w:id="11"/>
    </w:p>
    <w:p w:rsidR="00F93296" w:rsidRDefault="00D17330">
      <w:pPr>
        <w:pStyle w:val="3"/>
        <w:shd w:val="clear" w:color="auto" w:fill="auto"/>
        <w:spacing w:before="0" w:line="322" w:lineRule="exact"/>
        <w:ind w:left="40" w:right="40" w:firstLine="700"/>
      </w:pPr>
      <w:r>
        <w:t>Администрация Криводановского сельсовета Новосибирского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</w:t>
      </w:r>
      <w:r>
        <w:t>идневный срок со дня составления протокола о результатах аукциона. При этом</w:t>
      </w:r>
      <w:proofErr w:type="gramStart"/>
      <w:r>
        <w:t>,</w:t>
      </w:r>
      <w:proofErr w:type="gramEnd"/>
      <w:r>
        <w:t xml:space="preserve">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</w:t>
      </w:r>
      <w:r>
        <w:t xml:space="preserve">его участником, устанавливается в размере, равном начальной цене предмета аукциона. </w:t>
      </w:r>
      <w:proofErr w:type="gramStart"/>
      <w:r>
        <w:t>Не допускается заключение договора аренды земельного участка с победителем аукциона или единственным принявшем участие в аукционе участником ранее, чем через десять дней со</w:t>
      </w:r>
      <w:r>
        <w:t xml:space="preserve"> дня размещения информации о результатах аукциона на официальном сайте торгов Российской Федерации </w:t>
      </w:r>
      <w:hyperlink r:id="rId8" w:history="1">
        <w:r>
          <w:rPr>
            <w:rStyle w:val="a3"/>
            <w:lang w:val="en-US"/>
          </w:rPr>
          <w:t>www</w:t>
        </w:r>
        <w:r w:rsidRPr="00CB49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torgi</w:t>
        </w:r>
        <w:proofErr w:type="spellEnd"/>
        <w:r w:rsidRPr="00CB49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 w:rsidRPr="00CB49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CB4911">
        <w:rPr>
          <w:lang w:val="ru-RU"/>
        </w:rPr>
        <w:t xml:space="preserve">. </w:t>
      </w:r>
      <w:r>
        <w:t>Если договор аренды в течение тридцати дней со дня направления победителю аукциона проекта указанного</w:t>
      </w:r>
      <w:r>
        <w:t xml:space="preserve"> договора не будет им подписан и представлен</w:t>
      </w:r>
      <w:proofErr w:type="gramEnd"/>
      <w:r>
        <w:t xml:space="preserve"> в администрацию Криводановского сельсовета Новосибирского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</w:t>
      </w:r>
      <w:r>
        <w:t>предложение о цене предмета аукциона, по цене, предложенной победителем аукциона. В случае</w:t>
      </w:r>
      <w:proofErr w:type="gramStart"/>
      <w:r>
        <w:t>,</w:t>
      </w:r>
      <w:proofErr w:type="gramEnd"/>
      <w: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</w:t>
      </w:r>
      <w:r>
        <w:t>ьного участка этот участник не представит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</w:t>
      </w:r>
      <w:r>
        <w:t>ком иным образом в соответствии с Земельным кодексом Российской Федерации.</w:t>
      </w:r>
    </w:p>
    <w:p w:rsidR="00F93296" w:rsidRDefault="00D17330">
      <w:pPr>
        <w:pStyle w:val="3"/>
        <w:shd w:val="clear" w:color="auto" w:fill="auto"/>
        <w:spacing w:before="0" w:line="322" w:lineRule="exact"/>
        <w:ind w:left="40" w:right="40" w:firstLine="700"/>
      </w:pPr>
      <w:r>
        <w:t xml:space="preserve">Со всеми подробными материалами, в том числе: с формой заявки на участие в аукционе, проектом договора аренды земельного участка можно ознакомиться по адресу: Новосибирская область, Новосибирский район, </w:t>
      </w:r>
      <w:proofErr w:type="spellStart"/>
      <w:r>
        <w:t>с</w:t>
      </w:r>
      <w:proofErr w:type="gramStart"/>
      <w:r>
        <w:t>.К</w:t>
      </w:r>
      <w:proofErr w:type="gramEnd"/>
      <w:r>
        <w:t>риводановка</w:t>
      </w:r>
      <w:proofErr w:type="spellEnd"/>
      <w:r>
        <w:t>, Микрорайон, д. 1, кабинет № 5. Контак</w:t>
      </w:r>
      <w:r>
        <w:t xml:space="preserve">тное лицо: секретарь комиссии - </w:t>
      </w:r>
      <w:proofErr w:type="spellStart"/>
      <w:r>
        <w:t>Спольник</w:t>
      </w:r>
      <w:proofErr w:type="spellEnd"/>
      <w:r>
        <w:t xml:space="preserve"> Юлия Павловна, т. 297-11-38.</w:t>
      </w:r>
    </w:p>
    <w:p w:rsidR="00F93296" w:rsidRDefault="00D17330">
      <w:pPr>
        <w:pStyle w:val="3"/>
        <w:shd w:val="clear" w:color="auto" w:fill="auto"/>
        <w:spacing w:before="0" w:line="322" w:lineRule="exact"/>
        <w:ind w:left="40" w:right="40" w:firstLine="700"/>
      </w:pPr>
      <w:r>
        <w:t xml:space="preserve">Информация об аукционе размещается в газете «Приобская правда», на официальном сайте торгов Российской Федерации </w:t>
      </w:r>
      <w:hyperlink r:id="rId9" w:history="1">
        <w:r>
          <w:rPr>
            <w:rStyle w:val="a3"/>
            <w:lang w:val="en-US"/>
          </w:rPr>
          <w:t>www</w:t>
        </w:r>
        <w:r w:rsidRPr="00CB4911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torgi</w:t>
        </w:r>
        <w:r w:rsidRPr="00CB4911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gov</w:t>
        </w:r>
        <w:r w:rsidRPr="00CB4911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  <w:r w:rsidRPr="00CB4911">
        <w:rPr>
          <w:lang w:val="ru-RU"/>
        </w:rPr>
        <w:t xml:space="preserve"> </w:t>
      </w:r>
      <w:r>
        <w:t>и на официальном с</w:t>
      </w:r>
      <w:r>
        <w:t xml:space="preserve">айте администрации Криводановского сельсовета Новосибирского района Новосибирской области </w:t>
      </w:r>
      <w:hyperlink r:id="rId10" w:history="1">
        <w:r>
          <w:rPr>
            <w:rStyle w:val="a3"/>
            <w:lang w:val="en-US"/>
          </w:rPr>
          <w:t>http</w:t>
        </w:r>
        <w:r w:rsidRPr="00CB4911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www</w:t>
        </w:r>
        <w:r w:rsidRPr="00CB4911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krivodanovka</w:t>
        </w:r>
        <w:r w:rsidRPr="00CB4911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su</w:t>
        </w:r>
      </w:hyperlink>
    </w:p>
    <w:p w:rsidR="00F93296" w:rsidRDefault="00D17330">
      <w:pPr>
        <w:pStyle w:val="3"/>
        <w:shd w:val="clear" w:color="auto" w:fill="auto"/>
        <w:spacing w:before="0" w:line="322" w:lineRule="exact"/>
        <w:ind w:left="40" w:right="40" w:firstLine="700"/>
      </w:pPr>
      <w:r>
        <w:t>В случае выявления обстоятельств, предусмотренных п.8 ст.39.11 Земельного кодекса Российской Федер</w:t>
      </w:r>
      <w:r>
        <w:t>ации, администрация Криводановского сельсовета Новосибирского района Новосибирской области принимает решение об отказе в проведен</w:t>
      </w:r>
      <w:proofErr w:type="gramStart"/>
      <w:r>
        <w:t>ии ау</w:t>
      </w:r>
      <w:proofErr w:type="gramEnd"/>
      <w:r>
        <w:t>кциона. Извещение об отказе в проведен</w:t>
      </w:r>
      <w:proofErr w:type="gramStart"/>
      <w:r>
        <w:t>ии ау</w:t>
      </w:r>
      <w:proofErr w:type="gramEnd"/>
      <w:r>
        <w:t xml:space="preserve">кциона размещается на официальном сайте торгов Российской Федерации </w:t>
      </w:r>
      <w:hyperlink r:id="rId11" w:history="1">
        <w:r>
          <w:rPr>
            <w:rStyle w:val="a3"/>
            <w:lang w:val="en-US"/>
          </w:rPr>
          <w:t>www</w:t>
        </w:r>
        <w:r w:rsidRPr="00CB49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torgi</w:t>
        </w:r>
        <w:proofErr w:type="spellEnd"/>
        <w:r w:rsidRPr="00CB49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 w:rsidRPr="00CB4911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CB4911">
        <w:rPr>
          <w:lang w:val="ru-RU"/>
        </w:rPr>
        <w:t xml:space="preserve"> </w:t>
      </w:r>
      <w:r>
        <w:t>в течение трех дней со дня принятия данного решения.</w:t>
      </w:r>
    </w:p>
    <w:sectPr w:rsidR="00F93296">
      <w:type w:val="continuous"/>
      <w:pgSz w:w="11905" w:h="16837"/>
      <w:pgMar w:top="795" w:right="531" w:bottom="1558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30" w:rsidRDefault="00D17330">
      <w:r>
        <w:separator/>
      </w:r>
    </w:p>
  </w:endnote>
  <w:endnote w:type="continuationSeparator" w:id="0">
    <w:p w:rsidR="00D17330" w:rsidRDefault="00D1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30" w:rsidRDefault="00D17330"/>
  </w:footnote>
  <w:footnote w:type="continuationSeparator" w:id="0">
    <w:p w:rsidR="00D17330" w:rsidRDefault="00D173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97FD7"/>
    <w:multiLevelType w:val="multilevel"/>
    <w:tmpl w:val="7F7A144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1C7C26"/>
    <w:multiLevelType w:val="multilevel"/>
    <w:tmpl w:val="47CE3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6"/>
    <w:rsid w:val="00CB4911"/>
    <w:rsid w:val="00D17330"/>
    <w:rsid w:val="00F9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2">
    <w:name w:val="Основной текст (3) +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45pt80">
    <w:name w:val="Основной текст + 14;5 pt;Полужирный;Масштаб 8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80"/>
      <w:sz w:val="29"/>
      <w:szCs w:val="29"/>
    </w:rPr>
  </w:style>
  <w:style w:type="character" w:customStyle="1" w:styleId="145pt800">
    <w:name w:val="Основной текст + 14;5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80"/>
      <w:sz w:val="29"/>
      <w:szCs w:val="29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4145pt80">
    <w:name w:val="Основной текст (4) + 14;5 pt;Не полужирный;Масштаб 80%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80"/>
      <w:sz w:val="29"/>
      <w:szCs w:val="29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45pt801">
    <w:name w:val="Основной текст + 14;5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80"/>
      <w:sz w:val="29"/>
      <w:szCs w:val="29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00" w:line="331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300" w:line="312" w:lineRule="exact"/>
      <w:ind w:firstLine="70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331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2">
    <w:name w:val="Основной текст (3) +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45pt80">
    <w:name w:val="Основной текст + 14;5 pt;Полужирный;Масштаб 8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80"/>
      <w:sz w:val="29"/>
      <w:szCs w:val="29"/>
    </w:rPr>
  </w:style>
  <w:style w:type="character" w:customStyle="1" w:styleId="145pt800">
    <w:name w:val="Основной текст + 14;5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80"/>
      <w:sz w:val="29"/>
      <w:szCs w:val="29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4145pt80">
    <w:name w:val="Основной текст (4) + 14;5 pt;Не полужирный;Масштаб 80%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80"/>
      <w:sz w:val="29"/>
      <w:szCs w:val="29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45pt801">
    <w:name w:val="Основной текст + 14;5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80"/>
      <w:sz w:val="29"/>
      <w:szCs w:val="29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00" w:line="331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300" w:line="312" w:lineRule="exact"/>
      <w:ind w:firstLine="70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331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ivodanovka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2017-08-24T03:00:00Z</dcterms:created>
  <dcterms:modified xsi:type="dcterms:W3CDTF">2017-08-24T03:01:00Z</dcterms:modified>
</cp:coreProperties>
</file>