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95" w:rsidRDefault="00C91295" w:rsidP="00C91295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DF1CF8">
        <w:rPr>
          <w:rFonts w:ascii="Times New Roman" w:hAnsi="Times New Roman"/>
          <w:color w:val="auto"/>
        </w:rPr>
        <w:t>Условия прекращения уголовного дела за примирением сторон</w:t>
      </w:r>
    </w:p>
    <w:p w:rsidR="00C91295" w:rsidRPr="00463948" w:rsidRDefault="00C91295" w:rsidP="00C91295"/>
    <w:p w:rsidR="00C91295" w:rsidRPr="00DF1CF8" w:rsidRDefault="00C91295" w:rsidP="00C912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F1CF8">
        <w:rPr>
          <w:sz w:val="28"/>
          <w:szCs w:val="28"/>
        </w:rPr>
        <w:t>В соответствии со ст. 25 Уголовно-процессуального кодекса Российской Федерации (далее по тексту – УПК РФ) суд, следователь (дознаватель) на основании заявления потерпевшего или его законного представителя вправе прекратить уголовное дело в отношении лица, обвиняемого в совершении впервые преступления небольшой или средней тяжести, если это лицо примирилось с потерпевшим и загладило причиненный ему вред.</w:t>
      </w:r>
      <w:proofErr w:type="gramEnd"/>
    </w:p>
    <w:p w:rsidR="00C91295" w:rsidRPr="00DF1CF8" w:rsidRDefault="00C91295" w:rsidP="00C912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 xml:space="preserve">Помимо вышеуказанных условий, обязательным для принятия решения о прекращении уголовного дела за примирением сторон является согласие на это лица, совершившего преступление. Поскольку прекращение уголовного дела в связи с примирением сторон является </w:t>
      </w:r>
      <w:proofErr w:type="spellStart"/>
      <w:r w:rsidRPr="00DF1CF8">
        <w:rPr>
          <w:sz w:val="28"/>
          <w:szCs w:val="28"/>
        </w:rPr>
        <w:t>нереабилитирующим</w:t>
      </w:r>
      <w:proofErr w:type="spellEnd"/>
      <w:r w:rsidRPr="00DF1CF8">
        <w:rPr>
          <w:sz w:val="28"/>
          <w:szCs w:val="28"/>
        </w:rPr>
        <w:t xml:space="preserve"> основанием, следователь (дознаватель), а также суд должны разъяснять лицу его право возражать против прекращения уголовного дела по указанному основанию и юридические последствия прекращения уголовного дела.</w:t>
      </w:r>
    </w:p>
    <w:p w:rsidR="00C91295" w:rsidRPr="00DF1CF8" w:rsidRDefault="00C91295" w:rsidP="00C912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При разрешении вопроса об освобождении от уголовной ответственности учитываются конкретные обстоятельства уголовного дела, включая особенности и число объектов преступного посягательства,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 примирения с потерпевшим, личность совершившего преступление, обстоятельства, смягчающие и отягчающие наказание.</w:t>
      </w:r>
    </w:p>
    <w:p w:rsidR="00C91295" w:rsidRPr="00DF1CF8" w:rsidRDefault="00C91295" w:rsidP="00C912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Под заглаживанием вреда понимается возмещение ущерба, а также иные меры, направленные на восстановление нарушенных в результате преступления прав и законных интересов потерпевшего. Заглаживание вреда может быть произведено не только лицом, совершившим преступление, но и по его просьбе (с его согласия или одобрения) другими лицами, если само лицо не имеет реальной возможности для выполнения этих действий (например, в связи с заключением под стражу, отсутствием у несовершеннолетнего самостоятельного заработка или имущества).</w:t>
      </w:r>
    </w:p>
    <w:p w:rsidR="00C91295" w:rsidRPr="00DF1CF8" w:rsidRDefault="00C91295" w:rsidP="00C912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При этом обещания лица, совершившего преступление, загладить вред в будущем вне зависимости от наличия у него объективной возможности для их выполнения не являются обстоятельствами, дающими основание для освобождения этого лица от уголовной ответственности.</w:t>
      </w:r>
    </w:p>
    <w:p w:rsidR="00C91295" w:rsidRPr="00DF1CF8" w:rsidRDefault="00C91295" w:rsidP="00C912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При решении вопроса о возможности прекращения уголовного дела на основании ст. 25 УПК РФ учитываются добровольность и осознанность заявления о примирении потерпевшего, являющегося физическим лицом или наличие полномочий у представителя организации на примирение.</w:t>
      </w:r>
    </w:p>
    <w:p w:rsidR="00C91295" w:rsidRPr="00DF1CF8" w:rsidRDefault="00C91295" w:rsidP="00C912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С учетом конкретных обстоятельств содеянного, данных о личности виновного орган расследования либо суд могут отказать в удовлетворении ходатайства о прекращении дела в связи с примирением сторон, заявленного участниками уголовного судопроизводства.</w:t>
      </w:r>
    </w:p>
    <w:p w:rsidR="00C91295" w:rsidRDefault="00C91295" w:rsidP="00C912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1295" w:rsidRDefault="00C91295" w:rsidP="00C9129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Помощник прокурора Новосибирского района</w:t>
      </w:r>
    </w:p>
    <w:p w:rsidR="00FB0353" w:rsidRDefault="00C91295" w:rsidP="00C91295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sz w:val="28"/>
          <w:szCs w:val="28"/>
        </w:rPr>
        <w:t>младший советник юстиции Д.Е. Ефимов</w:t>
      </w:r>
    </w:p>
    <w:sectPr w:rsidR="00FB0353" w:rsidSect="00C9129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295"/>
    <w:rsid w:val="00106A14"/>
    <w:rsid w:val="001349FA"/>
    <w:rsid w:val="00163614"/>
    <w:rsid w:val="001F0ECB"/>
    <w:rsid w:val="00221878"/>
    <w:rsid w:val="003770F4"/>
    <w:rsid w:val="00427BF0"/>
    <w:rsid w:val="004E432A"/>
    <w:rsid w:val="00550DA9"/>
    <w:rsid w:val="00561E7E"/>
    <w:rsid w:val="00714CF7"/>
    <w:rsid w:val="00876DF2"/>
    <w:rsid w:val="008C36D0"/>
    <w:rsid w:val="008C4AE2"/>
    <w:rsid w:val="00986FE5"/>
    <w:rsid w:val="00A32304"/>
    <w:rsid w:val="00A60D70"/>
    <w:rsid w:val="00B2208B"/>
    <w:rsid w:val="00B50D8D"/>
    <w:rsid w:val="00B83CAC"/>
    <w:rsid w:val="00C51A8B"/>
    <w:rsid w:val="00C91295"/>
    <w:rsid w:val="00CF253F"/>
    <w:rsid w:val="00D463E8"/>
    <w:rsid w:val="00E04EDC"/>
    <w:rsid w:val="00F23DBF"/>
    <w:rsid w:val="00FB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12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2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C9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1</cp:revision>
  <dcterms:created xsi:type="dcterms:W3CDTF">2017-04-25T09:20:00Z</dcterms:created>
  <dcterms:modified xsi:type="dcterms:W3CDTF">2017-04-25T09:20:00Z</dcterms:modified>
</cp:coreProperties>
</file>