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25" w:rsidRDefault="00104325" w:rsidP="00104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Разъяснение законодательства о противодействии коррупции для работодателей при приеме на работу бывших муниципальных и государственных служащих</w:t>
      </w:r>
    </w:p>
    <w:p w:rsidR="00104325" w:rsidRDefault="00104325" w:rsidP="001043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4325" w:rsidRDefault="00104325" w:rsidP="00104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A1F0F">
        <w:rPr>
          <w:rFonts w:ascii="Times New Roman" w:hAnsi="Times New Roman"/>
          <w:sz w:val="28"/>
          <w:szCs w:val="28"/>
        </w:rPr>
        <w:t xml:space="preserve">В соответствии с ч. 4 ст. 12 </w:t>
      </w:r>
      <w:r>
        <w:rPr>
          <w:rFonts w:ascii="Times New Roman" w:hAnsi="Times New Roman"/>
          <w:sz w:val="28"/>
          <w:szCs w:val="28"/>
        </w:rPr>
        <w:t>Федерального</w:t>
      </w:r>
      <w:r w:rsidRPr="003A1F0F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а от 25.12.2008 № 273-ФЗ «О противодействии коррупции» </w:t>
      </w:r>
      <w:r w:rsidRPr="003A1F0F">
        <w:rPr>
          <w:rFonts w:ascii="Times New Roman" w:hAnsi="Times New Roman"/>
          <w:sz w:val="28"/>
          <w:szCs w:val="28"/>
        </w:rPr>
        <w:t xml:space="preserve">работодатель при заключении трудового или гражданско-правового договора на выполнение работ (оказание услуг), указанного в </w:t>
      </w:r>
      <w:hyperlink r:id="rId4" w:history="1">
        <w:r w:rsidRPr="003A1F0F">
          <w:rPr>
            <w:rFonts w:ascii="Times New Roman" w:hAnsi="Times New Roman"/>
            <w:sz w:val="28"/>
            <w:szCs w:val="28"/>
          </w:rPr>
          <w:t>части 1</w:t>
        </w:r>
      </w:hyperlink>
      <w:r w:rsidRPr="003A1F0F">
        <w:rPr>
          <w:rFonts w:ascii="Times New Roman" w:hAnsi="Times New Roman"/>
          <w:sz w:val="28"/>
          <w:szCs w:val="28"/>
        </w:rPr>
        <w:t xml:space="preserve"> настоящей статьи, с гражданином, замещавшим должности государственной или муниципальной службы, </w:t>
      </w:r>
      <w:hyperlink r:id="rId5" w:history="1">
        <w:r w:rsidRPr="003A1F0F">
          <w:rPr>
            <w:rFonts w:ascii="Times New Roman" w:hAnsi="Times New Roman"/>
            <w:sz w:val="28"/>
            <w:szCs w:val="28"/>
          </w:rPr>
          <w:t>перечень</w:t>
        </w:r>
      </w:hyperlink>
      <w:r w:rsidRPr="003A1F0F">
        <w:rPr>
          <w:rFonts w:ascii="Times New Roman" w:hAnsi="Times New Roman"/>
          <w:sz w:val="28"/>
          <w:szCs w:val="28"/>
        </w:rPr>
        <w:t xml:space="preserve">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</w:t>
      </w:r>
      <w:proofErr w:type="gramEnd"/>
      <w:r w:rsidRPr="003A1F0F">
        <w:rPr>
          <w:rFonts w:ascii="Times New Roman" w:hAnsi="Times New Roman"/>
          <w:sz w:val="28"/>
          <w:szCs w:val="28"/>
        </w:rPr>
        <w:t xml:space="preserve">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</w:t>
      </w:r>
      <w:hyperlink r:id="rId6" w:history="1">
        <w:r w:rsidRPr="003A1F0F">
          <w:rPr>
            <w:rFonts w:ascii="Times New Roman" w:hAnsi="Times New Roman"/>
            <w:sz w:val="28"/>
            <w:szCs w:val="28"/>
          </w:rPr>
          <w:t>порядке</w:t>
        </w:r>
      </w:hyperlink>
      <w:r w:rsidRPr="003A1F0F">
        <w:rPr>
          <w:rFonts w:ascii="Times New Roman" w:hAnsi="Times New Roman"/>
          <w:sz w:val="28"/>
          <w:szCs w:val="28"/>
        </w:rPr>
        <w:t>, устанавливаемом нормативными правовыми актами Российской Федерации.</w:t>
      </w:r>
    </w:p>
    <w:p w:rsidR="00AC0C2A" w:rsidRPr="00A46EEC" w:rsidRDefault="00104325" w:rsidP="00AC0C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EEC">
        <w:rPr>
          <w:rFonts w:ascii="Times New Roman" w:hAnsi="Times New Roman"/>
          <w:sz w:val="28"/>
          <w:szCs w:val="28"/>
        </w:rPr>
        <w:t>Несоблюдение указанной нормы законодательства образует состав административного правонарушения, пре</w:t>
      </w:r>
      <w:r w:rsidR="00AC0C2A" w:rsidRPr="00A46EEC">
        <w:rPr>
          <w:rFonts w:ascii="Times New Roman" w:hAnsi="Times New Roman"/>
          <w:sz w:val="28"/>
          <w:szCs w:val="28"/>
        </w:rPr>
        <w:t xml:space="preserve">дусмотренного ст. 19.29 </w:t>
      </w:r>
      <w:proofErr w:type="spellStart"/>
      <w:r w:rsidR="00AC0C2A" w:rsidRPr="00A46EEC">
        <w:rPr>
          <w:rFonts w:ascii="Times New Roman" w:hAnsi="Times New Roman"/>
          <w:sz w:val="28"/>
          <w:szCs w:val="28"/>
        </w:rPr>
        <w:t>КоАП</w:t>
      </w:r>
      <w:proofErr w:type="spellEnd"/>
      <w:r w:rsidR="00AC0C2A" w:rsidRPr="00A46EEC">
        <w:rPr>
          <w:rFonts w:ascii="Times New Roman" w:hAnsi="Times New Roman"/>
          <w:sz w:val="28"/>
          <w:szCs w:val="28"/>
        </w:rPr>
        <w:t xml:space="preserve"> РФ и </w:t>
      </w:r>
      <w:r w:rsidR="00AC0C2A" w:rsidRPr="00A46EEC"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на граждан в размере от двух тысяч до четырех тысяч рублей; на </w:t>
      </w:r>
      <w:hyperlink r:id="rId7" w:history="1">
        <w:r w:rsidR="00AC0C2A" w:rsidRPr="00A46EEC">
          <w:rPr>
            <w:rFonts w:ascii="Times New Roman" w:hAnsi="Times New Roman" w:cs="Times New Roman"/>
            <w:sz w:val="28"/>
            <w:szCs w:val="28"/>
          </w:rPr>
          <w:t>должностных лиц</w:t>
        </w:r>
      </w:hyperlink>
      <w:r w:rsidR="00AC0C2A" w:rsidRPr="00A46EEC">
        <w:rPr>
          <w:rFonts w:ascii="Times New Roman" w:hAnsi="Times New Roman" w:cs="Times New Roman"/>
          <w:sz w:val="28"/>
          <w:szCs w:val="28"/>
        </w:rPr>
        <w:t xml:space="preserve"> - от двадцати тысяч до пятидесяти тысяч рублей; на юридических лиц - от ста тысяч до пятисот тысяч рублей.</w:t>
      </w:r>
    </w:p>
    <w:p w:rsidR="00A46EEC" w:rsidRDefault="00A46EEC" w:rsidP="00A46EE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Помощник прокурора Новосибирского района </w:t>
      </w:r>
    </w:p>
    <w:p w:rsidR="00A46EEC" w:rsidRDefault="00A46EEC" w:rsidP="00A46EE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3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104325" w:rsidRDefault="00104325" w:rsidP="00104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4325" w:rsidRPr="004D55E7" w:rsidRDefault="00104325" w:rsidP="0010432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4325" w:rsidRDefault="00104325" w:rsidP="00104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7765" w:rsidRPr="00104325" w:rsidRDefault="00687765" w:rsidP="0010432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87765" w:rsidRPr="00104325" w:rsidSect="00687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04325"/>
    <w:rsid w:val="00011EE5"/>
    <w:rsid w:val="00012191"/>
    <w:rsid w:val="000C64C7"/>
    <w:rsid w:val="00100F42"/>
    <w:rsid w:val="00104325"/>
    <w:rsid w:val="00144D41"/>
    <w:rsid w:val="00196260"/>
    <w:rsid w:val="00253016"/>
    <w:rsid w:val="00307B64"/>
    <w:rsid w:val="00314E34"/>
    <w:rsid w:val="00454DBD"/>
    <w:rsid w:val="005F31D4"/>
    <w:rsid w:val="006018B4"/>
    <w:rsid w:val="006029FF"/>
    <w:rsid w:val="00633A08"/>
    <w:rsid w:val="006344AD"/>
    <w:rsid w:val="00687765"/>
    <w:rsid w:val="00706E52"/>
    <w:rsid w:val="008162E3"/>
    <w:rsid w:val="00A46EEC"/>
    <w:rsid w:val="00A504E3"/>
    <w:rsid w:val="00AC0C2A"/>
    <w:rsid w:val="00AD2743"/>
    <w:rsid w:val="00AD675B"/>
    <w:rsid w:val="00B72F66"/>
    <w:rsid w:val="00DC5216"/>
    <w:rsid w:val="00E117AE"/>
    <w:rsid w:val="00F0095E"/>
    <w:rsid w:val="00F02986"/>
    <w:rsid w:val="00FC61FD"/>
    <w:rsid w:val="00FE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432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7164DDDD392132BCC0D88F30339A3D96EED600D077093C6BE48F9A4AB7024643031DBBE65D5FE66lAa8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0187C61949B60DE992A2150E8734F4AEB2CB37F02618317ECF8B38232DD36E88A1500EDE7C01CFjDODN" TargetMode="External"/><Relationship Id="rId5" Type="http://schemas.openxmlformats.org/officeDocument/2006/relationships/hyperlink" Target="consultantplus://offline/ref=900187C61949B60DE992A2150E8734F4ADB2CA31F02718317ECF8B38232DD36E88A1500EDE7C01CFjDO3N" TargetMode="External"/><Relationship Id="rId4" Type="http://schemas.openxmlformats.org/officeDocument/2006/relationships/hyperlink" Target="consultantplus://offline/ref=900187C61949B60DE992A2150E8734F4AEB2C833FF2D18317ECF8B38232DD36E88A1500DjDO7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nsr-inet1</cp:lastModifiedBy>
  <cp:revision>3</cp:revision>
  <cp:lastPrinted>2017-04-12T05:12:00Z</cp:lastPrinted>
  <dcterms:created xsi:type="dcterms:W3CDTF">2017-04-12T04:14:00Z</dcterms:created>
  <dcterms:modified xsi:type="dcterms:W3CDTF">2017-04-12T11:48:00Z</dcterms:modified>
</cp:coreProperties>
</file>