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E" w:rsidRDefault="00FF60DE" w:rsidP="00FF60DE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DF1CF8">
        <w:rPr>
          <w:rFonts w:ascii="Times New Roman" w:hAnsi="Times New Roman"/>
          <w:color w:val="auto"/>
        </w:rPr>
        <w:t>Судимость и последствия совершения преступления лицом, у которого она не снята</w:t>
      </w: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Лицо, признанное виновным в совершении преступления, считается осужденным после провозглашения обвинительного приговора. Однако не во всех случаях факт осуждения порождает у виновного судимость. Согласно </w:t>
      </w:r>
      <w:proofErr w:type="gramStart"/>
      <w:r w:rsidRPr="00DF1CF8">
        <w:rPr>
          <w:sz w:val="28"/>
          <w:szCs w:val="28"/>
        </w:rPr>
        <w:t>ч</w:t>
      </w:r>
      <w:proofErr w:type="gramEnd"/>
      <w:r w:rsidRPr="00DF1CF8">
        <w:rPr>
          <w:sz w:val="28"/>
          <w:szCs w:val="28"/>
        </w:rPr>
        <w:t>. 2 ст. 86 УК, не имеющими судимости признаются лица, признанные виновными, но освобожденные от наказания. При вынесении обвинительного приговора без назначения наказания, а также с освобождением от наказания в силу акта амнистии или в связи с истечением давностного срока виновный, как не отбывавший наказания, признается не имеющим судимости независимо от продолжительности предварительного заключения. Поэтому не следует отождествлять понятия "осуждение" и "судимость". Возникновение судимости связано лишь с вынесением обвинительного приговора и назначением уголовного наказания.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Судимость характеризует юридический аспект состоявшегося осуждения и выступает как его правовое подтверждение. После аннулирования судимости (путем погашения или снятия) лицо не может рассматриваться как судимое. Следовательно, аннулирование судимости влечет за собой устранение правовых последствий предшествующего осуждения.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В </w:t>
      </w:r>
      <w:proofErr w:type="gramStart"/>
      <w:r w:rsidRPr="00DF1CF8">
        <w:rPr>
          <w:sz w:val="28"/>
          <w:szCs w:val="28"/>
        </w:rPr>
        <w:t>ч</w:t>
      </w:r>
      <w:proofErr w:type="gramEnd"/>
      <w:r w:rsidRPr="00DF1CF8">
        <w:rPr>
          <w:sz w:val="28"/>
          <w:szCs w:val="28"/>
        </w:rPr>
        <w:t>. 6 ст. 86 УК специально подчеркнуто, что погашение или снятие судимости аннулирует все правовые последствия, связанные с судимостью.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Лицо, осужденное за совершение преступления, считается судимым со дня вступления обвинительного приговора суда в законную силу до момента погашения или снятия судимости (</w:t>
      </w:r>
      <w:proofErr w:type="gramStart"/>
      <w:r w:rsidRPr="00DF1CF8">
        <w:rPr>
          <w:sz w:val="28"/>
          <w:szCs w:val="28"/>
        </w:rPr>
        <w:t>ч</w:t>
      </w:r>
      <w:proofErr w:type="gramEnd"/>
      <w:r w:rsidRPr="00DF1CF8">
        <w:rPr>
          <w:sz w:val="28"/>
          <w:szCs w:val="28"/>
        </w:rPr>
        <w:t>. 1 ст. 86 УК).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Действующее законодательство не содержит специального акта, который давал бы перечень правовых ограничений, связанных с наличием судимости. Согласно некоторым нормативным актам запрещается принимать лиц, имеющих судимость, на определенные должности, им запрещается приобретать огнестрельное оружие и т.д. Лица, имеющие судимость, не могут занимать должности следователя, прокурора, быть членами коллегии адвокатов и т.п.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В соответствии с </w:t>
      </w:r>
      <w:proofErr w:type="gramStart"/>
      <w:r w:rsidRPr="00DF1CF8">
        <w:rPr>
          <w:sz w:val="28"/>
          <w:szCs w:val="28"/>
        </w:rPr>
        <w:t>ч</w:t>
      </w:r>
      <w:proofErr w:type="gramEnd"/>
      <w:r w:rsidRPr="00DF1CF8">
        <w:rPr>
          <w:sz w:val="28"/>
          <w:szCs w:val="28"/>
        </w:rPr>
        <w:t xml:space="preserve">. 1 ст. 86 УК судимость учитывается при рецидиве преступлений и при назначении наказания. Тем самым уголовно-правовые последствия судимости законодатель связывает только с совершением нового преступления. 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С 1 января 2017 года вступает в действие Федеральный закон от 03.07.2016 № 230-ФЗ «О защите прав и законных интересов физических лиц </w:t>
      </w:r>
      <w:proofErr w:type="gramStart"/>
      <w:r w:rsidRPr="00DF1CF8">
        <w:rPr>
          <w:sz w:val="28"/>
          <w:szCs w:val="28"/>
        </w:rPr>
        <w:t>при</w:t>
      </w:r>
      <w:proofErr w:type="gramEnd"/>
      <w:r w:rsidRPr="00DF1CF8">
        <w:rPr>
          <w:sz w:val="28"/>
          <w:szCs w:val="28"/>
        </w:rPr>
        <w:t xml:space="preserve"> </w:t>
      </w:r>
      <w:proofErr w:type="gramStart"/>
      <w:r w:rsidRPr="00DF1CF8">
        <w:rPr>
          <w:sz w:val="28"/>
          <w:szCs w:val="28"/>
        </w:rPr>
        <w:t>осуществление</w:t>
      </w:r>
      <w:proofErr w:type="gramEnd"/>
      <w:r w:rsidRPr="00DF1CF8">
        <w:rPr>
          <w:sz w:val="28"/>
          <w:szCs w:val="28"/>
        </w:rPr>
        <w:t xml:space="preserve"> деятельности по возврату просроченной задолженности и о внесении изменений в Федеральный закон «О </w:t>
      </w:r>
      <w:proofErr w:type="spellStart"/>
      <w:r w:rsidRPr="00DF1CF8">
        <w:rPr>
          <w:sz w:val="28"/>
          <w:szCs w:val="28"/>
        </w:rPr>
        <w:t>микрофинансовой</w:t>
      </w:r>
      <w:proofErr w:type="spellEnd"/>
      <w:r w:rsidRPr="00DF1CF8">
        <w:rPr>
          <w:sz w:val="28"/>
          <w:szCs w:val="28"/>
        </w:rPr>
        <w:t xml:space="preserve"> деятельности и </w:t>
      </w:r>
      <w:proofErr w:type="spellStart"/>
      <w:r w:rsidRPr="00DF1CF8">
        <w:rPr>
          <w:sz w:val="28"/>
          <w:szCs w:val="28"/>
        </w:rPr>
        <w:t>микрофинансовых</w:t>
      </w:r>
      <w:proofErr w:type="spellEnd"/>
      <w:r w:rsidRPr="00DF1CF8">
        <w:rPr>
          <w:sz w:val="28"/>
          <w:szCs w:val="28"/>
        </w:rPr>
        <w:t xml:space="preserve"> организациях», устанавливающий правила, которым должна подчиняться </w:t>
      </w:r>
      <w:proofErr w:type="spellStart"/>
      <w:r w:rsidRPr="00DF1CF8">
        <w:rPr>
          <w:sz w:val="28"/>
          <w:szCs w:val="28"/>
        </w:rPr>
        <w:t>коллекторская</w:t>
      </w:r>
      <w:proofErr w:type="spellEnd"/>
      <w:r w:rsidRPr="00DF1CF8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Названным законом определяются общие правила совершения действий, направленных на возврат долгов, устанавливаются допустимые способы и ограничения взаимодействия с должником.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lastRenderedPageBreak/>
        <w:t>Законодателем определен перечень действий, совершение которых не допускается. Так запрещено: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 xml:space="preserve">применение (угроза применения) физической силы, угрозы убийством или причинения вреда </w:t>
      </w:r>
      <w:proofErr w:type="spellStart"/>
      <w:r w:rsidRPr="00DF1CF8">
        <w:rPr>
          <w:sz w:val="28"/>
          <w:szCs w:val="28"/>
        </w:rPr>
        <w:t>здоровью</w:t>
      </w:r>
      <w:proofErr w:type="gramStart"/>
      <w:r w:rsidRPr="00DF1CF8">
        <w:rPr>
          <w:sz w:val="28"/>
          <w:szCs w:val="28"/>
        </w:rPr>
        <w:t>;у</w:t>
      </w:r>
      <w:proofErr w:type="gramEnd"/>
      <w:r w:rsidRPr="00DF1CF8">
        <w:rPr>
          <w:sz w:val="28"/>
          <w:szCs w:val="28"/>
        </w:rPr>
        <w:t>ничтожение</w:t>
      </w:r>
      <w:proofErr w:type="spellEnd"/>
      <w:r w:rsidRPr="00DF1CF8">
        <w:rPr>
          <w:sz w:val="28"/>
          <w:szCs w:val="28"/>
        </w:rPr>
        <w:t xml:space="preserve"> или повреждением имущества;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>применение методов, опасных для жизни и здоровья людей;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>оказание психологического давления, использованием выражений и совершением иных действий, унижающих честь и достоинство должника;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>введение в заблуждение относительно, в том числе, размера неисполненного обязательства, передачи вопроса о возврате просроченной задолженности на рассмотрение суда, возможности применения мер уголовного преследования.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Коллекторы не вправе без согласия должника передавать (сообщать) третьим лицам сведения о должнике, просроченной задолженности и ее взыскании и любые другие персональные данные должника. Указанное согласие должно быть дано в письменной форме в виде отдельного документа. При этом должник в любое время вправе отозвать такое согласие, сообщив об этом лицу, которому оно давалось.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Независимо от наличия согласия должника не допускается раскрытие сведений о должнике, просроченной задолженности и ее взыскании и любых других персональных данных должника, для неограниченного круга лиц, в том числе путем размещения в информационно-телекоммуникационной сети "Интернет" или посредством сообщения по месту работы должника.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(пребывания) должника.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Ограничено взаимодействие посредством личных встреч - не более одного раза в неделю, посредством телефонных переговоров - не более одного раза в сутки, двух раз в неделю, восьми раз в месяц.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Установлен порядок осуществления государственного </w:t>
      </w:r>
      <w:proofErr w:type="gramStart"/>
      <w:r w:rsidRPr="00DF1CF8">
        <w:rPr>
          <w:sz w:val="28"/>
          <w:szCs w:val="28"/>
        </w:rPr>
        <w:t>контроля за</w:t>
      </w:r>
      <w:proofErr w:type="gramEnd"/>
      <w:r w:rsidRPr="00DF1CF8">
        <w:rPr>
          <w:sz w:val="28"/>
          <w:szCs w:val="28"/>
        </w:rPr>
        <w:t xml:space="preserve">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Согласно ст. 16 вышеназванного Федерального закона уполномоченный орган исключает сведения из государственного реестра о юридическом лице за однократное грубое нарушение требований законодательства, повлекшее причинение вреда жизни, здоровью или имуществу должника или иных лиц. Также исключение сведений о юридическом лице из государственного реестра может осуществляться в случае неоднократного нарушения требований Федерального закона от 03.07.2016 № 230-ФЗ, неисполнения предписаний уполномоченного органа, выданных в соответствии с настоящим Федеральным законом.</w:t>
      </w: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младший советник юстиции  Д.Е. Ефимов</w:t>
      </w:r>
    </w:p>
    <w:p w:rsidR="00FB0353" w:rsidRDefault="00FB0353"/>
    <w:sectPr w:rsidR="00FB0353" w:rsidSect="00FF60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DE"/>
    <w:rsid w:val="00106A14"/>
    <w:rsid w:val="001349FA"/>
    <w:rsid w:val="00163614"/>
    <w:rsid w:val="001F0ECB"/>
    <w:rsid w:val="00221878"/>
    <w:rsid w:val="003770F4"/>
    <w:rsid w:val="00427BF0"/>
    <w:rsid w:val="004E432A"/>
    <w:rsid w:val="00550DA9"/>
    <w:rsid w:val="00561E7E"/>
    <w:rsid w:val="00714CF7"/>
    <w:rsid w:val="00876DF2"/>
    <w:rsid w:val="008C36D0"/>
    <w:rsid w:val="008C4AE2"/>
    <w:rsid w:val="00986FE5"/>
    <w:rsid w:val="00A32304"/>
    <w:rsid w:val="00A60D70"/>
    <w:rsid w:val="00B2208B"/>
    <w:rsid w:val="00B50D8D"/>
    <w:rsid w:val="00B83CAC"/>
    <w:rsid w:val="00C51A8B"/>
    <w:rsid w:val="00CF253F"/>
    <w:rsid w:val="00D463E8"/>
    <w:rsid w:val="00E04EDC"/>
    <w:rsid w:val="00F23DBF"/>
    <w:rsid w:val="00FB0353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paragraph" w:styleId="1">
    <w:name w:val="heading 1"/>
    <w:basedOn w:val="a"/>
    <w:next w:val="a"/>
    <w:link w:val="10"/>
    <w:uiPriority w:val="9"/>
    <w:qFormat/>
    <w:rsid w:val="00FF60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0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FF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2017-04-25T09:22:00Z</dcterms:created>
  <dcterms:modified xsi:type="dcterms:W3CDTF">2017-04-25T09:22:00Z</dcterms:modified>
</cp:coreProperties>
</file>