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НОВОСИБИРСКОГО РАЙОНА</w:t>
      </w:r>
    </w:p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НОВОСИБИРСКОЙ ОБЛАСТИ</w:t>
      </w:r>
    </w:p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fr-FR" w:eastAsia="ru-RU" w:bidi="ar-SA"/>
        </w:rPr>
        <w:t>ПРОТОКОЛ О РЕЗУЛЬТАТАХ АУКЦИОНА</w:t>
      </w:r>
    </w:p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tbl>
      <w:tblPr>
        <w:tblW w:w="992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851"/>
      </w:tblGrid>
      <w:tr w:rsidR="00326460" w:rsidRPr="00326460" w:rsidTr="00326460">
        <w:trPr>
          <w:tblCellSpacing w:w="0" w:type="dxa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B96707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от 18 октября</w:t>
            </w:r>
            <w:r w:rsidR="007409BA"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 xml:space="preserve"> 2017 г.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0A7B7E" w:rsidP="000A7B7E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                                                                  </w:t>
            </w:r>
            <w:r w:rsidR="007409BA" w:rsidRPr="00326460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№</w:t>
            </w:r>
            <w:r w:rsidR="007409BA" w:rsidRPr="00326460">
              <w:rPr>
                <w:rFonts w:ascii="yandex-sans" w:eastAsia="Times New Roman" w:hAnsi="yandex-sans"/>
                <w:sz w:val="23"/>
                <w:lang w:val="ru-RU" w:eastAsia="ru-RU" w:bidi="ar-SA"/>
              </w:rPr>
              <w:t> </w:t>
            </w:r>
            <w:r w:rsidR="007409BA"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4</w:t>
            </w:r>
          </w:p>
        </w:tc>
      </w:tr>
    </w:tbl>
    <w:p w:rsidR="007409BA" w:rsidRPr="00326460" w:rsidRDefault="007409BA" w:rsidP="00326460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proofErr w:type="spell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с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.К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риводановка</w:t>
      </w:r>
      <w:proofErr w:type="spellEnd"/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D439A5">
        <w:rPr>
          <w:rFonts w:ascii="yandex-sans" w:eastAsia="Times New Roman" w:hAnsi="yandex-sans"/>
          <w:sz w:val="28"/>
          <w:szCs w:val="28"/>
          <w:lang w:val="ru-RU" w:eastAsia="ru-RU" w:bidi="ar-SA"/>
        </w:rPr>
        <w:t>дание проводится в присутствии 4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AD5691" w:rsidRDefault="00D439A5" w:rsidP="00AD56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ЗАМЕСТИТЕЛЬ ПРЕДСЕДАТЕЛЯ</w:t>
      </w:r>
      <w:r w:rsidR="007409BA"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</w:t>
      </w: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- </w:t>
      </w:r>
      <w:proofErr w:type="spellStart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Олег Вячеславович</w:t>
      </w:r>
      <w:r w:rsidR="00AD5691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– зам. главы администрации Криводановского сельсовета Новосибирского района Новосибирской области.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СЕКРЕТАРЬ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– </w:t>
      </w:r>
      <w:proofErr w:type="spell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Ю.П.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ПРИСУТСТВОВАЛИ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: </w:t>
      </w:r>
      <w:r w:rsidRPr="00D439A5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Болдырева Е.А., </w:t>
      </w:r>
      <w:r w:rsidR="00D439A5">
        <w:rPr>
          <w:rFonts w:ascii="yandex-sans" w:eastAsia="Times New Roman" w:hAnsi="yandex-sans"/>
          <w:sz w:val="28"/>
          <w:szCs w:val="28"/>
          <w:lang w:val="ru-RU" w:eastAsia="ru-RU" w:bidi="ar-SA"/>
        </w:rPr>
        <w:t>Новикова Е.С.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Место проведения аукциона: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7409BA" w:rsidRPr="000A7B7E" w:rsidRDefault="007409BA" w:rsidP="00326460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Дата и время начала аукциона: </w:t>
      </w:r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18 октября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</w:t>
      </w:r>
      <w:r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>. </w:t>
      </w:r>
      <w:r w:rsidR="000A7B7E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>12 часов 10</w:t>
      </w:r>
      <w:r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минут.</w:t>
      </w:r>
    </w:p>
    <w:p w:rsidR="007409BA" w:rsidRPr="001D0D58" w:rsidRDefault="007409BA" w:rsidP="00326460">
      <w:pPr>
        <w:shd w:val="clear" w:color="auto" w:fill="FFFFFF"/>
        <w:jc w:val="both"/>
        <w:rPr>
          <w:rFonts w:ascii="yandex-sans" w:eastAsia="Times New Roman" w:hAnsi="yandex-sans"/>
          <w:smallCaps/>
          <w:sz w:val="23"/>
          <w:szCs w:val="23"/>
          <w:lang w:val="ru-RU" w:eastAsia="ru-RU" w:bidi="ar-SA"/>
        </w:rPr>
      </w:pPr>
      <w:r w:rsidRPr="000A7B7E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Дата и время окончания аукциона: </w:t>
      </w:r>
      <w:r w:rsidR="00B96707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>18 октября</w:t>
      </w:r>
      <w:r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</w:t>
      </w:r>
      <w:r w:rsidR="000B17DA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>. 12</w:t>
      </w:r>
      <w:r w:rsidR="000A7B7E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часов 5</w:t>
      </w:r>
      <w:r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>0 минут.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1. Организатор аукциона: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2. Наименование предмета аукциона: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тровым номером 54:19:020101:1660, площадью 1108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кв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.м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, местоположение: Новосибирская область, р-н Новосибирский, Криводановский сельсовет, разрешенное использование – индивидуальное жилищное строительство.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3.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Извещение о проведении настоящего аукциона было опубликовано в газете «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Приобская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правда»</w:t>
      </w:r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(</w:t>
      </w:r>
      <w:proofErr w:type="spellStart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спецвыпуск</w:t>
      </w:r>
      <w:proofErr w:type="spellEnd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) от 1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3 </w:t>
      </w:r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сентября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2017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326460">
          <w:rPr>
            <w:rFonts w:ascii="yandex-sans" w:eastAsia="Times New Roman" w:hAnsi="yandex-sans"/>
            <w:sz w:val="28"/>
            <w:lang w:val="ru-RU" w:eastAsia="ru-RU" w:bidi="ar-SA"/>
          </w:rPr>
          <w:t>www</w:t>
        </w:r>
        <w:r w:rsidR="00B96707">
          <w:rPr>
            <w:rFonts w:ascii="yandex-sans" w:eastAsia="Times New Roman" w:hAnsi="yandex-sans"/>
            <w:sz w:val="28"/>
            <w:lang w:val="ru-RU" w:eastAsia="ru-RU" w:bidi="ar-SA"/>
          </w:rPr>
          <w:t>://</w:t>
        </w:r>
        <w:r w:rsidRPr="00326460">
          <w:rPr>
            <w:rFonts w:ascii="yandex-sans" w:eastAsia="Times New Roman" w:hAnsi="yandex-sans"/>
            <w:sz w:val="28"/>
            <w:lang w:val="ru-RU" w:eastAsia="ru-RU" w:bidi="ar-SA"/>
          </w:rPr>
          <w:t>krivodanovka.</w:t>
        </w:r>
        <w:r w:rsidR="00B96707">
          <w:rPr>
            <w:rFonts w:ascii="yandex-sans" w:eastAsia="Times New Roman" w:hAnsi="yandex-sans"/>
            <w:sz w:val="28"/>
            <w:lang w:eastAsia="ru-RU" w:bidi="ar-SA"/>
          </w:rPr>
          <w:t>nso</w:t>
        </w:r>
        <w:r w:rsidR="00B96707" w:rsidRPr="00B96707">
          <w:rPr>
            <w:rFonts w:ascii="yandex-sans" w:eastAsia="Times New Roman" w:hAnsi="yandex-sans"/>
            <w:sz w:val="28"/>
            <w:lang w:val="ru-RU" w:eastAsia="ru-RU" w:bidi="ar-SA"/>
          </w:rPr>
          <w:t>.</w:t>
        </w:r>
        <w:r w:rsidR="00B96707">
          <w:rPr>
            <w:rFonts w:ascii="yandex-sans" w:eastAsia="Times New Roman" w:hAnsi="yandex-sans"/>
            <w:sz w:val="28"/>
            <w:lang w:eastAsia="ru-RU" w:bidi="ar-SA"/>
          </w:rPr>
          <w:t>ru</w:t>
        </w:r>
      </w:hyperlink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326460">
        <w:rPr>
          <w:rFonts w:ascii="yandex-sans" w:eastAsia="Times New Roman" w:hAnsi="yandex-sans"/>
          <w:sz w:val="28"/>
          <w:szCs w:val="28"/>
          <w:lang w:eastAsia="ru-RU" w:bidi="ar-SA"/>
        </w:rPr>
        <w:t>www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r w:rsidRPr="00326460">
        <w:rPr>
          <w:rFonts w:ascii="yandex-sans" w:eastAsia="Times New Roman" w:hAnsi="yandex-sans"/>
          <w:sz w:val="28"/>
          <w:szCs w:val="28"/>
          <w:lang w:eastAsia="ru-RU" w:bidi="ar-SA"/>
        </w:rPr>
        <w:t>torgi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r w:rsidRPr="00326460">
        <w:rPr>
          <w:rFonts w:ascii="yandex-sans" w:eastAsia="Times New Roman" w:hAnsi="yandex-sans"/>
          <w:sz w:val="28"/>
          <w:szCs w:val="28"/>
          <w:lang w:eastAsia="ru-RU" w:bidi="ar-SA"/>
        </w:rPr>
        <w:t>gov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  <w:r w:rsidRPr="00326460">
        <w:rPr>
          <w:rFonts w:ascii="yandex-sans" w:eastAsia="Times New Roman" w:hAnsi="yandex-sans"/>
          <w:sz w:val="28"/>
          <w:szCs w:val="28"/>
          <w:lang w:eastAsia="ru-RU" w:bidi="ar-SA"/>
        </w:rPr>
        <w:t>ru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4. 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800" w:type="dxa"/>
        <w:tblCellSpacing w:w="0" w:type="dxa"/>
        <w:tblInd w:w="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699"/>
        <w:gridCol w:w="5405"/>
      </w:tblGrid>
      <w:tr w:rsidR="00326460" w:rsidRPr="00326460" w:rsidTr="00326460">
        <w:trPr>
          <w:cantSplit/>
          <w:tblHeader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6460" w:rsidRDefault="007409BA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№</w:t>
            </w:r>
          </w:p>
          <w:p w:rsidR="007409BA" w:rsidRPr="00326460" w:rsidRDefault="007409BA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gramStart"/>
            <w:r w:rsidRPr="00326460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326460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09BA" w:rsidRPr="00326460" w:rsidRDefault="007409BA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9BA" w:rsidRPr="00326460" w:rsidRDefault="007409BA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b/>
                <w:bCs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326460" w:rsidRPr="000A7B7E" w:rsidTr="00326460">
        <w:trPr>
          <w:cantSplit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9BA" w:rsidRPr="00D439A5" w:rsidRDefault="007409BA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439A5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9BA" w:rsidRPr="00D439A5" w:rsidRDefault="00D439A5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Нестеренко Игорь Васильевич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9BA" w:rsidRPr="00D439A5" w:rsidRDefault="00D439A5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gram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Киевская</w:t>
            </w:r>
            <w:proofErr w:type="gram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16 кв.12</w:t>
            </w:r>
          </w:p>
        </w:tc>
      </w:tr>
      <w:tr w:rsidR="00200524" w:rsidRPr="000A7B7E" w:rsidTr="00326460">
        <w:trPr>
          <w:cantSplit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524" w:rsidRPr="00D439A5" w:rsidRDefault="00200524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2. 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524" w:rsidRDefault="00200524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Кудимов Николай Николаевич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524" w:rsidRDefault="00200524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г. Новосибирск, ул. Водозабор, дом  кв. 37</w:t>
            </w:r>
          </w:p>
        </w:tc>
      </w:tr>
      <w:tr w:rsidR="00AD5691" w:rsidRPr="00AD5691" w:rsidTr="00326460">
        <w:trPr>
          <w:cantSplit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095990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Волжи</w:t>
            </w:r>
            <w:r w:rsidR="00AD5691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н</w:t>
            </w:r>
            <w:proofErr w:type="spellEnd"/>
            <w:r w:rsidR="00AD5691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 Николай Владимирович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НСО, р.п. </w:t>
            </w:r>
            <w:proofErr w:type="gram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Ордынское</w:t>
            </w:r>
            <w:proofErr w:type="gram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ул. Западная дом 15 кв.2</w:t>
            </w:r>
          </w:p>
        </w:tc>
      </w:tr>
      <w:tr w:rsidR="00AD5691" w:rsidRPr="000A7B7E" w:rsidTr="00326460">
        <w:trPr>
          <w:cantSplit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Перминов А</w:t>
            </w:r>
            <w:bookmarkStart w:id="0" w:name="_GoBack"/>
            <w:bookmarkEnd w:id="0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лександр Евгеньевич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НСО, р.п. </w:t>
            </w:r>
            <w:proofErr w:type="spellStart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Краснообск</w:t>
            </w:r>
            <w:proofErr w:type="spellEnd"/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дом 6 кв.13</w:t>
            </w:r>
          </w:p>
        </w:tc>
      </w:tr>
      <w:tr w:rsidR="00AD5691" w:rsidRPr="000A7B7E" w:rsidTr="00326460">
        <w:trPr>
          <w:cantSplit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AD5691" w:rsidP="00466150">
            <w:pPr>
              <w:jc w:val="center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Борисов Владимир Владимирович</w:t>
            </w:r>
          </w:p>
        </w:tc>
        <w:tc>
          <w:tcPr>
            <w:tcW w:w="5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691" w:rsidRDefault="000A7B7E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г</w:t>
            </w:r>
            <w:r w:rsidR="00AD5691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 xml:space="preserve">. Новосибирск, ул. </w:t>
            </w:r>
            <w:proofErr w:type="spellStart"/>
            <w:r w:rsidR="00AD5691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Тюльская</w:t>
            </w:r>
            <w:proofErr w:type="spellEnd"/>
            <w:r w:rsidR="00AD5691"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  <w:t>, дом 270/3 кв.131</w:t>
            </w:r>
          </w:p>
        </w:tc>
      </w:tr>
    </w:tbl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5. 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7409BA" w:rsidRDefault="00D439A5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Нестеренко Игорю Васильевичу</w:t>
      </w:r>
      <w:r w:rsidR="007409BA" w:rsidRPr="00D439A5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№ </w:t>
      </w: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1;</w:t>
      </w:r>
    </w:p>
    <w:p w:rsidR="00200524" w:rsidRDefault="00200524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Кудимову Николаю Николаевичу №2</w:t>
      </w:r>
      <w:r w:rsidR="00AD5691">
        <w:rPr>
          <w:rFonts w:ascii="yandex-sans" w:eastAsia="Times New Roman" w:hAnsi="yandex-sans"/>
          <w:sz w:val="28"/>
          <w:szCs w:val="28"/>
          <w:lang w:val="ru-RU" w:eastAsia="ru-RU" w:bidi="ar-SA"/>
        </w:rPr>
        <w:t>;</w:t>
      </w:r>
    </w:p>
    <w:p w:rsidR="00AD5691" w:rsidRDefault="00AD5691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Волжину</w:t>
      </w:r>
      <w:proofErr w:type="spellEnd"/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Николаю Владимировичу №3;</w:t>
      </w:r>
    </w:p>
    <w:p w:rsidR="00AD5691" w:rsidRDefault="00AD5691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Перминову Александру Евгеньевичу №4;</w:t>
      </w:r>
    </w:p>
    <w:p w:rsidR="00AD5691" w:rsidRPr="00D439A5" w:rsidRDefault="00AD5691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Борисову Владимиру Владимировичу №5.</w:t>
      </w:r>
    </w:p>
    <w:p w:rsidR="00D439A5" w:rsidRDefault="00D439A5" w:rsidP="00326460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sz w:val="28"/>
          <w:szCs w:val="28"/>
          <w:lang w:val="ru-RU" w:eastAsia="ru-RU" w:bidi="ar-SA"/>
        </w:rPr>
      </w:pPr>
    </w:p>
    <w:p w:rsidR="007409BA" w:rsidRPr="00326460" w:rsidRDefault="007409BA" w:rsidP="00326460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6. 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ии ау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кциона начальная цена предмета аукциона (размер ежегодной арендной платы) составляет </w:t>
      </w:r>
      <w:r w:rsidR="00B96707" w:rsidRP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44 080</w:t>
      </w:r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(серок четыре тысячи восемьдесят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) рублей 00 коп.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7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ии ау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Юлии Павловны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>Спольник</w:t>
      </w:r>
      <w:proofErr w:type="spellEnd"/>
      <w:r w:rsidR="00B96707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Юлии Павловны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7409BA" w:rsidRPr="001D0D58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8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</w:t>
      </w:r>
      <w:r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поступило </w:t>
      </w:r>
      <w:r w:rsidR="001D0D58"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от </w:t>
      </w:r>
      <w:proofErr w:type="spellStart"/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Перминова</w:t>
      </w:r>
      <w:proofErr w:type="spellEnd"/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Александра Евгеньевича</w:t>
      </w:r>
      <w:r w:rsidR="001D0D58"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и составило </w:t>
      </w:r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553</w:t>
      </w:r>
      <w:r w:rsidR="000A7B7E">
        <w:rPr>
          <w:rFonts w:ascii="yandex-sans" w:eastAsia="Times New Roman" w:hAnsi="yandex-sans" w:hint="eastAsia"/>
          <w:b/>
          <w:sz w:val="28"/>
          <w:szCs w:val="28"/>
          <w:lang w:val="ru-RU" w:eastAsia="ru-RU" w:bidi="ar-SA"/>
        </w:rPr>
        <w:t> </w:t>
      </w:r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080 (пятьсот пятьдесят три тысячи восемьдесят)</w:t>
      </w:r>
      <w:r w:rsidRPr="001D0D58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рублей 00 коп.</w:t>
      </w:r>
    </w:p>
    <w:p w:rsidR="007409BA" w:rsidRPr="001D0D58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sz w:val="23"/>
          <w:szCs w:val="23"/>
          <w:lang w:val="ru-RU" w:eastAsia="ru-RU" w:bidi="ar-SA"/>
        </w:rPr>
      </w:pPr>
      <w:r w:rsidRPr="001D0D58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9</w:t>
      </w:r>
      <w:r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="001D0D58" w:rsidRPr="001D0D58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от </w:t>
      </w:r>
      <w:proofErr w:type="spellStart"/>
      <w:r w:rsidR="000A7B7E" w:rsidRP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Перминова</w:t>
      </w:r>
      <w:proofErr w:type="spellEnd"/>
      <w:r w:rsidR="000A7B7E" w:rsidRP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Александра Евгеньевича</w:t>
      </w:r>
      <w:r w:rsidRPr="000A7B7E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 </w:t>
      </w:r>
      <w:r w:rsidR="001D0D58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>и</w:t>
      </w:r>
      <w:r w:rsidR="000A7B7E" w:rsidRPr="000A7B7E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составило</w:t>
      </w:r>
      <w:r w:rsidR="001D0D58" w:rsidRP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</w:t>
      </w:r>
      <w:r w:rsidR="000A7B7E" w:rsidRP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554</w:t>
      </w:r>
      <w:r w:rsidR="000A7B7E" w:rsidRPr="000A7B7E">
        <w:rPr>
          <w:rFonts w:ascii="yandex-sans" w:eastAsia="Times New Roman" w:hAnsi="yandex-sans" w:hint="eastAsia"/>
          <w:b/>
          <w:sz w:val="28"/>
          <w:szCs w:val="28"/>
          <w:lang w:val="ru-RU" w:eastAsia="ru-RU" w:bidi="ar-SA"/>
        </w:rPr>
        <w:t> </w:t>
      </w:r>
      <w:r w:rsidR="000A7B7E" w:rsidRP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080 (пятьсот пятьдесят четыре тысячи восемьдесят)</w:t>
      </w:r>
      <w:r w:rsidRPr="001D0D58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 рублей 00 коп.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10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Федерации победителем аукциона признан</w:t>
      </w:r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</w:t>
      </w:r>
      <w:proofErr w:type="spellStart"/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>Перминов</w:t>
      </w:r>
      <w:proofErr w:type="spellEnd"/>
      <w:r w:rsidR="000A7B7E">
        <w:rPr>
          <w:rFonts w:ascii="yandex-sans" w:eastAsia="Times New Roman" w:hAnsi="yandex-sans"/>
          <w:b/>
          <w:sz w:val="28"/>
          <w:szCs w:val="28"/>
          <w:lang w:val="ru-RU" w:eastAsia="ru-RU" w:bidi="ar-SA"/>
        </w:rPr>
        <w:t xml:space="preserve"> Александр Евгеньевич.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11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ранее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326460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12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13.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lastRenderedPageBreak/>
        <w:t>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14.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,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15.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16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326460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в течение одного рабочего дня со дня подписания данного протокола.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17.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7409BA" w:rsidRPr="00326460" w:rsidRDefault="007409BA" w:rsidP="00326460">
      <w:pPr>
        <w:shd w:val="clear" w:color="auto" w:fill="FFFFFF"/>
        <w:ind w:firstLine="709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  <w:r w:rsidRPr="00326460">
        <w:rPr>
          <w:rFonts w:ascii="yandex-sans" w:eastAsia="Times New Roman" w:hAnsi="yandex-sans"/>
          <w:b/>
          <w:bCs/>
          <w:sz w:val="28"/>
          <w:szCs w:val="28"/>
          <w:lang w:val="ru-RU" w:eastAsia="ru-RU" w:bidi="ar-SA"/>
        </w:rPr>
        <w:t>18. </w:t>
      </w:r>
      <w:r w:rsidRPr="00326460">
        <w:rPr>
          <w:rFonts w:ascii="yandex-sans" w:eastAsia="Times New Roman" w:hAnsi="yandex-sans"/>
          <w:sz w:val="28"/>
          <w:szCs w:val="28"/>
          <w:lang w:val="ru-RU" w:eastAsia="ru-RU" w:bidi="ar-SA"/>
        </w:rPr>
        <w:t>Подписи:</w:t>
      </w:r>
    </w:p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326460" w:rsidRPr="00326460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D439A5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Заместитель председателя</w:t>
            </w:r>
          </w:p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D439A5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326460" w:rsidRPr="00326460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Секретарь</w:t>
            </w:r>
          </w:p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proofErr w:type="spellStart"/>
            <w:r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7409BA" w:rsidRPr="00326460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</w:tr>
      <w:tr w:rsidR="00326460" w:rsidRPr="00326460" w:rsidTr="007409BA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D439A5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439A5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7409BA" w:rsidRPr="00B96707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326460" w:rsidRPr="00326460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D439A5" w:rsidRDefault="00D439A5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D439A5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7409BA" w:rsidRPr="00D439A5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</w:tr>
      <w:tr w:rsidR="00326460" w:rsidRPr="00326460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D439A5" w:rsidRDefault="007409BA" w:rsidP="00D439A5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</w:tr>
      <w:tr w:rsidR="00326460" w:rsidRPr="00326460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  <w:p w:rsidR="007409BA" w:rsidRPr="00326460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</w:tr>
      <w:tr w:rsidR="00326460" w:rsidRPr="001D0D58" w:rsidTr="007409BA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326460" w:rsidRDefault="007409BA" w:rsidP="00326460">
            <w:pPr>
              <w:jc w:val="both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 w:rsidRPr="00326460"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9BA" w:rsidRPr="001D0D58" w:rsidRDefault="000A7B7E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val="ru-RU" w:eastAsia="ru-RU" w:bidi="ar-SA"/>
              </w:rPr>
              <w:t>А.Е. Перминов</w:t>
            </w:r>
          </w:p>
          <w:p w:rsidR="007409BA" w:rsidRPr="001D0D58" w:rsidRDefault="007409BA" w:rsidP="00326460">
            <w:pPr>
              <w:jc w:val="right"/>
              <w:rPr>
                <w:rFonts w:ascii="yandex-sans" w:eastAsia="Times New Roman" w:hAnsi="yandex-sans"/>
                <w:sz w:val="23"/>
                <w:szCs w:val="23"/>
                <w:lang w:val="ru-RU" w:eastAsia="ru-RU" w:bidi="ar-SA"/>
              </w:rPr>
            </w:pPr>
          </w:p>
        </w:tc>
      </w:tr>
    </w:tbl>
    <w:p w:rsidR="007409BA" w:rsidRPr="00326460" w:rsidRDefault="007409BA" w:rsidP="00326460">
      <w:pPr>
        <w:shd w:val="clear" w:color="auto" w:fill="FFFFFF"/>
        <w:jc w:val="both"/>
        <w:rPr>
          <w:rFonts w:ascii="yandex-sans" w:eastAsia="Times New Roman" w:hAnsi="yandex-sans"/>
          <w:sz w:val="23"/>
          <w:szCs w:val="23"/>
          <w:lang w:val="ru-RU" w:eastAsia="ru-RU" w:bidi="ar-SA"/>
        </w:rPr>
      </w:pPr>
    </w:p>
    <w:p w:rsidR="00B74A31" w:rsidRPr="00326460" w:rsidRDefault="00B74A31" w:rsidP="00326460">
      <w:pPr>
        <w:jc w:val="both"/>
      </w:pPr>
    </w:p>
    <w:sectPr w:rsidR="00B74A31" w:rsidRPr="00326460" w:rsidSect="000A7B7E">
      <w:footerReference w:type="default" r:id="rId9"/>
      <w:pgSz w:w="11906" w:h="16838"/>
      <w:pgMar w:top="1134" w:right="70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60" w:rsidRDefault="00326460" w:rsidP="00326460">
      <w:r>
        <w:separator/>
      </w:r>
    </w:p>
  </w:endnote>
  <w:endnote w:type="continuationSeparator" w:id="1">
    <w:p w:rsidR="00326460" w:rsidRDefault="00326460" w:rsidP="0032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026890"/>
      <w:docPartObj>
        <w:docPartGallery w:val="Page Numbers (Bottom of Page)"/>
        <w:docPartUnique/>
      </w:docPartObj>
    </w:sdtPr>
    <w:sdtContent>
      <w:p w:rsidR="00326460" w:rsidRDefault="008B3B4C">
        <w:pPr>
          <w:pStyle w:val="af7"/>
          <w:jc w:val="right"/>
        </w:pPr>
        <w:r>
          <w:fldChar w:fldCharType="begin"/>
        </w:r>
        <w:r w:rsidR="00326460">
          <w:instrText>PAGE   \* MERGEFORMAT</w:instrText>
        </w:r>
        <w:r>
          <w:fldChar w:fldCharType="separate"/>
        </w:r>
        <w:r w:rsidR="000A7B7E" w:rsidRPr="000A7B7E">
          <w:rPr>
            <w:noProof/>
            <w:lang w:val="ru-RU"/>
          </w:rPr>
          <w:t>2</w:t>
        </w:r>
        <w:r>
          <w:fldChar w:fldCharType="end"/>
        </w:r>
      </w:p>
    </w:sdtContent>
  </w:sdt>
  <w:p w:rsidR="00326460" w:rsidRDefault="0032646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60" w:rsidRDefault="00326460" w:rsidP="00326460">
      <w:r>
        <w:separator/>
      </w:r>
    </w:p>
  </w:footnote>
  <w:footnote w:type="continuationSeparator" w:id="1">
    <w:p w:rsidR="00326460" w:rsidRDefault="00326460" w:rsidP="00326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9BA"/>
    <w:rsid w:val="00053B09"/>
    <w:rsid w:val="00095990"/>
    <w:rsid w:val="000A7B7E"/>
    <w:rsid w:val="000B17DA"/>
    <w:rsid w:val="001A3FB6"/>
    <w:rsid w:val="001D0D58"/>
    <w:rsid w:val="00200524"/>
    <w:rsid w:val="00326460"/>
    <w:rsid w:val="00466150"/>
    <w:rsid w:val="005136F2"/>
    <w:rsid w:val="005B2C34"/>
    <w:rsid w:val="005F4F71"/>
    <w:rsid w:val="007409BA"/>
    <w:rsid w:val="008B3B4C"/>
    <w:rsid w:val="008B7942"/>
    <w:rsid w:val="008D63E2"/>
    <w:rsid w:val="00AD5691"/>
    <w:rsid w:val="00B74A31"/>
    <w:rsid w:val="00B96707"/>
    <w:rsid w:val="00C2554D"/>
    <w:rsid w:val="00D439A5"/>
    <w:rsid w:val="00E8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7409B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7409BA"/>
  </w:style>
  <w:style w:type="character" w:styleId="af4">
    <w:name w:val="Hyperlink"/>
    <w:basedOn w:val="a0"/>
    <w:uiPriority w:val="99"/>
    <w:semiHidden/>
    <w:unhideWhenUsed/>
    <w:rsid w:val="007409BA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3264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26460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264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26460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D0D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TQnY1aVByWG4xc3BFakxsMzhPM3gzbENZUFJaajlKZG0wbnJjcTVURzdXNnNzZkt0S3liQU0&amp;b64e=2&amp;sign=24787b5e162957477485c5006a5f77b2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TQnY1aVByWG4xc2thRVBFODg2LXhzaUJWQWJTYzBUSzkyZnN2RUlGdFE3WG1NZFBBTG5Idmc&amp;b64e=2&amp;sign=692475effcff0b4481644ca47fba3b4d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QjJscEhHM3c0ZnZCeERuOWFMZXJXUkRaY3oyYWx2eGNvODFEZjVuQnNHQQ&amp;b64e=2&amp;sign=61a79f8a58b3b3216ebf5dd3eb092592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15</cp:revision>
  <cp:lastPrinted>2017-10-18T07:52:00Z</cp:lastPrinted>
  <dcterms:created xsi:type="dcterms:W3CDTF">2017-05-29T18:28:00Z</dcterms:created>
  <dcterms:modified xsi:type="dcterms:W3CDTF">2017-10-18T07:55:00Z</dcterms:modified>
</cp:coreProperties>
</file>