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9E4" w:rsidRDefault="00CA2D23" w:rsidP="002B59E4">
      <w:pPr>
        <w:tabs>
          <w:tab w:val="left" w:pos="2880"/>
        </w:tabs>
        <w:jc w:val="right"/>
      </w:pPr>
      <w:r>
        <w:rPr>
          <w:noProof/>
          <w:lang w:eastAsia="ru-RU"/>
        </w:rPr>
        <w:drawing>
          <wp:anchor distT="0" distB="0" distL="114300" distR="114300" simplePos="0" relativeHeight="251657216" behindDoc="1" locked="0" layoutInCell="1" allowOverlap="1" wp14:anchorId="2EB73988" wp14:editId="4626E515">
            <wp:simplePos x="0" y="0"/>
            <wp:positionH relativeFrom="margin">
              <wp:posOffset>-13771</wp:posOffset>
            </wp:positionH>
            <wp:positionV relativeFrom="paragraph">
              <wp:posOffset>183819</wp:posOffset>
            </wp:positionV>
            <wp:extent cx="6854825" cy="1485900"/>
            <wp:effectExtent l="0" t="0" r="317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48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9E4" w:rsidRDefault="002B59E4" w:rsidP="002B59E4">
      <w:pPr>
        <w:tabs>
          <w:tab w:val="left" w:pos="2880"/>
        </w:tabs>
        <w:jc w:val="right"/>
      </w:pPr>
    </w:p>
    <w:p w:rsidR="002B59E4" w:rsidRPr="006B641A" w:rsidRDefault="002B59E4" w:rsidP="002B59E4">
      <w:pPr>
        <w:tabs>
          <w:tab w:val="left" w:pos="2880"/>
        </w:tabs>
        <w:jc w:val="right"/>
        <w:rPr>
          <w:b/>
        </w:rPr>
      </w:pPr>
    </w:p>
    <w:p w:rsidR="002B59E4" w:rsidRPr="006B641A" w:rsidRDefault="002B59E4" w:rsidP="002B59E4">
      <w:pPr>
        <w:tabs>
          <w:tab w:val="left" w:pos="2880"/>
        </w:tabs>
        <w:jc w:val="right"/>
      </w:pPr>
    </w:p>
    <w:p w:rsidR="002B59E4" w:rsidRDefault="002B59E4" w:rsidP="002B59E4">
      <w:pPr>
        <w:ind w:firstLine="708"/>
        <w:rPr>
          <w:szCs w:val="28"/>
        </w:rPr>
      </w:pPr>
    </w:p>
    <w:p w:rsidR="002B59E4" w:rsidRDefault="002B59E4" w:rsidP="002B59E4">
      <w:pPr>
        <w:ind w:firstLine="708"/>
        <w:rPr>
          <w:szCs w:val="28"/>
        </w:rPr>
      </w:pPr>
    </w:p>
    <w:p w:rsidR="002B59E4" w:rsidRDefault="002B59E4" w:rsidP="002B59E4">
      <w:pPr>
        <w:ind w:firstLine="708"/>
        <w:rPr>
          <w:szCs w:val="28"/>
        </w:rPr>
      </w:pPr>
    </w:p>
    <w:p w:rsidR="002B59E4" w:rsidRDefault="002B59E4" w:rsidP="002B59E4">
      <w:pPr>
        <w:ind w:firstLine="708"/>
        <w:rPr>
          <w:szCs w:val="28"/>
        </w:rPr>
      </w:pPr>
    </w:p>
    <w:p w:rsidR="002B59E4" w:rsidRDefault="002B59E4" w:rsidP="002B59E4">
      <w:pPr>
        <w:rPr>
          <w:szCs w:val="28"/>
        </w:rPr>
      </w:pPr>
    </w:p>
    <w:p w:rsidR="002B59E4" w:rsidRPr="006B641A" w:rsidRDefault="002B59E4" w:rsidP="002B59E4">
      <w:pPr>
        <w:tabs>
          <w:tab w:val="left" w:pos="2880"/>
        </w:tabs>
        <w:spacing w:line="360" w:lineRule="auto"/>
        <w:jc w:val="center"/>
        <w:rPr>
          <w:b/>
        </w:rPr>
      </w:pPr>
    </w:p>
    <w:p w:rsidR="002B59E4" w:rsidRPr="007360B4" w:rsidRDefault="002B59E4" w:rsidP="002B59E4">
      <w:pPr>
        <w:tabs>
          <w:tab w:val="left" w:pos="2880"/>
        </w:tabs>
        <w:spacing w:line="360" w:lineRule="auto"/>
        <w:jc w:val="center"/>
        <w:rPr>
          <w:b/>
          <w:i/>
        </w:rPr>
      </w:pPr>
      <w:r w:rsidRPr="007360B4">
        <w:rPr>
          <w:b/>
          <w:i/>
        </w:rPr>
        <w:t xml:space="preserve">Заказчик: администрация Криводановского сельсовета </w:t>
      </w:r>
    </w:p>
    <w:p w:rsidR="002B59E4" w:rsidRDefault="002B59E4" w:rsidP="002B59E4">
      <w:pPr>
        <w:tabs>
          <w:tab w:val="left" w:pos="2880"/>
        </w:tabs>
        <w:spacing w:line="360" w:lineRule="auto"/>
        <w:jc w:val="center"/>
        <w:rPr>
          <w:b/>
          <w:i/>
        </w:rPr>
      </w:pPr>
      <w:r w:rsidRPr="007360B4">
        <w:rPr>
          <w:b/>
          <w:i/>
        </w:rPr>
        <w:t xml:space="preserve">Новосибирского района </w:t>
      </w:r>
    </w:p>
    <w:p w:rsidR="002B59E4" w:rsidRPr="002B59E4" w:rsidRDefault="002B59E4" w:rsidP="002B59E4">
      <w:pPr>
        <w:tabs>
          <w:tab w:val="left" w:pos="2880"/>
        </w:tabs>
        <w:spacing w:line="360" w:lineRule="auto"/>
        <w:jc w:val="center"/>
        <w:rPr>
          <w:b/>
          <w:i/>
          <w:highlight w:val="lightGray"/>
        </w:rPr>
      </w:pPr>
      <w:r>
        <w:rPr>
          <w:b/>
          <w:i/>
        </w:rPr>
        <w:t>Новосибирской области</w:t>
      </w:r>
    </w:p>
    <w:p w:rsidR="002B59E4" w:rsidRPr="002B59E4" w:rsidRDefault="002B59E4" w:rsidP="002B59E4">
      <w:pPr>
        <w:jc w:val="center"/>
        <w:rPr>
          <w:b/>
          <w:highlight w:val="lightGray"/>
        </w:rPr>
      </w:pPr>
    </w:p>
    <w:p w:rsidR="002B59E4" w:rsidRPr="002B59E4" w:rsidRDefault="002B59E4" w:rsidP="002B59E4">
      <w:pPr>
        <w:jc w:val="center"/>
        <w:rPr>
          <w:b/>
          <w:highlight w:val="lightGray"/>
        </w:rPr>
      </w:pPr>
    </w:p>
    <w:p w:rsidR="002B59E4" w:rsidRPr="002B59E4" w:rsidRDefault="002B59E4" w:rsidP="002B59E4">
      <w:pPr>
        <w:jc w:val="center"/>
        <w:rPr>
          <w:b/>
          <w:highlight w:val="lightGray"/>
        </w:rPr>
      </w:pPr>
    </w:p>
    <w:p w:rsidR="002B59E4" w:rsidRPr="002B59E4" w:rsidRDefault="002B59E4" w:rsidP="002B59E4">
      <w:pPr>
        <w:jc w:val="center"/>
        <w:rPr>
          <w:b/>
          <w:highlight w:val="lightGray"/>
        </w:rPr>
      </w:pPr>
    </w:p>
    <w:p w:rsidR="002B59E4" w:rsidRPr="002B59E4" w:rsidRDefault="002B59E4" w:rsidP="002B59E4">
      <w:pPr>
        <w:jc w:val="center"/>
        <w:rPr>
          <w:b/>
          <w:highlight w:val="lightGray"/>
        </w:rPr>
      </w:pPr>
    </w:p>
    <w:p w:rsidR="002B59E4" w:rsidRPr="006B641A" w:rsidRDefault="002B59E4" w:rsidP="002B59E4">
      <w:pPr>
        <w:jc w:val="center"/>
        <w:rPr>
          <w:b/>
        </w:rPr>
      </w:pPr>
    </w:p>
    <w:p w:rsidR="002B59E4" w:rsidRPr="007360B4" w:rsidRDefault="002B59E4" w:rsidP="002B59E4">
      <w:pPr>
        <w:jc w:val="center"/>
        <w:rPr>
          <w:b/>
          <w:sz w:val="32"/>
          <w:szCs w:val="32"/>
        </w:rPr>
      </w:pPr>
      <w:r w:rsidRPr="007360B4">
        <w:rPr>
          <w:b/>
          <w:sz w:val="32"/>
          <w:szCs w:val="32"/>
        </w:rPr>
        <w:t>СХЕМА ТЕПЛОСНАБЖЕНИЯ</w:t>
      </w:r>
    </w:p>
    <w:p w:rsidR="002B59E4" w:rsidRPr="007360B4" w:rsidRDefault="002B59E4" w:rsidP="002B59E4">
      <w:pPr>
        <w:jc w:val="center"/>
        <w:rPr>
          <w:b/>
          <w:sz w:val="32"/>
          <w:szCs w:val="32"/>
        </w:rPr>
      </w:pPr>
      <w:r w:rsidRPr="007360B4">
        <w:rPr>
          <w:b/>
          <w:sz w:val="32"/>
          <w:szCs w:val="32"/>
        </w:rPr>
        <w:t>С. КРИВОДАНОВКА КРИВОДАНОВСКОГО СЕЛЬСОВЕТА</w:t>
      </w:r>
    </w:p>
    <w:p w:rsidR="002B59E4" w:rsidRDefault="002B59E4" w:rsidP="002B59E4">
      <w:pPr>
        <w:jc w:val="center"/>
        <w:rPr>
          <w:b/>
          <w:sz w:val="32"/>
          <w:szCs w:val="32"/>
        </w:rPr>
      </w:pPr>
      <w:r w:rsidRPr="007360B4">
        <w:rPr>
          <w:b/>
          <w:sz w:val="32"/>
          <w:szCs w:val="32"/>
        </w:rPr>
        <w:t>НОВОСИБИРСКОГО РАЙ</w:t>
      </w:r>
      <w:r>
        <w:rPr>
          <w:b/>
          <w:sz w:val="32"/>
          <w:szCs w:val="32"/>
        </w:rPr>
        <w:t>ОНА</w:t>
      </w:r>
    </w:p>
    <w:p w:rsidR="002B59E4" w:rsidRDefault="002B59E4" w:rsidP="002B59E4">
      <w:pPr>
        <w:jc w:val="center"/>
        <w:rPr>
          <w:b/>
          <w:sz w:val="32"/>
          <w:szCs w:val="32"/>
        </w:rPr>
      </w:pPr>
      <w:r>
        <w:rPr>
          <w:b/>
          <w:sz w:val="32"/>
          <w:szCs w:val="32"/>
        </w:rPr>
        <w:t>НОВОСИБИРСКОЙ ОБЛАСТИ</w:t>
      </w:r>
    </w:p>
    <w:p w:rsidR="002B59E4" w:rsidRDefault="002B59E4" w:rsidP="002B59E4">
      <w:pPr>
        <w:jc w:val="center"/>
        <w:rPr>
          <w:b/>
          <w:sz w:val="32"/>
          <w:szCs w:val="32"/>
        </w:rPr>
      </w:pPr>
      <w:r w:rsidRPr="00C16CE6">
        <w:rPr>
          <w:b/>
          <w:sz w:val="32"/>
          <w:szCs w:val="32"/>
        </w:rPr>
        <w:t>ДО 2040</w:t>
      </w:r>
      <w:r w:rsidRPr="007360B4">
        <w:rPr>
          <w:b/>
          <w:sz w:val="32"/>
          <w:szCs w:val="32"/>
        </w:rPr>
        <w:t xml:space="preserve"> Г</w:t>
      </w:r>
      <w:r>
        <w:rPr>
          <w:b/>
          <w:sz w:val="32"/>
          <w:szCs w:val="32"/>
        </w:rPr>
        <w:t>ОДА</w:t>
      </w:r>
    </w:p>
    <w:p w:rsidR="002B59E4" w:rsidRDefault="002B59E4" w:rsidP="002B59E4">
      <w:pPr>
        <w:jc w:val="center"/>
        <w:rPr>
          <w:b/>
          <w:sz w:val="32"/>
          <w:szCs w:val="32"/>
        </w:rPr>
      </w:pPr>
    </w:p>
    <w:p w:rsidR="002B59E4" w:rsidRPr="007360B4" w:rsidRDefault="002B59E4" w:rsidP="002B59E4">
      <w:pPr>
        <w:jc w:val="center"/>
        <w:rPr>
          <w:b/>
          <w:sz w:val="32"/>
          <w:szCs w:val="32"/>
        </w:rPr>
      </w:pPr>
      <w:r>
        <w:rPr>
          <w:b/>
          <w:sz w:val="32"/>
          <w:szCs w:val="32"/>
        </w:rPr>
        <w:t>(актуализация на 2022 год)</w:t>
      </w:r>
    </w:p>
    <w:p w:rsidR="002B59E4" w:rsidRPr="006B641A" w:rsidRDefault="002B59E4" w:rsidP="002B59E4">
      <w:pPr>
        <w:jc w:val="center"/>
        <w:rPr>
          <w:b/>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534234" w:rsidP="00CA2D23">
      <w:pPr>
        <w:tabs>
          <w:tab w:val="left" w:pos="2880"/>
        </w:tabs>
        <w:spacing w:before="120" w:after="120" w:line="360" w:lineRule="auto"/>
        <w:ind w:left="0" w:firstLine="709"/>
        <w:contextualSpacing/>
        <w:jc w:val="center"/>
        <w:rPr>
          <w:rFonts w:cs="Times New Roman"/>
          <w:b/>
          <w:szCs w:val="22"/>
        </w:rPr>
      </w:pPr>
      <w:r w:rsidRPr="00CA2D23">
        <w:rPr>
          <w:rFonts w:cs="Times New Roman"/>
          <w:b/>
          <w:szCs w:val="22"/>
        </w:rPr>
        <w:t>Утверждаемая часть</w:t>
      </w: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233D5C" w:rsidP="00CA2D23">
      <w:pPr>
        <w:tabs>
          <w:tab w:val="left" w:pos="2880"/>
        </w:tabs>
        <w:spacing w:before="120" w:after="120" w:line="360" w:lineRule="auto"/>
        <w:ind w:left="0" w:firstLine="709"/>
        <w:contextualSpacing/>
        <w:jc w:val="center"/>
        <w:rPr>
          <w:rFonts w:cs="Times New Roman"/>
          <w:b/>
          <w:szCs w:val="22"/>
        </w:rPr>
      </w:pPr>
    </w:p>
    <w:p w:rsidR="00233D5C" w:rsidRPr="00CA2D23" w:rsidRDefault="00534234" w:rsidP="00CA2D23">
      <w:pPr>
        <w:tabs>
          <w:tab w:val="left" w:pos="2880"/>
        </w:tabs>
        <w:spacing w:before="120" w:after="120" w:line="360" w:lineRule="auto"/>
        <w:ind w:left="0" w:firstLine="709"/>
        <w:contextualSpacing/>
        <w:jc w:val="center"/>
        <w:rPr>
          <w:rFonts w:cs="Times New Roman"/>
          <w:b/>
          <w:szCs w:val="22"/>
        </w:rPr>
      </w:pPr>
      <w:r w:rsidRPr="00CA2D23">
        <w:rPr>
          <w:rFonts w:cs="Times New Roman"/>
          <w:b/>
          <w:szCs w:val="22"/>
        </w:rPr>
        <w:t>г.Новосибирск</w:t>
      </w:r>
    </w:p>
    <w:p w:rsidR="00233D5C" w:rsidRPr="00CA2D23" w:rsidRDefault="002D2016" w:rsidP="00CA2D23">
      <w:pPr>
        <w:tabs>
          <w:tab w:val="left" w:pos="2880"/>
        </w:tabs>
        <w:spacing w:before="120" w:after="120" w:line="360" w:lineRule="auto"/>
        <w:ind w:left="0" w:firstLine="709"/>
        <w:contextualSpacing/>
        <w:jc w:val="center"/>
        <w:rPr>
          <w:rFonts w:cs="Times New Roman"/>
          <w:b/>
          <w:szCs w:val="22"/>
        </w:rPr>
      </w:pPr>
      <w:r w:rsidRPr="00CA2D23">
        <w:rPr>
          <w:rFonts w:cs="Times New Roman"/>
          <w:b/>
          <w:szCs w:val="22"/>
        </w:rPr>
        <w:t>2021</w:t>
      </w:r>
      <w:r w:rsidR="00534234" w:rsidRPr="00CA2D23">
        <w:rPr>
          <w:rFonts w:cs="Times New Roman"/>
          <w:b/>
          <w:szCs w:val="22"/>
        </w:rPr>
        <w:t>г.</w:t>
      </w:r>
    </w:p>
    <w:p w:rsidR="00233D5C" w:rsidRDefault="00233D5C" w:rsidP="007A5FD6"/>
    <w:p w:rsidR="002B59E4" w:rsidRDefault="002B59E4" w:rsidP="007A5FD6">
      <w:pPr>
        <w:sectPr w:rsidR="002B59E4" w:rsidSect="002B59E4">
          <w:type w:val="continuous"/>
          <w:pgSz w:w="11910" w:h="16840"/>
          <w:pgMar w:top="697" w:right="142" w:bottom="278" w:left="567" w:header="720" w:footer="720" w:gutter="0"/>
          <w:cols w:space="720"/>
        </w:sectPr>
      </w:pPr>
    </w:p>
    <w:p w:rsidR="00233D5C" w:rsidRPr="00CA2D23" w:rsidRDefault="00534234" w:rsidP="00CA2D23">
      <w:pPr>
        <w:jc w:val="center"/>
        <w:rPr>
          <w:rFonts w:cs="Times New Roman"/>
          <w:b/>
          <w:i/>
        </w:rPr>
      </w:pPr>
      <w:r w:rsidRPr="00CA2D23">
        <w:rPr>
          <w:b/>
          <w:i/>
        </w:rPr>
        <w:lastRenderedPageBreak/>
        <w:t>ООО «СибГеоСервис»</w:t>
      </w:r>
    </w:p>
    <w:p w:rsidR="00233D5C" w:rsidRPr="00CA2D23" w:rsidRDefault="00233D5C" w:rsidP="00CA2D23">
      <w:pPr>
        <w:spacing w:before="120" w:after="120"/>
        <w:ind w:left="0" w:firstLine="709"/>
        <w:contextualSpacing/>
        <w:jc w:val="center"/>
        <w:rPr>
          <w:rFonts w:cs="Times New Roman"/>
          <w:b/>
          <w:szCs w:val="22"/>
          <w:highlight w:val="lightGray"/>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Cs w:val="22"/>
        </w:rPr>
      </w:pPr>
    </w:p>
    <w:p w:rsidR="00233D5C" w:rsidRPr="00CA2D23" w:rsidRDefault="00233D5C" w:rsidP="00CA2D23">
      <w:pPr>
        <w:spacing w:before="120" w:after="120"/>
        <w:ind w:left="0" w:firstLine="709"/>
        <w:contextualSpacing/>
        <w:jc w:val="center"/>
        <w:rPr>
          <w:rFonts w:cs="Times New Roman"/>
          <w:b/>
          <w:sz w:val="32"/>
          <w:szCs w:val="22"/>
        </w:rPr>
      </w:pPr>
    </w:p>
    <w:p w:rsidR="00233D5C" w:rsidRPr="00CA2D23" w:rsidRDefault="00534234" w:rsidP="00CA2D23">
      <w:pPr>
        <w:spacing w:before="120" w:after="120"/>
        <w:ind w:left="0" w:firstLine="709"/>
        <w:contextualSpacing/>
        <w:jc w:val="center"/>
        <w:rPr>
          <w:rFonts w:cs="Times New Roman"/>
          <w:b/>
          <w:sz w:val="32"/>
          <w:szCs w:val="22"/>
        </w:rPr>
      </w:pPr>
      <w:r w:rsidRPr="00CA2D23">
        <w:rPr>
          <w:rFonts w:cs="Times New Roman"/>
          <w:b/>
          <w:sz w:val="32"/>
          <w:szCs w:val="22"/>
        </w:rPr>
        <w:t>СХЕМА ТЕПЛОСНАБЖЕНИЯ</w:t>
      </w:r>
    </w:p>
    <w:p w:rsidR="00233D5C" w:rsidRPr="00CA2D23" w:rsidRDefault="00534234" w:rsidP="00CA2D23">
      <w:pPr>
        <w:spacing w:before="120" w:after="120"/>
        <w:ind w:left="0" w:firstLine="709"/>
        <w:contextualSpacing/>
        <w:jc w:val="center"/>
        <w:rPr>
          <w:rFonts w:cs="Times New Roman"/>
          <w:b/>
          <w:sz w:val="32"/>
          <w:szCs w:val="22"/>
        </w:rPr>
      </w:pPr>
      <w:r w:rsidRPr="00CA2D23">
        <w:rPr>
          <w:rFonts w:cs="Times New Roman"/>
          <w:b/>
          <w:sz w:val="32"/>
          <w:szCs w:val="22"/>
        </w:rPr>
        <w:t>С. КРИВОДАНОВКА КРИВОДАНОВСКОГО СЕЛЬСОВЕТА НОВОСИБИРСКОГО РАЙОНА НОВОСИБИРСКОЙ ОБЛАСТИ</w:t>
      </w:r>
    </w:p>
    <w:p w:rsidR="00233D5C" w:rsidRPr="00CA2D23" w:rsidRDefault="00534234" w:rsidP="00CA2D23">
      <w:pPr>
        <w:spacing w:before="120" w:after="120"/>
        <w:ind w:left="0" w:firstLine="709"/>
        <w:contextualSpacing/>
        <w:jc w:val="center"/>
        <w:rPr>
          <w:rFonts w:cs="Times New Roman"/>
          <w:b/>
          <w:sz w:val="32"/>
          <w:szCs w:val="22"/>
        </w:rPr>
      </w:pPr>
      <w:r w:rsidRPr="00CA2D23">
        <w:rPr>
          <w:rFonts w:cs="Times New Roman"/>
          <w:b/>
          <w:sz w:val="32"/>
          <w:szCs w:val="22"/>
        </w:rPr>
        <w:t>ДО</w:t>
      </w:r>
      <w:r w:rsidR="002D2016" w:rsidRPr="00CA2D23">
        <w:rPr>
          <w:rFonts w:cs="Times New Roman"/>
          <w:b/>
          <w:sz w:val="32"/>
          <w:szCs w:val="22"/>
        </w:rPr>
        <w:t xml:space="preserve"> 2040</w:t>
      </w:r>
      <w:r w:rsidRPr="00CA2D23">
        <w:rPr>
          <w:rFonts w:cs="Times New Roman"/>
          <w:b/>
          <w:sz w:val="32"/>
          <w:szCs w:val="22"/>
        </w:rPr>
        <w:t xml:space="preserve"> ГОДА</w:t>
      </w:r>
    </w:p>
    <w:p w:rsidR="00233D5C" w:rsidRPr="00CA2D23" w:rsidRDefault="00233D5C" w:rsidP="00CA2D23">
      <w:pPr>
        <w:spacing w:before="120" w:after="120"/>
        <w:ind w:left="0" w:firstLine="709"/>
        <w:contextualSpacing/>
        <w:jc w:val="center"/>
        <w:rPr>
          <w:rFonts w:cs="Times New Roman"/>
          <w:b/>
          <w:sz w:val="32"/>
          <w:szCs w:val="22"/>
        </w:rPr>
      </w:pPr>
    </w:p>
    <w:p w:rsidR="00233D5C" w:rsidRPr="00CA2D23" w:rsidRDefault="00233D5C" w:rsidP="00CA2D23">
      <w:pPr>
        <w:spacing w:before="120" w:after="120"/>
        <w:ind w:left="0" w:firstLine="709"/>
        <w:contextualSpacing/>
        <w:jc w:val="center"/>
        <w:rPr>
          <w:rFonts w:cs="Times New Roman"/>
          <w:b/>
          <w:sz w:val="36"/>
          <w:szCs w:val="28"/>
        </w:rPr>
      </w:pPr>
    </w:p>
    <w:p w:rsidR="00233D5C" w:rsidRPr="00CA2D23" w:rsidRDefault="00534234" w:rsidP="00CA2D23">
      <w:pPr>
        <w:spacing w:before="120" w:after="120"/>
        <w:ind w:left="0" w:firstLine="709"/>
        <w:contextualSpacing/>
        <w:jc w:val="center"/>
        <w:rPr>
          <w:rFonts w:cs="Times New Roman"/>
          <w:b/>
          <w:sz w:val="36"/>
          <w:szCs w:val="28"/>
        </w:rPr>
      </w:pPr>
      <w:r w:rsidRPr="00CA2D23">
        <w:rPr>
          <w:rFonts w:cs="Times New Roman"/>
          <w:b/>
          <w:sz w:val="36"/>
          <w:szCs w:val="28"/>
        </w:rPr>
        <w:t>Утверждаемая часть</w:t>
      </w: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CA2D23" w:rsidP="00CA2D23">
      <w:pPr>
        <w:spacing w:before="120" w:after="120"/>
        <w:ind w:left="0" w:firstLine="709"/>
        <w:contextualSpacing/>
        <w:jc w:val="center"/>
        <w:rPr>
          <w:rFonts w:cs="Times New Roman"/>
          <w:b/>
          <w:sz w:val="28"/>
          <w:szCs w:val="28"/>
        </w:rPr>
      </w:pPr>
      <w:r w:rsidRPr="00CA2D23">
        <w:rPr>
          <w:rFonts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0;text-align:left;margin-left:304.3pt;margin-top:12.35pt;width:151.5pt;height:154.7pt;z-index:-27928;mso-position-horizontal-relative:page">
            <v:imagedata r:id="rId9" o:title=""/>
            <w10:wrap anchorx="page"/>
          </v:shape>
        </w:pict>
      </w: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534234" w:rsidP="00CA2D23">
      <w:pPr>
        <w:spacing w:before="120" w:after="120"/>
        <w:ind w:left="0" w:firstLine="709"/>
        <w:contextualSpacing/>
        <w:rPr>
          <w:rFonts w:cs="Times New Roman"/>
          <w:b/>
          <w:sz w:val="28"/>
          <w:szCs w:val="28"/>
        </w:rPr>
      </w:pPr>
      <w:r w:rsidRPr="00CA2D23">
        <w:rPr>
          <w:rFonts w:cs="Times New Roman"/>
          <w:b/>
          <w:sz w:val="28"/>
          <w:szCs w:val="28"/>
        </w:rPr>
        <w:t>Генеральный директор</w:t>
      </w:r>
      <w:r w:rsidRPr="00CA2D23">
        <w:rPr>
          <w:rFonts w:cs="Times New Roman"/>
          <w:b/>
          <w:sz w:val="28"/>
          <w:szCs w:val="28"/>
        </w:rPr>
        <w:tab/>
        <w:t>В.В. Фоляк</w:t>
      </w: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534234" w:rsidP="00CA2D23">
      <w:pPr>
        <w:spacing w:before="120" w:after="120"/>
        <w:ind w:left="0" w:firstLine="709"/>
        <w:contextualSpacing/>
        <w:rPr>
          <w:rFonts w:cs="Times New Roman"/>
          <w:b/>
          <w:sz w:val="28"/>
          <w:szCs w:val="28"/>
        </w:rPr>
      </w:pPr>
      <w:r w:rsidRPr="00CA2D23">
        <w:rPr>
          <w:rFonts w:cs="Times New Roman"/>
          <w:b/>
          <w:sz w:val="28"/>
          <w:szCs w:val="28"/>
        </w:rPr>
        <w:t>Ведущий инженер</w:t>
      </w:r>
      <w:r w:rsidRPr="00CA2D23">
        <w:rPr>
          <w:rFonts w:cs="Times New Roman"/>
          <w:b/>
          <w:sz w:val="28"/>
          <w:szCs w:val="28"/>
        </w:rPr>
        <w:tab/>
        <w:t>М.В. Готькина</w:t>
      </w: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233D5C" w:rsidP="00CA2D23">
      <w:pPr>
        <w:spacing w:before="120" w:after="120"/>
        <w:ind w:left="0" w:firstLine="709"/>
        <w:contextualSpacing/>
        <w:jc w:val="center"/>
        <w:rPr>
          <w:rFonts w:cs="Times New Roman"/>
          <w:b/>
          <w:sz w:val="28"/>
          <w:szCs w:val="28"/>
        </w:rPr>
      </w:pPr>
    </w:p>
    <w:p w:rsidR="00233D5C" w:rsidRPr="00CA2D23" w:rsidRDefault="00534234" w:rsidP="00CA2D23">
      <w:pPr>
        <w:spacing w:before="120" w:after="120"/>
        <w:ind w:left="0" w:firstLine="709"/>
        <w:contextualSpacing/>
        <w:jc w:val="center"/>
        <w:rPr>
          <w:rFonts w:cs="Times New Roman"/>
          <w:b/>
          <w:sz w:val="28"/>
          <w:szCs w:val="28"/>
        </w:rPr>
      </w:pPr>
      <w:r w:rsidRPr="00CA2D23">
        <w:rPr>
          <w:rFonts w:cs="Times New Roman"/>
          <w:b/>
          <w:sz w:val="28"/>
          <w:szCs w:val="28"/>
        </w:rPr>
        <w:t>г.Новосибирск</w:t>
      </w:r>
    </w:p>
    <w:p w:rsidR="002B59E4" w:rsidRDefault="00534234" w:rsidP="00CA2D23">
      <w:pPr>
        <w:spacing w:before="120" w:after="120"/>
        <w:ind w:left="0" w:firstLine="709"/>
        <w:contextualSpacing/>
        <w:jc w:val="center"/>
        <w:sectPr w:rsidR="002B59E4" w:rsidSect="00CA2D23">
          <w:pgSz w:w="11910" w:h="16840"/>
          <w:pgMar w:top="851" w:right="851" w:bottom="851" w:left="1678" w:header="720" w:footer="720" w:gutter="0"/>
          <w:cols w:space="720"/>
        </w:sectPr>
      </w:pPr>
      <w:r w:rsidRPr="00CA2D23">
        <w:rPr>
          <w:rFonts w:cs="Times New Roman"/>
          <w:b/>
          <w:sz w:val="28"/>
          <w:szCs w:val="28"/>
        </w:rPr>
        <w:t>202</w:t>
      </w:r>
      <w:r w:rsidR="002D2016" w:rsidRPr="00CA2D23">
        <w:rPr>
          <w:rFonts w:cs="Times New Roman"/>
          <w:b/>
          <w:sz w:val="28"/>
          <w:szCs w:val="28"/>
        </w:rPr>
        <w:t>1</w:t>
      </w:r>
      <w:r w:rsidRPr="00CA2D23">
        <w:rPr>
          <w:rFonts w:cs="Times New Roman"/>
          <w:b/>
          <w:sz w:val="28"/>
          <w:szCs w:val="28"/>
        </w:rPr>
        <w:t>г</w:t>
      </w:r>
      <w:r w:rsidRPr="00CA2D23">
        <w:rPr>
          <w:rFonts w:cs="Times New Roman"/>
          <w:b/>
          <w:szCs w:val="22"/>
        </w:rPr>
        <w:t>.</w:t>
      </w:r>
    </w:p>
    <w:bookmarkStart w:id="0" w:name="_bookmark0" w:displacedByCustomXml="next"/>
    <w:bookmarkEnd w:id="0" w:displacedByCustomXml="next"/>
    <w:bookmarkStart w:id="1" w:name="Оглавление:" w:displacedByCustomXml="next"/>
    <w:bookmarkEnd w:id="1" w:displacedByCustomXml="next"/>
    <w:bookmarkStart w:id="2" w:name="_Toc68190918" w:displacedByCustomXml="next"/>
    <w:sdt>
      <w:sdtPr>
        <w:id w:val="1006636370"/>
        <w:docPartObj>
          <w:docPartGallery w:val="Table of Contents"/>
          <w:docPartUnique/>
        </w:docPartObj>
      </w:sdtPr>
      <w:sdtEndPr>
        <w:rPr>
          <w:b w:val="0"/>
          <w:bCs w:val="0"/>
          <w:color w:val="auto"/>
          <w:sz w:val="24"/>
          <w:szCs w:val="24"/>
        </w:rPr>
      </w:sdtEndPr>
      <w:sdtContent>
        <w:p w:rsidR="002B59E4" w:rsidRPr="002B59E4" w:rsidRDefault="002B59E4" w:rsidP="002B59E4">
          <w:pPr>
            <w:pStyle w:val="1"/>
            <w:numPr>
              <w:ilvl w:val="0"/>
              <w:numId w:val="0"/>
            </w:numPr>
            <w:jc w:val="left"/>
          </w:pPr>
          <w:r w:rsidRPr="002B59E4">
            <w:t>ОГЛАВЛЕНИЕ</w:t>
          </w:r>
          <w:bookmarkEnd w:id="2"/>
        </w:p>
        <w:p w:rsidR="0028378C" w:rsidRDefault="002B59E4">
          <w:pPr>
            <w:pStyle w:val="12"/>
            <w:tabs>
              <w:tab w:val="right" w:leader="dot" w:pos="10140"/>
            </w:tabs>
            <w:rPr>
              <w:rFonts w:asciiTheme="minorHAnsi" w:eastAsiaTheme="minorEastAsia" w:hAnsiTheme="minorHAnsi"/>
              <w:noProof/>
              <w:sz w:val="22"/>
              <w:szCs w:val="22"/>
              <w:lang w:eastAsia="ru-RU"/>
            </w:rPr>
          </w:pPr>
          <w:r>
            <w:fldChar w:fldCharType="begin"/>
          </w:r>
          <w:r>
            <w:instrText xml:space="preserve"> TOC \o "1-4" \h \z \u </w:instrText>
          </w:r>
          <w:r>
            <w:fldChar w:fldCharType="separate"/>
          </w:r>
          <w:hyperlink w:anchor="_Toc68190918" w:history="1">
            <w:r w:rsidR="0028378C" w:rsidRPr="00E40628">
              <w:rPr>
                <w:rStyle w:val="af2"/>
                <w:noProof/>
              </w:rPr>
              <w:t>ОГЛАВЛЕНИЕ</w:t>
            </w:r>
            <w:r w:rsidR="0028378C">
              <w:rPr>
                <w:noProof/>
                <w:webHidden/>
              </w:rPr>
              <w:tab/>
            </w:r>
            <w:r w:rsidR="0028378C">
              <w:rPr>
                <w:noProof/>
                <w:webHidden/>
              </w:rPr>
              <w:fldChar w:fldCharType="begin"/>
            </w:r>
            <w:r w:rsidR="0028378C">
              <w:rPr>
                <w:noProof/>
                <w:webHidden/>
              </w:rPr>
              <w:instrText xml:space="preserve"> PAGEREF _Toc68190918 \h </w:instrText>
            </w:r>
            <w:r w:rsidR="0028378C">
              <w:rPr>
                <w:noProof/>
                <w:webHidden/>
              </w:rPr>
            </w:r>
            <w:r w:rsidR="0028378C">
              <w:rPr>
                <w:noProof/>
                <w:webHidden/>
              </w:rPr>
              <w:fldChar w:fldCharType="separate"/>
            </w:r>
            <w:r w:rsidR="00EE4871">
              <w:rPr>
                <w:noProof/>
                <w:webHidden/>
              </w:rPr>
              <w:t>3</w:t>
            </w:r>
            <w:r w:rsidR="0028378C">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19" w:history="1">
            <w:r w:rsidRPr="00E40628">
              <w:rPr>
                <w:rStyle w:val="af2"/>
                <w:noProof/>
              </w:rPr>
              <w:t>1.</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51"/>
              </w:rPr>
              <w:t xml:space="preserve"> </w:t>
            </w:r>
            <w:r w:rsidRPr="00E40628">
              <w:rPr>
                <w:rStyle w:val="af2"/>
                <w:noProof/>
              </w:rPr>
              <w:t>1.</w:t>
            </w:r>
            <w:r w:rsidRPr="00E40628">
              <w:rPr>
                <w:rStyle w:val="af2"/>
                <w:noProof/>
                <w:spacing w:val="52"/>
              </w:rPr>
              <w:t xml:space="preserve"> </w:t>
            </w:r>
            <w:r w:rsidRPr="00E40628">
              <w:rPr>
                <w:rStyle w:val="af2"/>
                <w:noProof/>
              </w:rPr>
              <w:t>Показатели</w:t>
            </w:r>
            <w:r w:rsidRPr="00E40628">
              <w:rPr>
                <w:rStyle w:val="af2"/>
                <w:noProof/>
                <w:spacing w:val="51"/>
              </w:rPr>
              <w:t xml:space="preserve"> </w:t>
            </w:r>
            <w:r w:rsidRPr="00E40628">
              <w:rPr>
                <w:rStyle w:val="af2"/>
                <w:noProof/>
              </w:rPr>
              <w:t>существующего</w:t>
            </w:r>
            <w:r w:rsidRPr="00E40628">
              <w:rPr>
                <w:rStyle w:val="af2"/>
                <w:noProof/>
                <w:spacing w:val="52"/>
              </w:rPr>
              <w:t xml:space="preserve"> </w:t>
            </w:r>
            <w:r w:rsidRPr="00E40628">
              <w:rPr>
                <w:rStyle w:val="af2"/>
                <w:noProof/>
              </w:rPr>
              <w:t>и</w:t>
            </w:r>
            <w:r w:rsidRPr="00E40628">
              <w:rPr>
                <w:rStyle w:val="af2"/>
                <w:noProof/>
                <w:spacing w:val="52"/>
              </w:rPr>
              <w:t xml:space="preserve"> </w:t>
            </w:r>
            <w:r w:rsidRPr="00E40628">
              <w:rPr>
                <w:rStyle w:val="af2"/>
                <w:noProof/>
              </w:rPr>
              <w:t>перспективного</w:t>
            </w:r>
            <w:r w:rsidRPr="00E40628">
              <w:rPr>
                <w:rStyle w:val="af2"/>
                <w:noProof/>
                <w:spacing w:val="52"/>
              </w:rPr>
              <w:t xml:space="preserve"> </w:t>
            </w:r>
            <w:r w:rsidRPr="00E40628">
              <w:rPr>
                <w:rStyle w:val="af2"/>
                <w:noProof/>
              </w:rPr>
              <w:t>спроса</w:t>
            </w:r>
            <w:r w:rsidRPr="00E40628">
              <w:rPr>
                <w:rStyle w:val="af2"/>
                <w:noProof/>
                <w:spacing w:val="51"/>
              </w:rPr>
              <w:t xml:space="preserve"> </w:t>
            </w:r>
            <w:r w:rsidRPr="00E40628">
              <w:rPr>
                <w:rStyle w:val="af2"/>
                <w:noProof/>
              </w:rPr>
              <w:t>на</w:t>
            </w:r>
            <w:r w:rsidRPr="00E40628">
              <w:rPr>
                <w:rStyle w:val="af2"/>
                <w:noProof/>
                <w:spacing w:val="69"/>
                <w:w w:val="99"/>
              </w:rPr>
              <w:t xml:space="preserve"> </w:t>
            </w:r>
            <w:r w:rsidRPr="00E40628">
              <w:rPr>
                <w:rStyle w:val="af2"/>
                <w:noProof/>
              </w:rPr>
              <w:t>тепловую</w:t>
            </w:r>
            <w:r w:rsidRPr="00E40628">
              <w:rPr>
                <w:rStyle w:val="af2"/>
                <w:noProof/>
                <w:spacing w:val="17"/>
              </w:rPr>
              <w:t xml:space="preserve"> </w:t>
            </w:r>
            <w:r w:rsidRPr="00E40628">
              <w:rPr>
                <w:rStyle w:val="af2"/>
                <w:noProof/>
              </w:rPr>
              <w:t>энергию</w:t>
            </w:r>
            <w:r w:rsidRPr="00E40628">
              <w:rPr>
                <w:rStyle w:val="af2"/>
                <w:noProof/>
                <w:spacing w:val="17"/>
              </w:rPr>
              <w:t xml:space="preserve"> </w:t>
            </w:r>
            <w:r w:rsidRPr="00E40628">
              <w:rPr>
                <w:rStyle w:val="af2"/>
                <w:noProof/>
              </w:rPr>
              <w:t>(мощность)</w:t>
            </w:r>
            <w:r w:rsidRPr="00E40628">
              <w:rPr>
                <w:rStyle w:val="af2"/>
                <w:noProof/>
                <w:spacing w:val="17"/>
              </w:rPr>
              <w:t xml:space="preserve"> </w:t>
            </w:r>
            <w:r w:rsidRPr="00E40628">
              <w:rPr>
                <w:rStyle w:val="af2"/>
                <w:noProof/>
              </w:rPr>
              <w:t>и</w:t>
            </w:r>
            <w:r w:rsidRPr="00E40628">
              <w:rPr>
                <w:rStyle w:val="af2"/>
                <w:noProof/>
                <w:spacing w:val="18"/>
              </w:rPr>
              <w:t xml:space="preserve"> </w:t>
            </w:r>
            <w:r w:rsidRPr="00E40628">
              <w:rPr>
                <w:rStyle w:val="af2"/>
                <w:noProof/>
              </w:rPr>
              <w:t>теплоноситель</w:t>
            </w:r>
            <w:r w:rsidRPr="00E40628">
              <w:rPr>
                <w:rStyle w:val="af2"/>
                <w:noProof/>
                <w:spacing w:val="17"/>
              </w:rPr>
              <w:t xml:space="preserve"> </w:t>
            </w:r>
            <w:r w:rsidRPr="00E40628">
              <w:rPr>
                <w:rStyle w:val="af2"/>
                <w:noProof/>
              </w:rPr>
              <w:t>в</w:t>
            </w:r>
            <w:r w:rsidRPr="00E40628">
              <w:rPr>
                <w:rStyle w:val="af2"/>
                <w:noProof/>
                <w:spacing w:val="17"/>
              </w:rPr>
              <w:t xml:space="preserve"> </w:t>
            </w:r>
            <w:r w:rsidRPr="00E40628">
              <w:rPr>
                <w:rStyle w:val="af2"/>
                <w:noProof/>
              </w:rPr>
              <w:t>установленных</w:t>
            </w:r>
            <w:r w:rsidRPr="00E40628">
              <w:rPr>
                <w:rStyle w:val="af2"/>
                <w:noProof/>
                <w:spacing w:val="73"/>
                <w:w w:val="99"/>
              </w:rPr>
              <w:t xml:space="preserve"> </w:t>
            </w:r>
            <w:r w:rsidRPr="00E40628">
              <w:rPr>
                <w:rStyle w:val="af2"/>
                <w:noProof/>
              </w:rPr>
              <w:t>границах</w:t>
            </w:r>
            <w:r w:rsidRPr="00E40628">
              <w:rPr>
                <w:rStyle w:val="af2"/>
                <w:noProof/>
                <w:spacing w:val="-11"/>
              </w:rPr>
              <w:t xml:space="preserve"> </w:t>
            </w:r>
            <w:r w:rsidRPr="00E40628">
              <w:rPr>
                <w:rStyle w:val="af2"/>
                <w:noProof/>
              </w:rPr>
              <w:t>территории</w:t>
            </w:r>
            <w:r w:rsidRPr="00E40628">
              <w:rPr>
                <w:rStyle w:val="af2"/>
                <w:noProof/>
                <w:spacing w:val="-11"/>
              </w:rPr>
              <w:t xml:space="preserve"> </w:t>
            </w:r>
            <w:r w:rsidRPr="00E40628">
              <w:rPr>
                <w:rStyle w:val="af2"/>
                <w:noProof/>
              </w:rPr>
              <w:t>поселения,</w:t>
            </w:r>
            <w:r w:rsidRPr="00E40628">
              <w:rPr>
                <w:rStyle w:val="af2"/>
                <w:noProof/>
                <w:spacing w:val="-11"/>
              </w:rPr>
              <w:t xml:space="preserve"> </w:t>
            </w:r>
            <w:r w:rsidRPr="00E40628">
              <w:rPr>
                <w:rStyle w:val="af2"/>
                <w:noProof/>
              </w:rPr>
              <w:t>городского</w:t>
            </w:r>
            <w:r w:rsidRPr="00E40628">
              <w:rPr>
                <w:rStyle w:val="af2"/>
                <w:noProof/>
                <w:spacing w:val="-11"/>
              </w:rPr>
              <w:t xml:space="preserve"> </w:t>
            </w:r>
            <w:r w:rsidRPr="00E40628">
              <w:rPr>
                <w:rStyle w:val="af2"/>
                <w:noProof/>
              </w:rPr>
              <w:t>округа,</w:t>
            </w:r>
            <w:r w:rsidRPr="00E40628">
              <w:rPr>
                <w:rStyle w:val="af2"/>
                <w:noProof/>
                <w:spacing w:val="-11"/>
              </w:rPr>
              <w:t xml:space="preserve"> </w:t>
            </w:r>
            <w:r w:rsidRPr="00E40628">
              <w:rPr>
                <w:rStyle w:val="af2"/>
                <w:noProof/>
              </w:rPr>
              <w:t>города</w:t>
            </w:r>
            <w:r w:rsidRPr="00E40628">
              <w:rPr>
                <w:rStyle w:val="af2"/>
                <w:noProof/>
                <w:spacing w:val="-11"/>
              </w:rPr>
              <w:t xml:space="preserve"> </w:t>
            </w:r>
            <w:r w:rsidRPr="00E40628">
              <w:rPr>
                <w:rStyle w:val="af2"/>
                <w:noProof/>
              </w:rPr>
              <w:t>федерального</w:t>
            </w:r>
            <w:r w:rsidRPr="00E40628">
              <w:rPr>
                <w:rStyle w:val="af2"/>
                <w:noProof/>
                <w:spacing w:val="95"/>
                <w:w w:val="99"/>
              </w:rPr>
              <w:t xml:space="preserve"> </w:t>
            </w:r>
            <w:r w:rsidRPr="00E40628">
              <w:rPr>
                <w:rStyle w:val="af2"/>
                <w:noProof/>
              </w:rPr>
              <w:t>значения</w:t>
            </w:r>
            <w:r>
              <w:rPr>
                <w:noProof/>
                <w:webHidden/>
              </w:rPr>
              <w:tab/>
            </w:r>
            <w:r>
              <w:rPr>
                <w:noProof/>
                <w:webHidden/>
              </w:rPr>
              <w:fldChar w:fldCharType="begin"/>
            </w:r>
            <w:r>
              <w:rPr>
                <w:noProof/>
                <w:webHidden/>
              </w:rPr>
              <w:instrText xml:space="preserve"> PAGEREF _Toc68190919 \h </w:instrText>
            </w:r>
            <w:r>
              <w:rPr>
                <w:noProof/>
                <w:webHidden/>
              </w:rPr>
            </w:r>
            <w:r>
              <w:rPr>
                <w:noProof/>
                <w:webHidden/>
              </w:rPr>
              <w:fldChar w:fldCharType="separate"/>
            </w:r>
            <w:r w:rsidR="00EE4871">
              <w:rPr>
                <w:noProof/>
                <w:webHidden/>
              </w:rPr>
              <w:t>9</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20" w:history="1">
            <w:r w:rsidRPr="00E40628">
              <w:rPr>
                <w:rStyle w:val="af2"/>
                <w:noProof/>
              </w:rPr>
              <w:t>1.1.</w:t>
            </w:r>
            <w:r>
              <w:rPr>
                <w:rFonts w:asciiTheme="minorHAnsi" w:eastAsiaTheme="minorEastAsia" w:hAnsiTheme="minorHAnsi"/>
                <w:noProof/>
                <w:sz w:val="22"/>
                <w:szCs w:val="22"/>
                <w:lang w:eastAsia="ru-RU"/>
              </w:rPr>
              <w:tab/>
            </w:r>
            <w:r w:rsidRPr="00E40628">
              <w:rPr>
                <w:rStyle w:val="af2"/>
                <w:noProof/>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webHidden/>
              </w:rPr>
              <w:tab/>
            </w:r>
            <w:r>
              <w:rPr>
                <w:noProof/>
                <w:webHidden/>
              </w:rPr>
              <w:fldChar w:fldCharType="begin"/>
            </w:r>
            <w:r>
              <w:rPr>
                <w:noProof/>
                <w:webHidden/>
              </w:rPr>
              <w:instrText xml:space="preserve"> PAGEREF _Toc68190920 \h </w:instrText>
            </w:r>
            <w:r>
              <w:rPr>
                <w:noProof/>
                <w:webHidden/>
              </w:rPr>
            </w:r>
            <w:r>
              <w:rPr>
                <w:noProof/>
                <w:webHidden/>
              </w:rPr>
              <w:fldChar w:fldCharType="separate"/>
            </w:r>
            <w:r w:rsidR="00EE4871">
              <w:rPr>
                <w:noProof/>
                <w:webHidden/>
              </w:rPr>
              <w:t>9</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21" w:history="1">
            <w:r w:rsidRPr="00E40628">
              <w:rPr>
                <w:rStyle w:val="af2"/>
                <w:noProof/>
              </w:rPr>
              <w:t>1.2.</w:t>
            </w:r>
            <w:r>
              <w:rPr>
                <w:rFonts w:asciiTheme="minorHAnsi" w:eastAsiaTheme="minorEastAsia" w:hAnsiTheme="minorHAnsi"/>
                <w:noProof/>
                <w:sz w:val="22"/>
                <w:szCs w:val="22"/>
                <w:lang w:eastAsia="ru-RU"/>
              </w:rPr>
              <w:tab/>
            </w:r>
            <w:r w:rsidRPr="00E40628">
              <w:rPr>
                <w:rStyle w:val="af2"/>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bookmarkStart w:id="3" w:name="_GoBack"/>
            <w:bookmarkEnd w:id="3"/>
            <w:r>
              <w:rPr>
                <w:noProof/>
                <w:webHidden/>
              </w:rPr>
              <w:fldChar w:fldCharType="begin"/>
            </w:r>
            <w:r>
              <w:rPr>
                <w:noProof/>
                <w:webHidden/>
              </w:rPr>
              <w:instrText xml:space="preserve"> PAGEREF _Toc68190921 \h </w:instrText>
            </w:r>
            <w:r>
              <w:rPr>
                <w:noProof/>
                <w:webHidden/>
              </w:rPr>
            </w:r>
            <w:r>
              <w:rPr>
                <w:noProof/>
                <w:webHidden/>
              </w:rPr>
              <w:fldChar w:fldCharType="separate"/>
            </w:r>
            <w:r w:rsidR="00EE4871">
              <w:rPr>
                <w:noProof/>
                <w:webHidden/>
              </w:rPr>
              <w:t>9</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22" w:history="1">
            <w:r w:rsidRPr="00E40628">
              <w:rPr>
                <w:rStyle w:val="af2"/>
                <w:noProof/>
              </w:rPr>
              <w:t>1.3.</w:t>
            </w:r>
            <w:r>
              <w:rPr>
                <w:rFonts w:asciiTheme="minorHAnsi" w:eastAsiaTheme="minorEastAsia" w:hAnsiTheme="minorHAnsi"/>
                <w:noProof/>
                <w:sz w:val="22"/>
                <w:szCs w:val="22"/>
                <w:lang w:eastAsia="ru-RU"/>
              </w:rPr>
              <w:tab/>
            </w:r>
            <w:r w:rsidRPr="00E40628">
              <w:rPr>
                <w:rStyle w:val="af2"/>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_Toc68190922 \h </w:instrText>
            </w:r>
            <w:r>
              <w:rPr>
                <w:noProof/>
                <w:webHidden/>
              </w:rPr>
            </w:r>
            <w:r>
              <w:rPr>
                <w:noProof/>
                <w:webHidden/>
              </w:rPr>
              <w:fldChar w:fldCharType="separate"/>
            </w:r>
            <w:r w:rsidR="00EE4871">
              <w:rPr>
                <w:noProof/>
                <w:webHidden/>
              </w:rPr>
              <w:t>10</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23" w:history="1">
            <w:r w:rsidRPr="00E40628">
              <w:rPr>
                <w:rStyle w:val="af2"/>
                <w:noProof/>
              </w:rPr>
              <w:t>1.4.</w:t>
            </w:r>
            <w:r>
              <w:rPr>
                <w:rFonts w:asciiTheme="minorHAnsi" w:eastAsiaTheme="minorEastAsia" w:hAnsiTheme="minorHAnsi"/>
                <w:noProof/>
                <w:sz w:val="22"/>
                <w:szCs w:val="22"/>
                <w:lang w:eastAsia="ru-RU"/>
              </w:rPr>
              <w:tab/>
            </w:r>
            <w:r w:rsidRPr="00E40628">
              <w:rPr>
                <w:rStyle w:val="af2"/>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Pr>
                <w:noProof/>
                <w:webHidden/>
              </w:rPr>
              <w:tab/>
            </w:r>
            <w:r>
              <w:rPr>
                <w:noProof/>
                <w:webHidden/>
              </w:rPr>
              <w:fldChar w:fldCharType="begin"/>
            </w:r>
            <w:r>
              <w:rPr>
                <w:noProof/>
                <w:webHidden/>
              </w:rPr>
              <w:instrText xml:space="preserve"> PAGEREF _Toc68190923 \h </w:instrText>
            </w:r>
            <w:r>
              <w:rPr>
                <w:noProof/>
                <w:webHidden/>
              </w:rPr>
            </w:r>
            <w:r>
              <w:rPr>
                <w:noProof/>
                <w:webHidden/>
              </w:rPr>
              <w:fldChar w:fldCharType="separate"/>
            </w:r>
            <w:r w:rsidR="00EE4871">
              <w:rPr>
                <w:noProof/>
                <w:webHidden/>
              </w:rPr>
              <w:t>10</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24" w:history="1">
            <w:r w:rsidRPr="00E40628">
              <w:rPr>
                <w:rStyle w:val="af2"/>
                <w:noProof/>
              </w:rPr>
              <w:t>2.</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34"/>
              </w:rPr>
              <w:t xml:space="preserve"> </w:t>
            </w:r>
            <w:r w:rsidRPr="00E40628">
              <w:rPr>
                <w:rStyle w:val="af2"/>
                <w:noProof/>
              </w:rPr>
              <w:t>2.</w:t>
            </w:r>
            <w:r w:rsidRPr="00E40628">
              <w:rPr>
                <w:rStyle w:val="af2"/>
                <w:noProof/>
                <w:spacing w:val="34"/>
              </w:rPr>
              <w:t xml:space="preserve"> </w:t>
            </w:r>
            <w:r w:rsidRPr="00E40628">
              <w:rPr>
                <w:rStyle w:val="af2"/>
                <w:rFonts w:eastAsiaTheme="majorEastAsia" w:cstheme="majorBidi"/>
                <w:noProof/>
              </w:rPr>
              <w:t>Существующие</w:t>
            </w:r>
            <w:r w:rsidRPr="00E40628">
              <w:rPr>
                <w:rStyle w:val="af2"/>
                <w:noProof/>
                <w:spacing w:val="35"/>
              </w:rPr>
              <w:t xml:space="preserve"> </w:t>
            </w:r>
            <w:r w:rsidRPr="00E40628">
              <w:rPr>
                <w:rStyle w:val="af2"/>
                <w:noProof/>
              </w:rPr>
              <w:t>и</w:t>
            </w:r>
            <w:r w:rsidRPr="00E40628">
              <w:rPr>
                <w:rStyle w:val="af2"/>
                <w:noProof/>
                <w:spacing w:val="34"/>
              </w:rPr>
              <w:t xml:space="preserve"> </w:t>
            </w:r>
            <w:r w:rsidRPr="00E40628">
              <w:rPr>
                <w:rStyle w:val="af2"/>
                <w:noProof/>
              </w:rPr>
              <w:t>перспективные</w:t>
            </w:r>
            <w:r w:rsidRPr="00E40628">
              <w:rPr>
                <w:rStyle w:val="af2"/>
                <w:noProof/>
                <w:spacing w:val="35"/>
              </w:rPr>
              <w:t xml:space="preserve"> </w:t>
            </w:r>
            <w:r w:rsidRPr="00E40628">
              <w:rPr>
                <w:rStyle w:val="af2"/>
                <w:noProof/>
              </w:rPr>
              <w:t>балансы</w:t>
            </w:r>
            <w:r w:rsidRPr="00E40628">
              <w:rPr>
                <w:rStyle w:val="af2"/>
                <w:noProof/>
                <w:spacing w:val="35"/>
              </w:rPr>
              <w:t xml:space="preserve"> </w:t>
            </w:r>
            <w:r w:rsidRPr="00E40628">
              <w:rPr>
                <w:rStyle w:val="af2"/>
                <w:noProof/>
              </w:rPr>
              <w:t>тепловой</w:t>
            </w:r>
            <w:r w:rsidRPr="00E40628">
              <w:rPr>
                <w:rStyle w:val="af2"/>
                <w:noProof/>
                <w:spacing w:val="71"/>
                <w:w w:val="99"/>
              </w:rPr>
              <w:t xml:space="preserve"> </w:t>
            </w:r>
            <w:r w:rsidRPr="00E40628">
              <w:rPr>
                <w:rStyle w:val="af2"/>
                <w:noProof/>
              </w:rPr>
              <w:t>мощности</w:t>
            </w:r>
            <w:r w:rsidRPr="00E40628">
              <w:rPr>
                <w:rStyle w:val="af2"/>
                <w:noProof/>
                <w:spacing w:val="33"/>
              </w:rPr>
              <w:t xml:space="preserve"> </w:t>
            </w:r>
            <w:r w:rsidRPr="00E40628">
              <w:rPr>
                <w:rStyle w:val="af2"/>
                <w:noProof/>
              </w:rPr>
              <w:t>источников</w:t>
            </w:r>
            <w:r w:rsidRPr="00E40628">
              <w:rPr>
                <w:rStyle w:val="af2"/>
                <w:noProof/>
                <w:spacing w:val="32"/>
              </w:rPr>
              <w:t xml:space="preserve"> </w:t>
            </w:r>
            <w:r w:rsidRPr="00E40628">
              <w:rPr>
                <w:rStyle w:val="af2"/>
                <w:noProof/>
              </w:rPr>
              <w:t>тепловой</w:t>
            </w:r>
            <w:r w:rsidRPr="00E40628">
              <w:rPr>
                <w:rStyle w:val="af2"/>
                <w:noProof/>
                <w:spacing w:val="32"/>
              </w:rPr>
              <w:t xml:space="preserve"> </w:t>
            </w:r>
            <w:r w:rsidRPr="00E40628">
              <w:rPr>
                <w:rStyle w:val="af2"/>
                <w:noProof/>
              </w:rPr>
              <w:t>энергии</w:t>
            </w:r>
            <w:r w:rsidRPr="00E40628">
              <w:rPr>
                <w:rStyle w:val="af2"/>
                <w:noProof/>
                <w:spacing w:val="32"/>
              </w:rPr>
              <w:t xml:space="preserve"> </w:t>
            </w:r>
            <w:r w:rsidRPr="00E40628">
              <w:rPr>
                <w:rStyle w:val="af2"/>
                <w:noProof/>
              </w:rPr>
              <w:t>и</w:t>
            </w:r>
            <w:r w:rsidRPr="00E40628">
              <w:rPr>
                <w:rStyle w:val="af2"/>
                <w:noProof/>
                <w:spacing w:val="32"/>
              </w:rPr>
              <w:t xml:space="preserve"> </w:t>
            </w:r>
            <w:r w:rsidRPr="00E40628">
              <w:rPr>
                <w:rStyle w:val="af2"/>
                <w:noProof/>
              </w:rPr>
              <w:t>тепловой</w:t>
            </w:r>
            <w:r w:rsidRPr="00E40628">
              <w:rPr>
                <w:rStyle w:val="af2"/>
                <w:noProof/>
                <w:spacing w:val="32"/>
              </w:rPr>
              <w:t xml:space="preserve"> </w:t>
            </w:r>
            <w:r w:rsidRPr="00E40628">
              <w:rPr>
                <w:rStyle w:val="af2"/>
                <w:noProof/>
              </w:rPr>
              <w:t>нагрузки</w:t>
            </w:r>
            <w:r w:rsidRPr="00E40628">
              <w:rPr>
                <w:rStyle w:val="af2"/>
                <w:noProof/>
                <w:spacing w:val="67"/>
                <w:w w:val="99"/>
              </w:rPr>
              <w:t xml:space="preserve"> </w:t>
            </w:r>
            <w:r w:rsidRPr="00E40628">
              <w:rPr>
                <w:rStyle w:val="af2"/>
                <w:noProof/>
              </w:rPr>
              <w:t>потребителей</w:t>
            </w:r>
            <w:r>
              <w:rPr>
                <w:noProof/>
                <w:webHidden/>
              </w:rPr>
              <w:tab/>
            </w:r>
            <w:r>
              <w:rPr>
                <w:noProof/>
                <w:webHidden/>
              </w:rPr>
              <w:fldChar w:fldCharType="begin"/>
            </w:r>
            <w:r>
              <w:rPr>
                <w:noProof/>
                <w:webHidden/>
              </w:rPr>
              <w:instrText xml:space="preserve"> PAGEREF _Toc68190924 \h </w:instrText>
            </w:r>
            <w:r>
              <w:rPr>
                <w:noProof/>
                <w:webHidden/>
              </w:rPr>
            </w:r>
            <w:r>
              <w:rPr>
                <w:noProof/>
                <w:webHidden/>
              </w:rPr>
              <w:fldChar w:fldCharType="separate"/>
            </w:r>
            <w:r w:rsidR="00EE4871">
              <w:rPr>
                <w:noProof/>
                <w:webHidden/>
              </w:rPr>
              <w:t>12</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25" w:history="1">
            <w:r w:rsidRPr="00E40628">
              <w:rPr>
                <w:rStyle w:val="af2"/>
                <w:noProof/>
              </w:rPr>
              <w:t>2.1.</w:t>
            </w:r>
            <w:r>
              <w:rPr>
                <w:rFonts w:asciiTheme="minorHAnsi" w:eastAsiaTheme="minorEastAsia" w:hAnsiTheme="minorHAnsi"/>
                <w:noProof/>
                <w:sz w:val="22"/>
                <w:szCs w:val="22"/>
                <w:lang w:eastAsia="ru-RU"/>
              </w:rPr>
              <w:tab/>
            </w:r>
            <w:r w:rsidRPr="00E40628">
              <w:rPr>
                <w:rStyle w:val="af2"/>
                <w:noProof/>
              </w:rPr>
              <w:t>Существующие и перспективные зоны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_Toc68190925 \h </w:instrText>
            </w:r>
            <w:r>
              <w:rPr>
                <w:noProof/>
                <w:webHidden/>
              </w:rPr>
            </w:r>
            <w:r>
              <w:rPr>
                <w:noProof/>
                <w:webHidden/>
              </w:rPr>
              <w:fldChar w:fldCharType="separate"/>
            </w:r>
            <w:r w:rsidR="00EE4871">
              <w:rPr>
                <w:noProof/>
                <w:webHidden/>
              </w:rPr>
              <w:t>12</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26" w:history="1">
            <w:r w:rsidRPr="00E40628">
              <w:rPr>
                <w:rStyle w:val="af2"/>
                <w:noProof/>
              </w:rPr>
              <w:t>2.2.</w:t>
            </w:r>
            <w:r>
              <w:rPr>
                <w:rFonts w:asciiTheme="minorHAnsi" w:eastAsiaTheme="minorEastAsia" w:hAnsiTheme="minorHAnsi"/>
                <w:noProof/>
                <w:sz w:val="22"/>
                <w:szCs w:val="22"/>
                <w:lang w:eastAsia="ru-RU"/>
              </w:rPr>
              <w:tab/>
            </w:r>
            <w:r w:rsidRPr="00E40628">
              <w:rPr>
                <w:rStyle w:val="af2"/>
                <w:noProof/>
              </w:rPr>
              <w:t>Существующие и перспективные зоны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_Toc68190926 \h </w:instrText>
            </w:r>
            <w:r>
              <w:rPr>
                <w:noProof/>
                <w:webHidden/>
              </w:rPr>
            </w:r>
            <w:r>
              <w:rPr>
                <w:noProof/>
                <w:webHidden/>
              </w:rPr>
              <w:fldChar w:fldCharType="separate"/>
            </w:r>
            <w:r w:rsidR="00EE4871">
              <w:rPr>
                <w:noProof/>
                <w:webHidden/>
              </w:rPr>
              <w:t>13</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27" w:history="1">
            <w:r w:rsidRPr="00E40628">
              <w:rPr>
                <w:rStyle w:val="af2"/>
                <w:noProof/>
              </w:rPr>
              <w:t>2.3.</w:t>
            </w:r>
            <w:r>
              <w:rPr>
                <w:rFonts w:asciiTheme="minorHAnsi" w:eastAsiaTheme="minorEastAsia" w:hAnsiTheme="minorHAnsi"/>
                <w:noProof/>
                <w:sz w:val="22"/>
                <w:szCs w:val="22"/>
                <w:lang w:eastAsia="ru-RU"/>
              </w:rPr>
              <w:tab/>
            </w:r>
            <w:r w:rsidRPr="00E40628">
              <w:rPr>
                <w:rStyle w:val="af2"/>
                <w:noProof/>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_Toc68190927 \h </w:instrText>
            </w:r>
            <w:r>
              <w:rPr>
                <w:noProof/>
                <w:webHidden/>
              </w:rPr>
            </w:r>
            <w:r>
              <w:rPr>
                <w:noProof/>
                <w:webHidden/>
              </w:rPr>
              <w:fldChar w:fldCharType="separate"/>
            </w:r>
            <w:r w:rsidR="00EE4871">
              <w:rPr>
                <w:noProof/>
                <w:webHidden/>
              </w:rPr>
              <w:t>13</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28" w:history="1">
            <w:r w:rsidRPr="00E40628">
              <w:rPr>
                <w:rStyle w:val="af2"/>
                <w:noProof/>
              </w:rPr>
              <w:t>2.4.</w:t>
            </w:r>
            <w:r>
              <w:rPr>
                <w:rFonts w:asciiTheme="minorHAnsi" w:eastAsiaTheme="minorEastAsia" w:hAnsiTheme="minorHAnsi"/>
                <w:noProof/>
                <w:sz w:val="22"/>
                <w:szCs w:val="22"/>
                <w:lang w:eastAsia="ru-RU"/>
              </w:rPr>
              <w:tab/>
            </w:r>
            <w:r w:rsidRPr="00E40628">
              <w:rPr>
                <w:rStyle w:val="af2"/>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Pr>
                <w:noProof/>
                <w:webHidden/>
              </w:rPr>
              <w:tab/>
            </w:r>
            <w:r>
              <w:rPr>
                <w:noProof/>
                <w:webHidden/>
              </w:rPr>
              <w:fldChar w:fldCharType="begin"/>
            </w:r>
            <w:r>
              <w:rPr>
                <w:noProof/>
                <w:webHidden/>
              </w:rPr>
              <w:instrText xml:space="preserve"> PAGEREF _Toc68190928 \h </w:instrText>
            </w:r>
            <w:r>
              <w:rPr>
                <w:noProof/>
                <w:webHidden/>
              </w:rPr>
            </w:r>
            <w:r>
              <w:rPr>
                <w:noProof/>
                <w:webHidden/>
              </w:rPr>
              <w:fldChar w:fldCharType="separate"/>
            </w:r>
            <w:r w:rsidR="00EE4871">
              <w:rPr>
                <w:noProof/>
                <w:webHidden/>
              </w:rPr>
              <w:t>14</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29" w:history="1">
            <w:r w:rsidRPr="00E40628">
              <w:rPr>
                <w:rStyle w:val="af2"/>
                <w:noProof/>
              </w:rPr>
              <w:t>2.5.</w:t>
            </w:r>
            <w:r>
              <w:rPr>
                <w:rFonts w:asciiTheme="minorHAnsi" w:eastAsiaTheme="minorEastAsia" w:hAnsiTheme="minorHAnsi"/>
                <w:noProof/>
                <w:sz w:val="22"/>
                <w:szCs w:val="22"/>
                <w:lang w:eastAsia="ru-RU"/>
              </w:rPr>
              <w:tab/>
            </w:r>
            <w:r w:rsidRPr="00E40628">
              <w:rPr>
                <w:rStyle w:val="af2"/>
                <w:noProof/>
              </w:rPr>
              <w:t>Радиус эффективного теплоснабжения, определяемый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_Toc68190929 \h </w:instrText>
            </w:r>
            <w:r>
              <w:rPr>
                <w:noProof/>
                <w:webHidden/>
              </w:rPr>
            </w:r>
            <w:r>
              <w:rPr>
                <w:noProof/>
                <w:webHidden/>
              </w:rPr>
              <w:fldChar w:fldCharType="separate"/>
            </w:r>
            <w:r w:rsidR="00EE4871">
              <w:rPr>
                <w:noProof/>
                <w:webHidden/>
              </w:rPr>
              <w:t>14</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30" w:history="1">
            <w:r w:rsidRPr="00E40628">
              <w:rPr>
                <w:rStyle w:val="af2"/>
                <w:noProof/>
              </w:rPr>
              <w:t>2.6.</w:t>
            </w:r>
            <w:r>
              <w:rPr>
                <w:rFonts w:asciiTheme="minorHAnsi" w:eastAsiaTheme="minorEastAsia" w:hAnsiTheme="minorHAnsi"/>
                <w:noProof/>
                <w:sz w:val="22"/>
                <w:szCs w:val="22"/>
                <w:lang w:eastAsia="ru-RU"/>
              </w:rPr>
              <w:tab/>
            </w:r>
            <w:r w:rsidRPr="00E40628">
              <w:rPr>
                <w:rStyle w:val="af2"/>
                <w:noProof/>
              </w:rPr>
              <w:t>Существующие и перспективные значения установленной тепловой мощности основного оборудования источника (источников) тепловой энергии</w:t>
            </w:r>
            <w:r>
              <w:rPr>
                <w:noProof/>
                <w:webHidden/>
              </w:rPr>
              <w:tab/>
            </w:r>
            <w:r>
              <w:rPr>
                <w:noProof/>
                <w:webHidden/>
              </w:rPr>
              <w:fldChar w:fldCharType="begin"/>
            </w:r>
            <w:r>
              <w:rPr>
                <w:noProof/>
                <w:webHidden/>
              </w:rPr>
              <w:instrText xml:space="preserve"> PAGEREF _Toc68190930 \h </w:instrText>
            </w:r>
            <w:r>
              <w:rPr>
                <w:noProof/>
                <w:webHidden/>
              </w:rPr>
            </w:r>
            <w:r>
              <w:rPr>
                <w:noProof/>
                <w:webHidden/>
              </w:rPr>
              <w:fldChar w:fldCharType="separate"/>
            </w:r>
            <w:r w:rsidR="00EE4871">
              <w:rPr>
                <w:noProof/>
                <w:webHidden/>
              </w:rPr>
              <w:t>16</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31" w:history="1">
            <w:r w:rsidRPr="00E40628">
              <w:rPr>
                <w:rStyle w:val="af2"/>
                <w:noProof/>
              </w:rPr>
              <w:t>2.7.</w:t>
            </w:r>
            <w:r>
              <w:rPr>
                <w:rFonts w:asciiTheme="minorHAnsi" w:eastAsiaTheme="minorEastAsia" w:hAnsiTheme="minorHAnsi"/>
                <w:noProof/>
                <w:sz w:val="22"/>
                <w:szCs w:val="22"/>
                <w:lang w:eastAsia="ru-RU"/>
              </w:rPr>
              <w:tab/>
            </w:r>
            <w:r w:rsidRPr="00E40628">
              <w:rPr>
                <w:rStyle w:val="af2"/>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Pr>
                <w:noProof/>
                <w:webHidden/>
              </w:rPr>
              <w:tab/>
            </w:r>
            <w:r>
              <w:rPr>
                <w:noProof/>
                <w:webHidden/>
              </w:rPr>
              <w:fldChar w:fldCharType="begin"/>
            </w:r>
            <w:r>
              <w:rPr>
                <w:noProof/>
                <w:webHidden/>
              </w:rPr>
              <w:instrText xml:space="preserve"> PAGEREF _Toc68190931 \h </w:instrText>
            </w:r>
            <w:r>
              <w:rPr>
                <w:noProof/>
                <w:webHidden/>
              </w:rPr>
            </w:r>
            <w:r>
              <w:rPr>
                <w:noProof/>
                <w:webHidden/>
              </w:rPr>
              <w:fldChar w:fldCharType="separate"/>
            </w:r>
            <w:r w:rsidR="00EE4871">
              <w:rPr>
                <w:noProof/>
                <w:webHidden/>
              </w:rPr>
              <w:t>16</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32" w:history="1">
            <w:r w:rsidRPr="00E40628">
              <w:rPr>
                <w:rStyle w:val="af2"/>
                <w:noProof/>
              </w:rPr>
              <w:t>2.8.</w:t>
            </w:r>
            <w:r>
              <w:rPr>
                <w:rFonts w:asciiTheme="minorHAnsi" w:eastAsiaTheme="minorEastAsia" w:hAnsiTheme="minorHAnsi"/>
                <w:noProof/>
                <w:sz w:val="22"/>
                <w:szCs w:val="22"/>
                <w:lang w:eastAsia="ru-RU"/>
              </w:rPr>
              <w:tab/>
            </w:r>
            <w:r w:rsidRPr="00E40628">
              <w:rPr>
                <w:rStyle w:val="af2"/>
                <w:noProof/>
              </w:rPr>
              <w:t>Существующие и перспективные затраты тепловой мощности на собственные и хозяйственные нужды источников тепловой энергии</w:t>
            </w:r>
            <w:r>
              <w:rPr>
                <w:noProof/>
                <w:webHidden/>
              </w:rPr>
              <w:tab/>
            </w:r>
            <w:r>
              <w:rPr>
                <w:noProof/>
                <w:webHidden/>
              </w:rPr>
              <w:fldChar w:fldCharType="begin"/>
            </w:r>
            <w:r>
              <w:rPr>
                <w:noProof/>
                <w:webHidden/>
              </w:rPr>
              <w:instrText xml:space="preserve"> PAGEREF _Toc68190932 \h </w:instrText>
            </w:r>
            <w:r>
              <w:rPr>
                <w:noProof/>
                <w:webHidden/>
              </w:rPr>
            </w:r>
            <w:r>
              <w:rPr>
                <w:noProof/>
                <w:webHidden/>
              </w:rPr>
              <w:fldChar w:fldCharType="separate"/>
            </w:r>
            <w:r w:rsidR="00EE4871">
              <w:rPr>
                <w:noProof/>
                <w:webHidden/>
              </w:rPr>
              <w:t>16</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33" w:history="1">
            <w:r w:rsidRPr="00E40628">
              <w:rPr>
                <w:rStyle w:val="af2"/>
                <w:noProof/>
              </w:rPr>
              <w:t>2.9.</w:t>
            </w:r>
            <w:r>
              <w:rPr>
                <w:rFonts w:asciiTheme="minorHAnsi" w:eastAsiaTheme="minorEastAsia" w:hAnsiTheme="minorHAnsi"/>
                <w:noProof/>
                <w:sz w:val="22"/>
                <w:szCs w:val="22"/>
                <w:lang w:eastAsia="ru-RU"/>
              </w:rPr>
              <w:tab/>
            </w:r>
            <w:r w:rsidRPr="00E40628">
              <w:rPr>
                <w:rStyle w:val="af2"/>
                <w:noProof/>
              </w:rPr>
              <w:t>Значения существующей и перспективной тепловой мощности источников тепловой энергии нетто</w:t>
            </w:r>
            <w:r>
              <w:rPr>
                <w:noProof/>
                <w:webHidden/>
              </w:rPr>
              <w:tab/>
            </w:r>
            <w:r>
              <w:rPr>
                <w:noProof/>
                <w:webHidden/>
              </w:rPr>
              <w:fldChar w:fldCharType="begin"/>
            </w:r>
            <w:r>
              <w:rPr>
                <w:noProof/>
                <w:webHidden/>
              </w:rPr>
              <w:instrText xml:space="preserve"> PAGEREF _Toc68190933 \h </w:instrText>
            </w:r>
            <w:r>
              <w:rPr>
                <w:noProof/>
                <w:webHidden/>
              </w:rPr>
            </w:r>
            <w:r>
              <w:rPr>
                <w:noProof/>
                <w:webHidden/>
              </w:rPr>
              <w:fldChar w:fldCharType="separate"/>
            </w:r>
            <w:r w:rsidR="00EE4871">
              <w:rPr>
                <w:noProof/>
                <w:webHidden/>
              </w:rPr>
              <w:t>16</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34" w:history="1">
            <w:r w:rsidRPr="00E40628">
              <w:rPr>
                <w:rStyle w:val="af2"/>
                <w:noProof/>
              </w:rPr>
              <w:t>2.10.</w:t>
            </w:r>
            <w:r>
              <w:rPr>
                <w:rFonts w:asciiTheme="minorHAnsi" w:eastAsiaTheme="minorEastAsia" w:hAnsiTheme="minorHAnsi"/>
                <w:noProof/>
                <w:sz w:val="22"/>
                <w:szCs w:val="22"/>
                <w:lang w:eastAsia="ru-RU"/>
              </w:rPr>
              <w:tab/>
            </w:r>
            <w:r w:rsidRPr="00E40628">
              <w:rPr>
                <w:rStyle w:val="af2"/>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Pr>
                <w:noProof/>
                <w:webHidden/>
              </w:rPr>
              <w:tab/>
            </w:r>
            <w:r>
              <w:rPr>
                <w:noProof/>
                <w:webHidden/>
              </w:rPr>
              <w:fldChar w:fldCharType="begin"/>
            </w:r>
            <w:r>
              <w:rPr>
                <w:noProof/>
                <w:webHidden/>
              </w:rPr>
              <w:instrText xml:space="preserve"> PAGEREF _Toc68190934 \h </w:instrText>
            </w:r>
            <w:r>
              <w:rPr>
                <w:noProof/>
                <w:webHidden/>
              </w:rPr>
            </w:r>
            <w:r>
              <w:rPr>
                <w:noProof/>
                <w:webHidden/>
              </w:rPr>
              <w:fldChar w:fldCharType="separate"/>
            </w:r>
            <w:r w:rsidR="00EE4871">
              <w:rPr>
                <w:noProof/>
                <w:webHidden/>
              </w:rPr>
              <w:t>16</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35" w:history="1">
            <w:r w:rsidRPr="00E40628">
              <w:rPr>
                <w:rStyle w:val="af2"/>
                <w:noProof/>
              </w:rPr>
              <w:t>2.11.</w:t>
            </w:r>
            <w:r>
              <w:rPr>
                <w:rFonts w:asciiTheme="minorHAnsi" w:eastAsiaTheme="minorEastAsia" w:hAnsiTheme="minorHAnsi"/>
                <w:noProof/>
                <w:sz w:val="22"/>
                <w:szCs w:val="22"/>
                <w:lang w:eastAsia="ru-RU"/>
              </w:rPr>
              <w:tab/>
            </w:r>
            <w:r w:rsidRPr="00E40628">
              <w:rPr>
                <w:rStyle w:val="af2"/>
                <w:noProo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Pr>
                <w:noProof/>
                <w:webHidden/>
              </w:rPr>
              <w:tab/>
            </w:r>
            <w:r>
              <w:rPr>
                <w:noProof/>
                <w:webHidden/>
              </w:rPr>
              <w:fldChar w:fldCharType="begin"/>
            </w:r>
            <w:r>
              <w:rPr>
                <w:noProof/>
                <w:webHidden/>
              </w:rPr>
              <w:instrText xml:space="preserve"> PAGEREF _Toc68190935 \h </w:instrText>
            </w:r>
            <w:r>
              <w:rPr>
                <w:noProof/>
                <w:webHidden/>
              </w:rPr>
            </w:r>
            <w:r>
              <w:rPr>
                <w:noProof/>
                <w:webHidden/>
              </w:rPr>
              <w:fldChar w:fldCharType="separate"/>
            </w:r>
            <w:r w:rsidR="00EE4871">
              <w:rPr>
                <w:noProof/>
                <w:webHidden/>
              </w:rPr>
              <w:t>17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36" w:history="1">
            <w:r w:rsidRPr="00E40628">
              <w:rPr>
                <w:rStyle w:val="af2"/>
                <w:noProof/>
              </w:rPr>
              <w:t>2.12.</w:t>
            </w:r>
            <w:r>
              <w:rPr>
                <w:rFonts w:asciiTheme="minorHAnsi" w:eastAsiaTheme="minorEastAsia" w:hAnsiTheme="minorHAnsi"/>
                <w:noProof/>
                <w:sz w:val="22"/>
                <w:szCs w:val="22"/>
                <w:lang w:eastAsia="ru-RU"/>
              </w:rPr>
              <w:tab/>
            </w:r>
            <w:r w:rsidRPr="00E40628">
              <w:rPr>
                <w:rStyle w:val="af2"/>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Pr>
                <w:noProof/>
                <w:webHidden/>
              </w:rPr>
              <w:tab/>
            </w:r>
            <w:r>
              <w:rPr>
                <w:noProof/>
                <w:webHidden/>
              </w:rPr>
              <w:fldChar w:fldCharType="begin"/>
            </w:r>
            <w:r>
              <w:rPr>
                <w:noProof/>
                <w:webHidden/>
              </w:rPr>
              <w:instrText xml:space="preserve"> PAGEREF _Toc68190936 \h </w:instrText>
            </w:r>
            <w:r>
              <w:rPr>
                <w:noProof/>
                <w:webHidden/>
              </w:rPr>
            </w:r>
            <w:r>
              <w:rPr>
                <w:noProof/>
                <w:webHidden/>
              </w:rPr>
              <w:fldChar w:fldCharType="separate"/>
            </w:r>
            <w:r w:rsidR="00EE4871">
              <w:rPr>
                <w:noProof/>
                <w:webHidden/>
              </w:rPr>
              <w:t>17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37" w:history="1">
            <w:r w:rsidRPr="00E40628">
              <w:rPr>
                <w:rStyle w:val="af2"/>
                <w:noProof/>
              </w:rPr>
              <w:t>2.13.</w:t>
            </w:r>
            <w:r>
              <w:rPr>
                <w:rFonts w:asciiTheme="minorHAnsi" w:eastAsiaTheme="minorEastAsia" w:hAnsiTheme="minorHAnsi"/>
                <w:noProof/>
                <w:sz w:val="22"/>
                <w:szCs w:val="22"/>
                <w:lang w:eastAsia="ru-RU"/>
              </w:rPr>
              <w:tab/>
            </w:r>
            <w:r w:rsidRPr="00E40628">
              <w:rPr>
                <w:rStyle w:val="af2"/>
                <w:noProof/>
              </w:rPr>
              <w:t>Значения существующей и перспективной тепловой нагрузки потребителей, устанавливаемые с учетом расчетной тепловой нагрузки</w:t>
            </w:r>
            <w:r>
              <w:rPr>
                <w:noProof/>
                <w:webHidden/>
              </w:rPr>
              <w:tab/>
            </w:r>
            <w:r>
              <w:rPr>
                <w:noProof/>
                <w:webHidden/>
              </w:rPr>
              <w:fldChar w:fldCharType="begin"/>
            </w:r>
            <w:r>
              <w:rPr>
                <w:noProof/>
                <w:webHidden/>
              </w:rPr>
              <w:instrText xml:space="preserve"> PAGEREF _Toc68190937 \h </w:instrText>
            </w:r>
            <w:r>
              <w:rPr>
                <w:noProof/>
                <w:webHidden/>
              </w:rPr>
            </w:r>
            <w:r>
              <w:rPr>
                <w:noProof/>
                <w:webHidden/>
              </w:rPr>
              <w:fldChar w:fldCharType="separate"/>
            </w:r>
            <w:r w:rsidR="00EE4871">
              <w:rPr>
                <w:noProof/>
                <w:webHidden/>
              </w:rPr>
              <w:t>17</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38" w:history="1">
            <w:r w:rsidRPr="00E40628">
              <w:rPr>
                <w:rStyle w:val="af2"/>
                <w:noProof/>
              </w:rPr>
              <w:t>3.</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13"/>
              </w:rPr>
              <w:t xml:space="preserve"> </w:t>
            </w:r>
            <w:r w:rsidRPr="00E40628">
              <w:rPr>
                <w:rStyle w:val="af2"/>
                <w:noProof/>
              </w:rPr>
              <w:t>3.</w:t>
            </w:r>
            <w:r w:rsidRPr="00E40628">
              <w:rPr>
                <w:rStyle w:val="af2"/>
                <w:noProof/>
                <w:spacing w:val="-13"/>
              </w:rPr>
              <w:t xml:space="preserve"> </w:t>
            </w:r>
            <w:r w:rsidRPr="00E40628">
              <w:rPr>
                <w:rStyle w:val="af2"/>
                <w:noProof/>
              </w:rPr>
              <w:t>Существующие</w:t>
            </w:r>
            <w:r w:rsidRPr="00E40628">
              <w:rPr>
                <w:rStyle w:val="af2"/>
                <w:noProof/>
                <w:spacing w:val="-13"/>
              </w:rPr>
              <w:t xml:space="preserve"> </w:t>
            </w:r>
            <w:r w:rsidRPr="00E40628">
              <w:rPr>
                <w:rStyle w:val="af2"/>
                <w:noProof/>
              </w:rPr>
              <w:t>и</w:t>
            </w:r>
            <w:r w:rsidRPr="00E40628">
              <w:rPr>
                <w:rStyle w:val="af2"/>
                <w:noProof/>
                <w:spacing w:val="-13"/>
              </w:rPr>
              <w:t xml:space="preserve"> </w:t>
            </w:r>
            <w:r w:rsidRPr="00E40628">
              <w:rPr>
                <w:rStyle w:val="af2"/>
                <w:noProof/>
              </w:rPr>
              <w:t>перспективные</w:t>
            </w:r>
            <w:r w:rsidRPr="00E40628">
              <w:rPr>
                <w:rStyle w:val="af2"/>
                <w:noProof/>
                <w:spacing w:val="-14"/>
              </w:rPr>
              <w:t xml:space="preserve"> </w:t>
            </w:r>
            <w:r w:rsidRPr="00E40628">
              <w:rPr>
                <w:rStyle w:val="af2"/>
                <w:noProof/>
              </w:rPr>
              <w:t>балансы</w:t>
            </w:r>
            <w:r w:rsidRPr="00E40628">
              <w:rPr>
                <w:rStyle w:val="af2"/>
                <w:noProof/>
                <w:spacing w:val="-13"/>
              </w:rPr>
              <w:t xml:space="preserve"> </w:t>
            </w:r>
            <w:r w:rsidRPr="00E40628">
              <w:rPr>
                <w:rStyle w:val="af2"/>
                <w:noProof/>
              </w:rPr>
              <w:t>теплоносителя</w:t>
            </w:r>
            <w:r>
              <w:rPr>
                <w:noProof/>
                <w:webHidden/>
              </w:rPr>
              <w:tab/>
            </w:r>
            <w:r>
              <w:rPr>
                <w:noProof/>
                <w:webHidden/>
              </w:rPr>
              <w:fldChar w:fldCharType="begin"/>
            </w:r>
            <w:r>
              <w:rPr>
                <w:noProof/>
                <w:webHidden/>
              </w:rPr>
              <w:instrText xml:space="preserve"> PAGEREF _Toc68190938 \h </w:instrText>
            </w:r>
            <w:r>
              <w:rPr>
                <w:noProof/>
                <w:webHidden/>
              </w:rPr>
            </w:r>
            <w:r>
              <w:rPr>
                <w:noProof/>
                <w:webHidden/>
              </w:rPr>
              <w:fldChar w:fldCharType="separate"/>
            </w:r>
            <w:r w:rsidR="00EE4871">
              <w:rPr>
                <w:noProof/>
                <w:webHidden/>
              </w:rPr>
              <w:t>18</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39" w:history="1">
            <w:r w:rsidRPr="00E40628">
              <w:rPr>
                <w:rStyle w:val="af2"/>
                <w:noProof/>
              </w:rPr>
              <w:t>3.1.</w:t>
            </w:r>
            <w:r>
              <w:rPr>
                <w:rFonts w:asciiTheme="minorHAnsi" w:eastAsiaTheme="minorEastAsia" w:hAnsiTheme="minorHAnsi"/>
                <w:noProof/>
                <w:sz w:val="22"/>
                <w:szCs w:val="22"/>
                <w:lang w:eastAsia="ru-RU"/>
              </w:rPr>
              <w:tab/>
            </w:r>
            <w:r w:rsidRPr="00E40628">
              <w:rPr>
                <w:rStyle w:val="af2"/>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_Toc68190939 \h </w:instrText>
            </w:r>
            <w:r>
              <w:rPr>
                <w:noProof/>
                <w:webHidden/>
              </w:rPr>
            </w:r>
            <w:r>
              <w:rPr>
                <w:noProof/>
                <w:webHidden/>
              </w:rPr>
              <w:fldChar w:fldCharType="separate"/>
            </w:r>
            <w:r w:rsidR="00EE4871">
              <w:rPr>
                <w:noProof/>
                <w:webHidden/>
              </w:rPr>
              <w:t>18</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40" w:history="1">
            <w:r w:rsidRPr="00E40628">
              <w:rPr>
                <w:rStyle w:val="af2"/>
                <w:noProof/>
              </w:rPr>
              <w:t>3.2.</w:t>
            </w:r>
            <w:r>
              <w:rPr>
                <w:rFonts w:asciiTheme="minorHAnsi" w:eastAsiaTheme="minorEastAsia" w:hAnsiTheme="minorHAnsi"/>
                <w:noProof/>
                <w:sz w:val="22"/>
                <w:szCs w:val="22"/>
                <w:lang w:eastAsia="ru-RU"/>
              </w:rPr>
              <w:tab/>
            </w:r>
            <w:r w:rsidRPr="00E40628">
              <w:rPr>
                <w:rStyle w:val="af2"/>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_Toc68190940 \h </w:instrText>
            </w:r>
            <w:r>
              <w:rPr>
                <w:noProof/>
                <w:webHidden/>
              </w:rPr>
            </w:r>
            <w:r>
              <w:rPr>
                <w:noProof/>
                <w:webHidden/>
              </w:rPr>
              <w:fldChar w:fldCharType="separate"/>
            </w:r>
            <w:r w:rsidR="00EE4871">
              <w:rPr>
                <w:noProof/>
                <w:webHidden/>
              </w:rPr>
              <w:t>18</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41" w:history="1">
            <w:r w:rsidRPr="00E40628">
              <w:rPr>
                <w:rStyle w:val="af2"/>
                <w:noProof/>
              </w:rPr>
              <w:t>4.</w:t>
            </w:r>
            <w:r>
              <w:rPr>
                <w:rFonts w:asciiTheme="minorHAnsi" w:eastAsiaTheme="minorEastAsia" w:hAnsiTheme="minorHAnsi"/>
                <w:noProof/>
                <w:sz w:val="22"/>
                <w:szCs w:val="22"/>
                <w:lang w:eastAsia="ru-RU"/>
              </w:rPr>
              <w:tab/>
            </w:r>
            <w:r w:rsidRPr="00E40628">
              <w:rPr>
                <w:rStyle w:val="af2"/>
                <w:noProof/>
              </w:rPr>
              <w:t>Раздел 4. Основные положения мастер-плана развития систем теплоснабжения</w:t>
            </w:r>
            <w:r>
              <w:rPr>
                <w:noProof/>
                <w:webHidden/>
              </w:rPr>
              <w:tab/>
            </w:r>
            <w:r>
              <w:rPr>
                <w:noProof/>
                <w:webHidden/>
              </w:rPr>
              <w:fldChar w:fldCharType="begin"/>
            </w:r>
            <w:r>
              <w:rPr>
                <w:noProof/>
                <w:webHidden/>
              </w:rPr>
              <w:instrText xml:space="preserve"> PAGEREF _Toc68190941 \h </w:instrText>
            </w:r>
            <w:r>
              <w:rPr>
                <w:noProof/>
                <w:webHidden/>
              </w:rPr>
            </w:r>
            <w:r>
              <w:rPr>
                <w:noProof/>
                <w:webHidden/>
              </w:rPr>
              <w:fldChar w:fldCharType="separate"/>
            </w:r>
            <w:r w:rsidR="00EE4871">
              <w:rPr>
                <w:noProof/>
                <w:webHidden/>
              </w:rPr>
              <w:t>20</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42" w:history="1">
            <w:r w:rsidRPr="00E40628">
              <w:rPr>
                <w:rStyle w:val="af2"/>
                <w:noProof/>
              </w:rPr>
              <w:t>4.1.</w:t>
            </w:r>
            <w:r>
              <w:rPr>
                <w:rFonts w:asciiTheme="minorHAnsi" w:eastAsiaTheme="minorEastAsia" w:hAnsiTheme="minorHAnsi"/>
                <w:noProof/>
                <w:sz w:val="22"/>
                <w:szCs w:val="22"/>
                <w:lang w:eastAsia="ru-RU"/>
              </w:rPr>
              <w:tab/>
            </w:r>
            <w:r w:rsidRPr="00E40628">
              <w:rPr>
                <w:rStyle w:val="af2"/>
                <w:noProof/>
              </w:rPr>
              <w:t>Описание сценариев развития системы теплоснабжения муниципального образования город</w:t>
            </w:r>
            <w:r>
              <w:rPr>
                <w:rStyle w:val="af2"/>
                <w:noProof/>
              </w:rPr>
              <w:tab/>
            </w:r>
            <w:r>
              <w:rPr>
                <w:noProof/>
                <w:webHidden/>
              </w:rPr>
              <w:tab/>
            </w:r>
            <w:r>
              <w:rPr>
                <w:noProof/>
                <w:webHidden/>
              </w:rPr>
              <w:fldChar w:fldCharType="begin"/>
            </w:r>
            <w:r>
              <w:rPr>
                <w:noProof/>
                <w:webHidden/>
              </w:rPr>
              <w:instrText xml:space="preserve"> PAGEREF _Toc68190942 \h </w:instrText>
            </w:r>
            <w:r>
              <w:rPr>
                <w:noProof/>
                <w:webHidden/>
              </w:rPr>
            </w:r>
            <w:r>
              <w:rPr>
                <w:noProof/>
                <w:webHidden/>
              </w:rPr>
              <w:fldChar w:fldCharType="separate"/>
            </w:r>
            <w:r w:rsidR="00EE4871">
              <w:rPr>
                <w:noProof/>
                <w:webHidden/>
              </w:rPr>
              <w:t>20</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43" w:history="1">
            <w:r w:rsidRPr="00E40628">
              <w:rPr>
                <w:rStyle w:val="af2"/>
                <w:noProof/>
              </w:rPr>
              <w:t>4.2.</w:t>
            </w:r>
            <w:r>
              <w:rPr>
                <w:rFonts w:asciiTheme="minorHAnsi" w:eastAsiaTheme="minorEastAsia" w:hAnsiTheme="minorHAnsi"/>
                <w:noProof/>
                <w:sz w:val="22"/>
                <w:szCs w:val="22"/>
                <w:lang w:eastAsia="ru-RU"/>
              </w:rPr>
              <w:tab/>
            </w:r>
            <w:r w:rsidRPr="00E40628">
              <w:rPr>
                <w:rStyle w:val="af2"/>
                <w:noProof/>
              </w:rPr>
              <w:t>Обоснование выбора приоритетного сценария развития системы теплоснабжения муниципального образования город Березники</w:t>
            </w:r>
            <w:r>
              <w:rPr>
                <w:noProof/>
                <w:webHidden/>
              </w:rPr>
              <w:tab/>
            </w:r>
            <w:r>
              <w:rPr>
                <w:noProof/>
                <w:webHidden/>
              </w:rPr>
              <w:fldChar w:fldCharType="begin"/>
            </w:r>
            <w:r>
              <w:rPr>
                <w:noProof/>
                <w:webHidden/>
              </w:rPr>
              <w:instrText xml:space="preserve"> PAGEREF _Toc68190943 \h </w:instrText>
            </w:r>
            <w:r>
              <w:rPr>
                <w:noProof/>
                <w:webHidden/>
              </w:rPr>
            </w:r>
            <w:r>
              <w:rPr>
                <w:noProof/>
                <w:webHidden/>
              </w:rPr>
              <w:fldChar w:fldCharType="separate"/>
            </w:r>
            <w:r w:rsidR="00EE4871">
              <w:rPr>
                <w:noProof/>
                <w:webHidden/>
              </w:rPr>
              <w:t>20</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44" w:history="1">
            <w:r w:rsidRPr="00E40628">
              <w:rPr>
                <w:rStyle w:val="af2"/>
                <w:noProof/>
              </w:rPr>
              <w:t>5.</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14"/>
              </w:rPr>
              <w:t xml:space="preserve"> </w:t>
            </w:r>
            <w:r w:rsidRPr="00E40628">
              <w:rPr>
                <w:rStyle w:val="af2"/>
                <w:noProof/>
              </w:rPr>
              <w:t>5.</w:t>
            </w:r>
            <w:r w:rsidRPr="00E40628">
              <w:rPr>
                <w:rStyle w:val="af2"/>
                <w:noProof/>
                <w:spacing w:val="15"/>
              </w:rPr>
              <w:t xml:space="preserve"> </w:t>
            </w:r>
            <w:r w:rsidRPr="00E40628">
              <w:rPr>
                <w:rStyle w:val="af2"/>
                <w:noProof/>
              </w:rPr>
              <w:t>Предложения</w:t>
            </w:r>
            <w:r w:rsidRPr="00E40628">
              <w:rPr>
                <w:rStyle w:val="af2"/>
                <w:noProof/>
                <w:spacing w:val="14"/>
              </w:rPr>
              <w:t xml:space="preserve"> </w:t>
            </w:r>
            <w:r w:rsidRPr="00E40628">
              <w:rPr>
                <w:rStyle w:val="af2"/>
                <w:noProof/>
              </w:rPr>
              <w:t>по</w:t>
            </w:r>
            <w:r w:rsidRPr="00E40628">
              <w:rPr>
                <w:rStyle w:val="af2"/>
                <w:noProof/>
                <w:spacing w:val="14"/>
              </w:rPr>
              <w:t xml:space="preserve"> </w:t>
            </w:r>
            <w:r w:rsidRPr="00E40628">
              <w:rPr>
                <w:rStyle w:val="af2"/>
                <w:noProof/>
              </w:rPr>
              <w:t>строительству,</w:t>
            </w:r>
            <w:r w:rsidRPr="00E40628">
              <w:rPr>
                <w:rStyle w:val="af2"/>
                <w:noProof/>
                <w:spacing w:val="15"/>
              </w:rPr>
              <w:t xml:space="preserve"> </w:t>
            </w:r>
            <w:r w:rsidRPr="00E40628">
              <w:rPr>
                <w:rStyle w:val="af2"/>
                <w:noProof/>
              </w:rPr>
              <w:t>реконструкции,</w:t>
            </w:r>
            <w:r w:rsidRPr="00E40628">
              <w:rPr>
                <w:rStyle w:val="af2"/>
                <w:noProof/>
                <w:spacing w:val="14"/>
              </w:rPr>
              <w:t xml:space="preserve"> </w:t>
            </w:r>
            <w:r w:rsidRPr="00E40628">
              <w:rPr>
                <w:rStyle w:val="af2"/>
                <w:noProof/>
              </w:rPr>
              <w:t>техническому</w:t>
            </w:r>
            <w:r w:rsidRPr="00E40628">
              <w:rPr>
                <w:rStyle w:val="af2"/>
                <w:noProof/>
                <w:spacing w:val="79"/>
                <w:w w:val="99"/>
              </w:rPr>
              <w:t xml:space="preserve"> </w:t>
            </w:r>
            <w:r w:rsidRPr="00E40628">
              <w:rPr>
                <w:rStyle w:val="af2"/>
                <w:noProof/>
              </w:rPr>
              <w:t>перевооружению</w:t>
            </w:r>
            <w:r w:rsidRPr="00E40628">
              <w:rPr>
                <w:rStyle w:val="af2"/>
                <w:noProof/>
                <w:spacing w:val="-15"/>
              </w:rPr>
              <w:t xml:space="preserve"> </w:t>
            </w:r>
            <w:r w:rsidRPr="00E40628">
              <w:rPr>
                <w:rStyle w:val="af2"/>
                <w:noProof/>
              </w:rPr>
              <w:t>и</w:t>
            </w:r>
            <w:r w:rsidRPr="00E40628">
              <w:rPr>
                <w:rStyle w:val="af2"/>
                <w:noProof/>
                <w:spacing w:val="-12"/>
              </w:rPr>
              <w:t xml:space="preserve"> </w:t>
            </w:r>
            <w:r w:rsidRPr="00E40628">
              <w:rPr>
                <w:rStyle w:val="af2"/>
                <w:noProof/>
              </w:rPr>
              <w:t>(или)</w:t>
            </w:r>
            <w:r w:rsidRPr="00E40628">
              <w:rPr>
                <w:rStyle w:val="af2"/>
                <w:noProof/>
                <w:spacing w:val="-14"/>
              </w:rPr>
              <w:t xml:space="preserve"> </w:t>
            </w:r>
            <w:r w:rsidRPr="00E40628">
              <w:rPr>
                <w:rStyle w:val="af2"/>
                <w:noProof/>
              </w:rPr>
              <w:t>модернизации</w:t>
            </w:r>
            <w:r w:rsidRPr="00E40628">
              <w:rPr>
                <w:rStyle w:val="af2"/>
                <w:noProof/>
                <w:spacing w:val="-14"/>
              </w:rPr>
              <w:t xml:space="preserve"> </w:t>
            </w:r>
            <w:r w:rsidRPr="00E40628">
              <w:rPr>
                <w:rStyle w:val="af2"/>
                <w:noProof/>
              </w:rPr>
              <w:t>источников</w:t>
            </w:r>
            <w:r w:rsidRPr="00E40628">
              <w:rPr>
                <w:rStyle w:val="af2"/>
                <w:noProof/>
                <w:spacing w:val="-14"/>
              </w:rPr>
              <w:t xml:space="preserve"> </w:t>
            </w:r>
            <w:r w:rsidRPr="00E40628">
              <w:rPr>
                <w:rStyle w:val="af2"/>
                <w:noProof/>
              </w:rPr>
              <w:t>тепловой</w:t>
            </w:r>
            <w:r w:rsidRPr="00E40628">
              <w:rPr>
                <w:rStyle w:val="af2"/>
                <w:noProof/>
                <w:spacing w:val="-14"/>
              </w:rPr>
              <w:t xml:space="preserve"> </w:t>
            </w:r>
            <w:r w:rsidRPr="00E40628">
              <w:rPr>
                <w:rStyle w:val="af2"/>
                <w:noProof/>
              </w:rPr>
              <w:t>энергии</w:t>
            </w:r>
            <w:r>
              <w:rPr>
                <w:noProof/>
                <w:webHidden/>
              </w:rPr>
              <w:tab/>
            </w:r>
            <w:r>
              <w:rPr>
                <w:noProof/>
                <w:webHidden/>
              </w:rPr>
              <w:fldChar w:fldCharType="begin"/>
            </w:r>
            <w:r>
              <w:rPr>
                <w:noProof/>
                <w:webHidden/>
              </w:rPr>
              <w:instrText xml:space="preserve"> PAGEREF _Toc68190944 \h </w:instrText>
            </w:r>
            <w:r>
              <w:rPr>
                <w:noProof/>
                <w:webHidden/>
              </w:rPr>
            </w:r>
            <w:r>
              <w:rPr>
                <w:noProof/>
                <w:webHidden/>
              </w:rPr>
              <w:fldChar w:fldCharType="separate"/>
            </w:r>
            <w:r w:rsidR="00EE4871">
              <w:rPr>
                <w:noProof/>
                <w:webHidden/>
              </w:rPr>
              <w:t>21</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45" w:history="1">
            <w:r w:rsidRPr="00E40628">
              <w:rPr>
                <w:rStyle w:val="af2"/>
                <w:noProof/>
              </w:rPr>
              <w:t>5.1.</w:t>
            </w:r>
            <w:r>
              <w:rPr>
                <w:rFonts w:asciiTheme="minorHAnsi" w:eastAsiaTheme="minorEastAsia" w:hAnsiTheme="minorHAnsi"/>
                <w:noProof/>
                <w:sz w:val="22"/>
                <w:szCs w:val="22"/>
                <w:lang w:eastAsia="ru-RU"/>
              </w:rPr>
              <w:tab/>
            </w:r>
            <w:r w:rsidRPr="00E40628">
              <w:rPr>
                <w:rStyle w:val="af2"/>
                <w:noProof/>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Pr>
                <w:noProof/>
                <w:webHidden/>
              </w:rPr>
              <w:tab/>
            </w:r>
            <w:r>
              <w:rPr>
                <w:noProof/>
                <w:webHidden/>
              </w:rPr>
              <w:fldChar w:fldCharType="begin"/>
            </w:r>
            <w:r>
              <w:rPr>
                <w:noProof/>
                <w:webHidden/>
              </w:rPr>
              <w:instrText xml:space="preserve"> PAGEREF _Toc68190945 \h </w:instrText>
            </w:r>
            <w:r>
              <w:rPr>
                <w:noProof/>
                <w:webHidden/>
              </w:rPr>
            </w:r>
            <w:r>
              <w:rPr>
                <w:noProof/>
                <w:webHidden/>
              </w:rPr>
              <w:fldChar w:fldCharType="separate"/>
            </w:r>
            <w:r w:rsidR="00EE4871">
              <w:rPr>
                <w:noProof/>
                <w:webHidden/>
              </w:rPr>
              <w:t>21</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46" w:history="1">
            <w:r w:rsidRPr="00E40628">
              <w:rPr>
                <w:rStyle w:val="af2"/>
                <w:noProof/>
              </w:rPr>
              <w:t>5.2.</w:t>
            </w:r>
            <w:r>
              <w:rPr>
                <w:rFonts w:asciiTheme="minorHAnsi" w:eastAsiaTheme="minorEastAsia" w:hAnsiTheme="minorHAnsi"/>
                <w:noProof/>
                <w:sz w:val="22"/>
                <w:szCs w:val="22"/>
                <w:lang w:eastAsia="ru-RU"/>
              </w:rPr>
              <w:tab/>
            </w:r>
            <w:r w:rsidRPr="00E40628">
              <w:rPr>
                <w:rStyle w:val="af2"/>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_Toc68190946 \h </w:instrText>
            </w:r>
            <w:r>
              <w:rPr>
                <w:noProof/>
                <w:webHidden/>
              </w:rPr>
            </w:r>
            <w:r>
              <w:rPr>
                <w:noProof/>
                <w:webHidden/>
              </w:rPr>
              <w:fldChar w:fldCharType="separate"/>
            </w:r>
            <w:r w:rsidR="00EE4871">
              <w:rPr>
                <w:noProof/>
                <w:webHidden/>
              </w:rPr>
              <w:t>21</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47" w:history="1">
            <w:r w:rsidRPr="00E40628">
              <w:rPr>
                <w:rStyle w:val="af2"/>
                <w:noProof/>
              </w:rPr>
              <w:t>5.3.</w:t>
            </w:r>
            <w:r>
              <w:rPr>
                <w:rFonts w:asciiTheme="minorHAnsi" w:eastAsiaTheme="minorEastAsia" w:hAnsiTheme="minorHAnsi"/>
                <w:noProof/>
                <w:sz w:val="22"/>
                <w:szCs w:val="22"/>
                <w:lang w:eastAsia="ru-RU"/>
              </w:rPr>
              <w:tab/>
            </w:r>
            <w:r w:rsidRPr="00E40628">
              <w:rPr>
                <w:rStyle w:val="af2"/>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_Toc68190947 \h </w:instrText>
            </w:r>
            <w:r>
              <w:rPr>
                <w:noProof/>
                <w:webHidden/>
              </w:rPr>
            </w:r>
            <w:r>
              <w:rPr>
                <w:noProof/>
                <w:webHidden/>
              </w:rPr>
              <w:fldChar w:fldCharType="separate"/>
            </w:r>
            <w:r w:rsidR="00EE4871">
              <w:rPr>
                <w:noProof/>
                <w:webHidden/>
              </w:rPr>
              <w:t>21</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48" w:history="1">
            <w:r w:rsidRPr="00E40628">
              <w:rPr>
                <w:rStyle w:val="af2"/>
                <w:noProof/>
              </w:rPr>
              <w:t>5.4.</w:t>
            </w:r>
            <w:r>
              <w:rPr>
                <w:rFonts w:asciiTheme="minorHAnsi" w:eastAsiaTheme="minorEastAsia" w:hAnsiTheme="minorHAnsi"/>
                <w:noProof/>
                <w:sz w:val="22"/>
                <w:szCs w:val="22"/>
                <w:lang w:eastAsia="ru-RU"/>
              </w:rPr>
              <w:tab/>
            </w:r>
            <w:r w:rsidRPr="00E40628">
              <w:rPr>
                <w:rStyle w:val="af2"/>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_Toc68190948 \h </w:instrText>
            </w:r>
            <w:r>
              <w:rPr>
                <w:noProof/>
                <w:webHidden/>
              </w:rPr>
            </w:r>
            <w:r>
              <w:rPr>
                <w:noProof/>
                <w:webHidden/>
              </w:rPr>
              <w:fldChar w:fldCharType="separate"/>
            </w:r>
            <w:r w:rsidR="00EE4871">
              <w:rPr>
                <w:noProof/>
                <w:webHidden/>
              </w:rPr>
              <w:t>22</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49" w:history="1">
            <w:r w:rsidRPr="00E40628">
              <w:rPr>
                <w:rStyle w:val="af2"/>
                <w:noProof/>
              </w:rPr>
              <w:t>5.5.</w:t>
            </w:r>
            <w:r>
              <w:rPr>
                <w:rFonts w:asciiTheme="minorHAnsi" w:eastAsiaTheme="minorEastAsia" w:hAnsiTheme="minorHAnsi"/>
                <w:noProof/>
                <w:sz w:val="22"/>
                <w:szCs w:val="22"/>
                <w:lang w:eastAsia="ru-RU"/>
              </w:rPr>
              <w:tab/>
            </w:r>
            <w:r w:rsidRPr="00E40628">
              <w:rPr>
                <w:rStyle w:val="af2"/>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_Toc68190949 \h </w:instrText>
            </w:r>
            <w:r>
              <w:rPr>
                <w:noProof/>
                <w:webHidden/>
              </w:rPr>
            </w:r>
            <w:r>
              <w:rPr>
                <w:noProof/>
                <w:webHidden/>
              </w:rPr>
              <w:fldChar w:fldCharType="separate"/>
            </w:r>
            <w:r w:rsidR="00EE4871">
              <w:rPr>
                <w:noProof/>
                <w:webHidden/>
              </w:rPr>
              <w:t>22</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50" w:history="1">
            <w:r w:rsidRPr="00E40628">
              <w:rPr>
                <w:rStyle w:val="af2"/>
                <w:noProof/>
              </w:rPr>
              <w:t>5.6.</w:t>
            </w:r>
            <w:r>
              <w:rPr>
                <w:rFonts w:asciiTheme="minorHAnsi" w:eastAsiaTheme="minorEastAsia" w:hAnsiTheme="minorHAnsi"/>
                <w:noProof/>
                <w:sz w:val="22"/>
                <w:szCs w:val="22"/>
                <w:lang w:eastAsia="ru-RU"/>
              </w:rPr>
              <w:tab/>
            </w:r>
            <w:r w:rsidRPr="00E40628">
              <w:rPr>
                <w:rStyle w:val="af2"/>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tab/>
            </w:r>
            <w:r>
              <w:rPr>
                <w:noProof/>
                <w:webHidden/>
              </w:rPr>
              <w:tab/>
            </w:r>
            <w:r>
              <w:rPr>
                <w:noProof/>
                <w:webHidden/>
              </w:rPr>
              <w:fldChar w:fldCharType="begin"/>
            </w:r>
            <w:r>
              <w:rPr>
                <w:noProof/>
                <w:webHidden/>
              </w:rPr>
              <w:instrText xml:space="preserve"> PAGEREF _Toc68190950 \h </w:instrText>
            </w:r>
            <w:r>
              <w:rPr>
                <w:noProof/>
                <w:webHidden/>
              </w:rPr>
            </w:r>
            <w:r>
              <w:rPr>
                <w:noProof/>
                <w:webHidden/>
              </w:rPr>
              <w:fldChar w:fldCharType="separate"/>
            </w:r>
            <w:r w:rsidR="00EE4871">
              <w:rPr>
                <w:noProof/>
                <w:webHidden/>
              </w:rPr>
              <w:t>22</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51" w:history="1">
            <w:r w:rsidRPr="00E40628">
              <w:rPr>
                <w:rStyle w:val="af2"/>
                <w:noProof/>
              </w:rPr>
              <w:t>5.7.</w:t>
            </w:r>
            <w:r>
              <w:rPr>
                <w:rFonts w:asciiTheme="minorHAnsi" w:eastAsiaTheme="minorEastAsia" w:hAnsiTheme="minorHAnsi"/>
                <w:noProof/>
                <w:sz w:val="22"/>
                <w:szCs w:val="22"/>
                <w:lang w:eastAsia="ru-RU"/>
              </w:rPr>
              <w:tab/>
            </w:r>
            <w:r w:rsidRPr="00E40628">
              <w:rPr>
                <w:rStyle w:val="af2"/>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_Toc68190951 \h </w:instrText>
            </w:r>
            <w:r>
              <w:rPr>
                <w:noProof/>
                <w:webHidden/>
              </w:rPr>
            </w:r>
            <w:r>
              <w:rPr>
                <w:noProof/>
                <w:webHidden/>
              </w:rPr>
              <w:fldChar w:fldCharType="separate"/>
            </w:r>
            <w:r w:rsidR="00EE4871">
              <w:rPr>
                <w:noProof/>
                <w:webHidden/>
              </w:rPr>
              <w:t>22</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52" w:history="1">
            <w:r w:rsidRPr="00E40628">
              <w:rPr>
                <w:rStyle w:val="af2"/>
                <w:noProof/>
              </w:rPr>
              <w:t>5.8.</w:t>
            </w:r>
            <w:r>
              <w:rPr>
                <w:rFonts w:asciiTheme="minorHAnsi" w:eastAsiaTheme="minorEastAsia" w:hAnsiTheme="minorHAnsi"/>
                <w:noProof/>
                <w:sz w:val="22"/>
                <w:szCs w:val="22"/>
                <w:lang w:eastAsia="ru-RU"/>
              </w:rPr>
              <w:tab/>
            </w:r>
            <w:r w:rsidRPr="00E40628">
              <w:rPr>
                <w:rStyle w:val="af2"/>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_Toc68190952 \h </w:instrText>
            </w:r>
            <w:r>
              <w:rPr>
                <w:noProof/>
                <w:webHidden/>
              </w:rPr>
            </w:r>
            <w:r>
              <w:rPr>
                <w:noProof/>
                <w:webHidden/>
              </w:rPr>
              <w:fldChar w:fldCharType="separate"/>
            </w:r>
            <w:r w:rsidR="00EE4871">
              <w:rPr>
                <w:noProof/>
                <w:webHidden/>
              </w:rPr>
              <w:t>22</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53" w:history="1">
            <w:r w:rsidRPr="00E40628">
              <w:rPr>
                <w:rStyle w:val="af2"/>
                <w:noProof/>
              </w:rPr>
              <w:t>5.9.</w:t>
            </w:r>
            <w:r>
              <w:rPr>
                <w:rFonts w:asciiTheme="minorHAnsi" w:eastAsiaTheme="minorEastAsia" w:hAnsiTheme="minorHAnsi"/>
                <w:noProof/>
                <w:sz w:val="22"/>
                <w:szCs w:val="22"/>
                <w:lang w:eastAsia="ru-RU"/>
              </w:rPr>
              <w:tab/>
            </w:r>
            <w:r w:rsidRPr="00E40628">
              <w:rPr>
                <w:rStyle w:val="af2"/>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_Toc68190953 \h </w:instrText>
            </w:r>
            <w:r>
              <w:rPr>
                <w:noProof/>
                <w:webHidden/>
              </w:rPr>
            </w:r>
            <w:r>
              <w:rPr>
                <w:noProof/>
                <w:webHidden/>
              </w:rPr>
              <w:fldChar w:fldCharType="separate"/>
            </w:r>
            <w:r w:rsidR="00EE4871">
              <w:rPr>
                <w:noProof/>
                <w:webHidden/>
              </w:rPr>
              <w:t>24</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54" w:history="1">
            <w:r w:rsidRPr="00E40628">
              <w:rPr>
                <w:rStyle w:val="af2"/>
                <w:noProof/>
              </w:rPr>
              <w:t>5.10.</w:t>
            </w:r>
            <w:r>
              <w:rPr>
                <w:rFonts w:asciiTheme="minorHAnsi" w:eastAsiaTheme="minorEastAsia" w:hAnsiTheme="minorHAnsi"/>
                <w:noProof/>
                <w:sz w:val="22"/>
                <w:szCs w:val="22"/>
                <w:lang w:eastAsia="ru-RU"/>
              </w:rPr>
              <w:tab/>
            </w:r>
            <w:r w:rsidRPr="00E40628">
              <w:rPr>
                <w:rStyle w:val="af2"/>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rStyle w:val="af2"/>
                <w:noProof/>
              </w:rPr>
              <w:tab/>
            </w:r>
            <w:r>
              <w:rPr>
                <w:noProof/>
                <w:webHidden/>
              </w:rPr>
              <w:tab/>
            </w:r>
            <w:r>
              <w:rPr>
                <w:noProof/>
                <w:webHidden/>
              </w:rPr>
              <w:fldChar w:fldCharType="begin"/>
            </w:r>
            <w:r>
              <w:rPr>
                <w:noProof/>
                <w:webHidden/>
              </w:rPr>
              <w:instrText xml:space="preserve"> PAGEREF _Toc68190954 \h </w:instrText>
            </w:r>
            <w:r>
              <w:rPr>
                <w:noProof/>
                <w:webHidden/>
              </w:rPr>
            </w:r>
            <w:r>
              <w:rPr>
                <w:noProof/>
                <w:webHidden/>
              </w:rPr>
              <w:fldChar w:fldCharType="separate"/>
            </w:r>
            <w:r w:rsidR="00EE4871">
              <w:rPr>
                <w:noProof/>
                <w:webHidden/>
              </w:rPr>
              <w:t>24</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55" w:history="1">
            <w:r w:rsidRPr="00E40628">
              <w:rPr>
                <w:rStyle w:val="af2"/>
                <w:noProof/>
              </w:rPr>
              <w:t>6.</w:t>
            </w:r>
            <w:r>
              <w:rPr>
                <w:rFonts w:asciiTheme="minorHAnsi" w:eastAsiaTheme="minorEastAsia" w:hAnsiTheme="minorHAnsi"/>
                <w:noProof/>
                <w:sz w:val="22"/>
                <w:szCs w:val="22"/>
                <w:lang w:eastAsia="ru-RU"/>
              </w:rPr>
              <w:tab/>
            </w:r>
            <w:r w:rsidRPr="00E40628">
              <w:rPr>
                <w:rStyle w:val="af2"/>
                <w:noProof/>
              </w:rPr>
              <w:t>Раздел 6.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_Toc68190955 \h </w:instrText>
            </w:r>
            <w:r>
              <w:rPr>
                <w:noProof/>
                <w:webHidden/>
              </w:rPr>
            </w:r>
            <w:r>
              <w:rPr>
                <w:noProof/>
                <w:webHidden/>
              </w:rPr>
              <w:fldChar w:fldCharType="separate"/>
            </w:r>
            <w:r w:rsidR="00EE4871">
              <w:rPr>
                <w:noProof/>
                <w:webHidden/>
              </w:rPr>
              <w:t>25</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56" w:history="1">
            <w:r w:rsidRPr="00E40628">
              <w:rPr>
                <w:rStyle w:val="af2"/>
                <w:noProof/>
              </w:rPr>
              <w:t>6.1.</w:t>
            </w:r>
            <w:r>
              <w:rPr>
                <w:rFonts w:asciiTheme="minorHAnsi" w:eastAsiaTheme="minorEastAsia" w:hAnsiTheme="minorHAnsi"/>
                <w:noProof/>
                <w:sz w:val="22"/>
                <w:szCs w:val="22"/>
                <w:lang w:eastAsia="ru-RU"/>
              </w:rPr>
              <w:tab/>
            </w:r>
            <w:r w:rsidRPr="00E40628">
              <w:rPr>
                <w:rStyle w:val="af2"/>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_Toc68190956 \h </w:instrText>
            </w:r>
            <w:r>
              <w:rPr>
                <w:noProof/>
                <w:webHidden/>
              </w:rPr>
            </w:r>
            <w:r>
              <w:rPr>
                <w:noProof/>
                <w:webHidden/>
              </w:rPr>
              <w:fldChar w:fldCharType="separate"/>
            </w:r>
            <w:r w:rsidR="00EE4871">
              <w:rPr>
                <w:noProof/>
                <w:webHidden/>
              </w:rPr>
              <w:t>25</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57" w:history="1">
            <w:r w:rsidRPr="00E40628">
              <w:rPr>
                <w:rStyle w:val="af2"/>
                <w:noProof/>
              </w:rPr>
              <w:t>6.2.</w:t>
            </w:r>
            <w:r>
              <w:rPr>
                <w:rFonts w:asciiTheme="minorHAnsi" w:eastAsiaTheme="minorEastAsia" w:hAnsiTheme="minorHAnsi"/>
                <w:noProof/>
                <w:sz w:val="22"/>
                <w:szCs w:val="22"/>
                <w:lang w:eastAsia="ru-RU"/>
              </w:rPr>
              <w:tab/>
            </w:r>
            <w:r w:rsidRPr="00E40628">
              <w:rPr>
                <w:rStyle w:val="af2"/>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Pr>
                <w:noProof/>
                <w:webHidden/>
              </w:rPr>
              <w:tab/>
            </w:r>
            <w:r>
              <w:rPr>
                <w:noProof/>
                <w:webHidden/>
              </w:rPr>
              <w:tab/>
              <w:t>.</w:t>
            </w:r>
            <w:r>
              <w:rPr>
                <w:noProof/>
                <w:webHidden/>
              </w:rPr>
              <w:tab/>
            </w:r>
            <w:r>
              <w:rPr>
                <w:noProof/>
                <w:webHidden/>
              </w:rPr>
              <w:fldChar w:fldCharType="begin"/>
            </w:r>
            <w:r>
              <w:rPr>
                <w:noProof/>
                <w:webHidden/>
              </w:rPr>
              <w:instrText xml:space="preserve"> PAGEREF _Toc68190957 \h </w:instrText>
            </w:r>
            <w:r>
              <w:rPr>
                <w:noProof/>
                <w:webHidden/>
              </w:rPr>
            </w:r>
            <w:r>
              <w:rPr>
                <w:noProof/>
                <w:webHidden/>
              </w:rPr>
              <w:fldChar w:fldCharType="separate"/>
            </w:r>
            <w:r w:rsidR="00EE4871">
              <w:rPr>
                <w:noProof/>
                <w:webHidden/>
              </w:rPr>
              <w:t>25</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58" w:history="1">
            <w:r w:rsidRPr="00E40628">
              <w:rPr>
                <w:rStyle w:val="af2"/>
                <w:noProof/>
              </w:rPr>
              <w:t>6.3.</w:t>
            </w:r>
            <w:r>
              <w:rPr>
                <w:rFonts w:asciiTheme="minorHAnsi" w:eastAsiaTheme="minorEastAsia" w:hAnsiTheme="minorHAnsi"/>
                <w:noProof/>
                <w:sz w:val="22"/>
                <w:szCs w:val="22"/>
                <w:lang w:eastAsia="ru-RU"/>
              </w:rPr>
              <w:tab/>
            </w:r>
            <w:r w:rsidRPr="00E40628">
              <w:rPr>
                <w:rStyle w:val="af2"/>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_Toc68190958 \h </w:instrText>
            </w:r>
            <w:r>
              <w:rPr>
                <w:noProof/>
                <w:webHidden/>
              </w:rPr>
            </w:r>
            <w:r>
              <w:rPr>
                <w:noProof/>
                <w:webHidden/>
              </w:rPr>
              <w:fldChar w:fldCharType="separate"/>
            </w:r>
            <w:r w:rsidR="00EE4871">
              <w:rPr>
                <w:noProof/>
                <w:webHidden/>
              </w:rPr>
              <w:t>26</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59" w:history="1">
            <w:r w:rsidRPr="00E40628">
              <w:rPr>
                <w:rStyle w:val="af2"/>
                <w:noProof/>
              </w:rPr>
              <w:t>6.4.</w:t>
            </w:r>
            <w:r>
              <w:rPr>
                <w:rFonts w:asciiTheme="minorHAnsi" w:eastAsiaTheme="minorEastAsia" w:hAnsiTheme="minorHAnsi"/>
                <w:noProof/>
                <w:sz w:val="22"/>
                <w:szCs w:val="22"/>
                <w:lang w:eastAsia="ru-RU"/>
              </w:rPr>
              <w:tab/>
            </w:r>
            <w:r w:rsidRPr="00E40628">
              <w:rPr>
                <w:rStyle w:val="af2"/>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_Toc68190959 \h </w:instrText>
            </w:r>
            <w:r>
              <w:rPr>
                <w:noProof/>
                <w:webHidden/>
              </w:rPr>
            </w:r>
            <w:r>
              <w:rPr>
                <w:noProof/>
                <w:webHidden/>
              </w:rPr>
              <w:fldChar w:fldCharType="separate"/>
            </w:r>
            <w:r w:rsidR="00EE4871">
              <w:rPr>
                <w:noProof/>
                <w:webHidden/>
              </w:rPr>
              <w:t>26</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60" w:history="1">
            <w:r w:rsidRPr="00E40628">
              <w:rPr>
                <w:rStyle w:val="af2"/>
                <w:noProof/>
              </w:rPr>
              <w:t>6.5.</w:t>
            </w:r>
            <w:r>
              <w:rPr>
                <w:rFonts w:asciiTheme="minorHAnsi" w:eastAsiaTheme="minorEastAsia" w:hAnsiTheme="minorHAnsi"/>
                <w:noProof/>
                <w:sz w:val="22"/>
                <w:szCs w:val="22"/>
                <w:lang w:eastAsia="ru-RU"/>
              </w:rPr>
              <w:tab/>
            </w:r>
            <w:r w:rsidRPr="00E40628">
              <w:rPr>
                <w:rStyle w:val="af2"/>
                <w:noProof/>
              </w:rPr>
              <w:t>Предложения по строительству и реконструкции тепловых сетей для обеспечения нормативной надежности потребителей</w:t>
            </w:r>
            <w:r>
              <w:rPr>
                <w:noProof/>
                <w:webHidden/>
              </w:rPr>
              <w:tab/>
            </w:r>
            <w:r>
              <w:rPr>
                <w:noProof/>
                <w:webHidden/>
              </w:rPr>
              <w:fldChar w:fldCharType="begin"/>
            </w:r>
            <w:r>
              <w:rPr>
                <w:noProof/>
                <w:webHidden/>
              </w:rPr>
              <w:instrText xml:space="preserve"> PAGEREF _Toc68190960 \h </w:instrText>
            </w:r>
            <w:r>
              <w:rPr>
                <w:noProof/>
                <w:webHidden/>
              </w:rPr>
            </w:r>
            <w:r>
              <w:rPr>
                <w:noProof/>
                <w:webHidden/>
              </w:rPr>
              <w:fldChar w:fldCharType="separate"/>
            </w:r>
            <w:r w:rsidR="00EE4871">
              <w:rPr>
                <w:noProof/>
                <w:webHidden/>
              </w:rPr>
              <w:t>26</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61" w:history="1">
            <w:r w:rsidRPr="00E40628">
              <w:rPr>
                <w:rStyle w:val="af2"/>
                <w:noProof/>
              </w:rPr>
              <w:t>7.</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40"/>
              </w:rPr>
              <w:t xml:space="preserve"> </w:t>
            </w:r>
            <w:r w:rsidRPr="00E40628">
              <w:rPr>
                <w:rStyle w:val="af2"/>
                <w:noProof/>
              </w:rPr>
              <w:t>7.</w:t>
            </w:r>
            <w:r w:rsidRPr="00E40628">
              <w:rPr>
                <w:rStyle w:val="af2"/>
                <w:noProof/>
                <w:spacing w:val="42"/>
              </w:rPr>
              <w:t xml:space="preserve"> </w:t>
            </w:r>
            <w:r w:rsidRPr="00E40628">
              <w:rPr>
                <w:rStyle w:val="af2"/>
                <w:noProof/>
              </w:rPr>
              <w:t>Предложения</w:t>
            </w:r>
            <w:r w:rsidRPr="00E40628">
              <w:rPr>
                <w:rStyle w:val="af2"/>
                <w:noProof/>
                <w:spacing w:val="40"/>
              </w:rPr>
              <w:t xml:space="preserve"> </w:t>
            </w:r>
            <w:r w:rsidRPr="00E40628">
              <w:rPr>
                <w:rStyle w:val="af2"/>
                <w:noProof/>
              </w:rPr>
              <w:t>по</w:t>
            </w:r>
            <w:r w:rsidRPr="00E40628">
              <w:rPr>
                <w:rStyle w:val="af2"/>
                <w:noProof/>
                <w:spacing w:val="40"/>
              </w:rPr>
              <w:t xml:space="preserve"> </w:t>
            </w:r>
            <w:r w:rsidRPr="00E40628">
              <w:rPr>
                <w:rStyle w:val="af2"/>
                <w:noProof/>
              </w:rPr>
              <w:t>переводу</w:t>
            </w:r>
            <w:r w:rsidRPr="00E40628">
              <w:rPr>
                <w:rStyle w:val="af2"/>
                <w:noProof/>
                <w:spacing w:val="39"/>
              </w:rPr>
              <w:t xml:space="preserve"> </w:t>
            </w:r>
            <w:r w:rsidRPr="00E40628">
              <w:rPr>
                <w:rStyle w:val="af2"/>
                <w:noProof/>
              </w:rPr>
              <w:t>открытых</w:t>
            </w:r>
            <w:r w:rsidRPr="00E40628">
              <w:rPr>
                <w:rStyle w:val="af2"/>
                <w:noProof/>
                <w:spacing w:val="40"/>
              </w:rPr>
              <w:t xml:space="preserve"> </w:t>
            </w:r>
            <w:r w:rsidRPr="00E40628">
              <w:rPr>
                <w:rStyle w:val="af2"/>
                <w:noProof/>
              </w:rPr>
              <w:t>систем</w:t>
            </w:r>
            <w:r w:rsidRPr="00E40628">
              <w:rPr>
                <w:rStyle w:val="af2"/>
                <w:noProof/>
                <w:spacing w:val="40"/>
              </w:rPr>
              <w:t xml:space="preserve"> </w:t>
            </w:r>
            <w:r w:rsidRPr="00E40628">
              <w:rPr>
                <w:rStyle w:val="af2"/>
                <w:noProof/>
              </w:rPr>
              <w:t>теплоснабжения</w:t>
            </w:r>
            <w:r w:rsidRPr="00E40628">
              <w:rPr>
                <w:rStyle w:val="af2"/>
                <w:noProof/>
                <w:spacing w:val="58"/>
                <w:w w:val="99"/>
              </w:rPr>
              <w:t xml:space="preserve"> </w:t>
            </w:r>
            <w:r w:rsidRPr="00E40628">
              <w:rPr>
                <w:rStyle w:val="af2"/>
                <w:noProof/>
              </w:rPr>
              <w:t>(горячего</w:t>
            </w:r>
            <w:r w:rsidRPr="00E40628">
              <w:rPr>
                <w:rStyle w:val="af2"/>
                <w:noProof/>
                <w:spacing w:val="-14"/>
              </w:rPr>
              <w:t xml:space="preserve"> </w:t>
            </w:r>
            <w:r w:rsidRPr="00E40628">
              <w:rPr>
                <w:rStyle w:val="af2"/>
                <w:noProof/>
              </w:rPr>
              <w:t>водоснабжения)</w:t>
            </w:r>
            <w:r w:rsidRPr="00E40628">
              <w:rPr>
                <w:rStyle w:val="af2"/>
                <w:noProof/>
                <w:spacing w:val="-14"/>
              </w:rPr>
              <w:t xml:space="preserve"> </w:t>
            </w:r>
            <w:r w:rsidRPr="00E40628">
              <w:rPr>
                <w:rStyle w:val="af2"/>
                <w:noProof/>
              </w:rPr>
              <w:t>в</w:t>
            </w:r>
            <w:r w:rsidRPr="00E40628">
              <w:rPr>
                <w:rStyle w:val="af2"/>
                <w:noProof/>
                <w:spacing w:val="-14"/>
              </w:rPr>
              <w:t xml:space="preserve"> </w:t>
            </w:r>
            <w:r w:rsidRPr="00E40628">
              <w:rPr>
                <w:rStyle w:val="af2"/>
                <w:noProof/>
              </w:rPr>
              <w:t>закрытые</w:t>
            </w:r>
            <w:r w:rsidRPr="00E40628">
              <w:rPr>
                <w:rStyle w:val="af2"/>
                <w:noProof/>
                <w:spacing w:val="-13"/>
              </w:rPr>
              <w:t xml:space="preserve"> </w:t>
            </w:r>
            <w:r w:rsidRPr="00E40628">
              <w:rPr>
                <w:rStyle w:val="af2"/>
                <w:noProof/>
              </w:rPr>
              <w:t>системы</w:t>
            </w:r>
            <w:r w:rsidRPr="00E40628">
              <w:rPr>
                <w:rStyle w:val="af2"/>
                <w:noProof/>
                <w:spacing w:val="-14"/>
              </w:rPr>
              <w:t xml:space="preserve"> </w:t>
            </w:r>
            <w:r w:rsidRPr="00E40628">
              <w:rPr>
                <w:rStyle w:val="af2"/>
                <w:noProof/>
              </w:rPr>
              <w:t>горячего</w:t>
            </w:r>
            <w:r w:rsidRPr="00E40628">
              <w:rPr>
                <w:rStyle w:val="af2"/>
                <w:noProof/>
                <w:spacing w:val="-14"/>
              </w:rPr>
              <w:t xml:space="preserve"> </w:t>
            </w:r>
            <w:r w:rsidRPr="00E40628">
              <w:rPr>
                <w:rStyle w:val="af2"/>
                <w:noProof/>
              </w:rPr>
              <w:t>водоснабжения</w:t>
            </w:r>
            <w:r>
              <w:rPr>
                <w:noProof/>
                <w:webHidden/>
              </w:rPr>
              <w:tab/>
            </w:r>
            <w:r>
              <w:rPr>
                <w:noProof/>
                <w:webHidden/>
              </w:rPr>
              <w:fldChar w:fldCharType="begin"/>
            </w:r>
            <w:r>
              <w:rPr>
                <w:noProof/>
                <w:webHidden/>
              </w:rPr>
              <w:instrText xml:space="preserve"> PAGEREF _Toc68190961 \h </w:instrText>
            </w:r>
            <w:r>
              <w:rPr>
                <w:noProof/>
                <w:webHidden/>
              </w:rPr>
            </w:r>
            <w:r>
              <w:rPr>
                <w:noProof/>
                <w:webHidden/>
              </w:rPr>
              <w:fldChar w:fldCharType="separate"/>
            </w:r>
            <w:r w:rsidR="00EE4871">
              <w:rPr>
                <w:noProof/>
                <w:webHidden/>
              </w:rPr>
              <w:t>28</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62" w:history="1">
            <w:r w:rsidRPr="00E40628">
              <w:rPr>
                <w:rStyle w:val="af2"/>
                <w:noProof/>
              </w:rPr>
              <w:t>7.1.</w:t>
            </w:r>
            <w:r>
              <w:rPr>
                <w:rFonts w:asciiTheme="minorHAnsi" w:eastAsiaTheme="minorEastAsia" w:hAnsiTheme="minorHAnsi"/>
                <w:noProof/>
                <w:sz w:val="22"/>
                <w:szCs w:val="22"/>
                <w:lang w:eastAsia="ru-RU"/>
              </w:rPr>
              <w:tab/>
            </w:r>
            <w:r w:rsidRPr="00E40628">
              <w:rPr>
                <w:rStyle w:val="af2"/>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_Toc68190962 \h </w:instrText>
            </w:r>
            <w:r>
              <w:rPr>
                <w:noProof/>
                <w:webHidden/>
              </w:rPr>
            </w:r>
            <w:r>
              <w:rPr>
                <w:noProof/>
                <w:webHidden/>
              </w:rPr>
              <w:fldChar w:fldCharType="separate"/>
            </w:r>
            <w:r w:rsidR="00EE4871">
              <w:rPr>
                <w:noProof/>
                <w:webHidden/>
              </w:rPr>
              <w:t>28</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63" w:history="1">
            <w:r w:rsidRPr="00E40628">
              <w:rPr>
                <w:rStyle w:val="af2"/>
                <w:noProof/>
              </w:rPr>
              <w:t>7.2.</w:t>
            </w:r>
            <w:r>
              <w:rPr>
                <w:rFonts w:asciiTheme="minorHAnsi" w:eastAsiaTheme="minorEastAsia" w:hAnsiTheme="minorHAnsi"/>
                <w:noProof/>
                <w:sz w:val="22"/>
                <w:szCs w:val="22"/>
                <w:lang w:eastAsia="ru-RU"/>
              </w:rPr>
              <w:tab/>
            </w:r>
            <w:r w:rsidRPr="00E40628">
              <w:rPr>
                <w:rStyle w:val="af2"/>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_Toc68190963 \h </w:instrText>
            </w:r>
            <w:r>
              <w:rPr>
                <w:noProof/>
                <w:webHidden/>
              </w:rPr>
            </w:r>
            <w:r>
              <w:rPr>
                <w:noProof/>
                <w:webHidden/>
              </w:rPr>
              <w:fldChar w:fldCharType="separate"/>
            </w:r>
            <w:r w:rsidR="00EE4871">
              <w:rPr>
                <w:noProof/>
                <w:webHidden/>
              </w:rPr>
              <w:t>28</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64" w:history="1">
            <w:r w:rsidRPr="00E40628">
              <w:rPr>
                <w:rStyle w:val="af2"/>
                <w:noProof/>
              </w:rPr>
              <w:t>8.</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13"/>
              </w:rPr>
              <w:t xml:space="preserve"> </w:t>
            </w:r>
            <w:r w:rsidRPr="00E40628">
              <w:rPr>
                <w:rStyle w:val="af2"/>
                <w:noProof/>
              </w:rPr>
              <w:t>8.</w:t>
            </w:r>
            <w:r w:rsidRPr="00E40628">
              <w:rPr>
                <w:rStyle w:val="af2"/>
                <w:noProof/>
                <w:spacing w:val="-13"/>
              </w:rPr>
              <w:t xml:space="preserve"> </w:t>
            </w:r>
            <w:r w:rsidRPr="00E40628">
              <w:rPr>
                <w:rStyle w:val="af2"/>
                <w:noProof/>
              </w:rPr>
              <w:t>Перспективные</w:t>
            </w:r>
            <w:r w:rsidRPr="00E40628">
              <w:rPr>
                <w:rStyle w:val="af2"/>
                <w:noProof/>
                <w:spacing w:val="-14"/>
              </w:rPr>
              <w:t xml:space="preserve"> </w:t>
            </w:r>
            <w:r w:rsidRPr="00E40628">
              <w:rPr>
                <w:rStyle w:val="af2"/>
                <w:noProof/>
              </w:rPr>
              <w:t>топливные</w:t>
            </w:r>
            <w:r w:rsidRPr="00E40628">
              <w:rPr>
                <w:rStyle w:val="af2"/>
                <w:noProof/>
                <w:spacing w:val="-14"/>
              </w:rPr>
              <w:t xml:space="preserve"> </w:t>
            </w:r>
            <w:r w:rsidRPr="00E40628">
              <w:rPr>
                <w:rStyle w:val="af2"/>
                <w:noProof/>
              </w:rPr>
              <w:t>балансы</w:t>
            </w:r>
            <w:r>
              <w:rPr>
                <w:noProof/>
                <w:webHidden/>
              </w:rPr>
              <w:tab/>
            </w:r>
            <w:r>
              <w:rPr>
                <w:noProof/>
                <w:webHidden/>
              </w:rPr>
              <w:fldChar w:fldCharType="begin"/>
            </w:r>
            <w:r>
              <w:rPr>
                <w:noProof/>
                <w:webHidden/>
              </w:rPr>
              <w:instrText xml:space="preserve"> PAGEREF _Toc68190964 \h </w:instrText>
            </w:r>
            <w:r>
              <w:rPr>
                <w:noProof/>
                <w:webHidden/>
              </w:rPr>
            </w:r>
            <w:r>
              <w:rPr>
                <w:noProof/>
                <w:webHidden/>
              </w:rPr>
              <w:fldChar w:fldCharType="separate"/>
            </w:r>
            <w:r w:rsidR="00EE4871">
              <w:rPr>
                <w:noProof/>
                <w:webHidden/>
              </w:rPr>
              <w:t>29</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65" w:history="1">
            <w:r w:rsidRPr="00E40628">
              <w:rPr>
                <w:rStyle w:val="af2"/>
                <w:noProof/>
              </w:rPr>
              <w:t>8.1.</w:t>
            </w:r>
            <w:r>
              <w:rPr>
                <w:rFonts w:asciiTheme="minorHAnsi" w:eastAsiaTheme="minorEastAsia" w:hAnsiTheme="minorHAnsi"/>
                <w:noProof/>
                <w:sz w:val="22"/>
                <w:szCs w:val="22"/>
                <w:lang w:eastAsia="ru-RU"/>
              </w:rPr>
              <w:tab/>
            </w:r>
            <w:r w:rsidRPr="00E40628">
              <w:rPr>
                <w:rStyle w:val="af2"/>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_Toc68190965 \h </w:instrText>
            </w:r>
            <w:r>
              <w:rPr>
                <w:noProof/>
                <w:webHidden/>
              </w:rPr>
            </w:r>
            <w:r>
              <w:rPr>
                <w:noProof/>
                <w:webHidden/>
              </w:rPr>
              <w:fldChar w:fldCharType="separate"/>
            </w:r>
            <w:r w:rsidR="00EE4871">
              <w:rPr>
                <w:noProof/>
                <w:webHidden/>
              </w:rPr>
              <w:t>29</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66" w:history="1">
            <w:r w:rsidRPr="00E40628">
              <w:rPr>
                <w:rStyle w:val="af2"/>
                <w:noProof/>
              </w:rPr>
              <w:t>8.2.</w:t>
            </w:r>
            <w:r>
              <w:rPr>
                <w:rFonts w:asciiTheme="minorHAnsi" w:eastAsiaTheme="minorEastAsia" w:hAnsiTheme="minorHAnsi"/>
                <w:noProof/>
                <w:sz w:val="22"/>
                <w:szCs w:val="22"/>
                <w:lang w:eastAsia="ru-RU"/>
              </w:rPr>
              <w:tab/>
            </w:r>
            <w:r w:rsidRPr="00E40628">
              <w:rPr>
                <w:rStyle w:val="af2"/>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_Toc68190966 \h </w:instrText>
            </w:r>
            <w:r>
              <w:rPr>
                <w:noProof/>
                <w:webHidden/>
              </w:rPr>
            </w:r>
            <w:r>
              <w:rPr>
                <w:noProof/>
                <w:webHidden/>
              </w:rPr>
              <w:fldChar w:fldCharType="separate"/>
            </w:r>
            <w:r w:rsidR="00EE4871">
              <w:rPr>
                <w:noProof/>
                <w:webHidden/>
              </w:rPr>
              <w:t>29</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67" w:history="1">
            <w:r w:rsidRPr="00E40628">
              <w:rPr>
                <w:rStyle w:val="af2"/>
                <w:noProof/>
              </w:rPr>
              <w:t>8.3.</w:t>
            </w:r>
            <w:r>
              <w:rPr>
                <w:rFonts w:asciiTheme="minorHAnsi" w:eastAsiaTheme="minorEastAsia" w:hAnsiTheme="minorHAnsi"/>
                <w:noProof/>
                <w:sz w:val="22"/>
                <w:szCs w:val="22"/>
                <w:lang w:eastAsia="ru-RU"/>
              </w:rPr>
              <w:tab/>
            </w:r>
            <w:r w:rsidRPr="00E40628">
              <w:rPr>
                <w:rStyle w:val="af2"/>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_Toc68190967 \h </w:instrText>
            </w:r>
            <w:r>
              <w:rPr>
                <w:noProof/>
                <w:webHidden/>
              </w:rPr>
            </w:r>
            <w:r>
              <w:rPr>
                <w:noProof/>
                <w:webHidden/>
              </w:rPr>
              <w:fldChar w:fldCharType="separate"/>
            </w:r>
            <w:r w:rsidR="00EE4871">
              <w:rPr>
                <w:noProof/>
                <w:webHidden/>
              </w:rPr>
              <w:t>29</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68" w:history="1">
            <w:r w:rsidRPr="00E40628">
              <w:rPr>
                <w:rStyle w:val="af2"/>
                <w:noProof/>
              </w:rPr>
              <w:t>8.4.</w:t>
            </w:r>
            <w:r>
              <w:rPr>
                <w:rFonts w:asciiTheme="minorHAnsi" w:eastAsiaTheme="minorEastAsia" w:hAnsiTheme="minorHAnsi"/>
                <w:noProof/>
                <w:sz w:val="22"/>
                <w:szCs w:val="22"/>
                <w:lang w:eastAsia="ru-RU"/>
              </w:rPr>
              <w:tab/>
            </w:r>
            <w:r w:rsidRPr="00E40628">
              <w:rPr>
                <w:rStyle w:val="af2"/>
                <w:noProof/>
              </w:rPr>
              <w:t>Преобладающий в городском округе вид топлива, определяемый по совокупности всех систем теплоснабжения, находящихся в соответствующем муниципальном образовании</w:t>
            </w:r>
            <w:r>
              <w:rPr>
                <w:noProof/>
                <w:webHidden/>
              </w:rPr>
              <w:tab/>
            </w:r>
            <w:r>
              <w:rPr>
                <w:noProof/>
                <w:webHidden/>
              </w:rPr>
              <w:fldChar w:fldCharType="begin"/>
            </w:r>
            <w:r>
              <w:rPr>
                <w:noProof/>
                <w:webHidden/>
              </w:rPr>
              <w:instrText xml:space="preserve"> PAGEREF _Toc68190968 \h </w:instrText>
            </w:r>
            <w:r>
              <w:rPr>
                <w:noProof/>
                <w:webHidden/>
              </w:rPr>
            </w:r>
            <w:r>
              <w:rPr>
                <w:noProof/>
                <w:webHidden/>
              </w:rPr>
              <w:fldChar w:fldCharType="separate"/>
            </w:r>
            <w:r w:rsidR="00EE4871">
              <w:rPr>
                <w:noProof/>
                <w:webHidden/>
              </w:rPr>
              <w:t>30</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69" w:history="1">
            <w:r w:rsidRPr="00E40628">
              <w:rPr>
                <w:rStyle w:val="af2"/>
                <w:noProof/>
              </w:rPr>
              <w:t>8.5.</w:t>
            </w:r>
            <w:r>
              <w:rPr>
                <w:rFonts w:asciiTheme="minorHAnsi" w:eastAsiaTheme="minorEastAsia" w:hAnsiTheme="minorHAnsi"/>
                <w:noProof/>
                <w:sz w:val="22"/>
                <w:szCs w:val="22"/>
                <w:lang w:eastAsia="ru-RU"/>
              </w:rPr>
              <w:tab/>
            </w:r>
            <w:r w:rsidRPr="00E40628">
              <w:rPr>
                <w:rStyle w:val="af2"/>
                <w:noProof/>
              </w:rPr>
              <w:t>Приоритетное направление развития топливного баланса муниципальное образования</w:t>
            </w:r>
            <w:r>
              <w:rPr>
                <w:noProof/>
                <w:webHidden/>
              </w:rPr>
              <w:tab/>
            </w:r>
            <w:r>
              <w:rPr>
                <w:noProof/>
                <w:webHidden/>
              </w:rPr>
              <w:fldChar w:fldCharType="begin"/>
            </w:r>
            <w:r>
              <w:rPr>
                <w:noProof/>
                <w:webHidden/>
              </w:rPr>
              <w:instrText xml:space="preserve"> PAGEREF _Toc68190969 \h </w:instrText>
            </w:r>
            <w:r>
              <w:rPr>
                <w:noProof/>
                <w:webHidden/>
              </w:rPr>
            </w:r>
            <w:r>
              <w:rPr>
                <w:noProof/>
                <w:webHidden/>
              </w:rPr>
              <w:fldChar w:fldCharType="separate"/>
            </w:r>
            <w:r w:rsidR="00EE4871">
              <w:rPr>
                <w:noProof/>
                <w:webHidden/>
              </w:rPr>
              <w:t>30</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70" w:history="1">
            <w:r w:rsidRPr="00E40628">
              <w:rPr>
                <w:rStyle w:val="af2"/>
                <w:noProof/>
              </w:rPr>
              <w:t>9.</w:t>
            </w:r>
            <w:r>
              <w:rPr>
                <w:rFonts w:asciiTheme="minorHAnsi" w:eastAsiaTheme="minorEastAsia" w:hAnsiTheme="minorHAnsi"/>
                <w:noProof/>
                <w:sz w:val="22"/>
                <w:szCs w:val="22"/>
                <w:lang w:eastAsia="ru-RU"/>
              </w:rPr>
              <w:tab/>
            </w:r>
            <w:r w:rsidRPr="00E40628">
              <w:rPr>
                <w:rStyle w:val="af2"/>
                <w:noProof/>
              </w:rPr>
              <w:t>Раздел 9. 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_Toc68190970 \h </w:instrText>
            </w:r>
            <w:r>
              <w:rPr>
                <w:noProof/>
                <w:webHidden/>
              </w:rPr>
            </w:r>
            <w:r>
              <w:rPr>
                <w:noProof/>
                <w:webHidden/>
              </w:rPr>
              <w:fldChar w:fldCharType="separate"/>
            </w:r>
            <w:r w:rsidR="00EE4871">
              <w:rPr>
                <w:noProof/>
                <w:webHidden/>
              </w:rPr>
              <w:t>31</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71" w:history="1">
            <w:r w:rsidRPr="00E40628">
              <w:rPr>
                <w:rStyle w:val="af2"/>
                <w:noProof/>
              </w:rPr>
              <w:t>9.1.</w:t>
            </w:r>
            <w:r>
              <w:rPr>
                <w:rFonts w:asciiTheme="minorHAnsi" w:eastAsiaTheme="minorEastAsia" w:hAnsiTheme="minorHAnsi"/>
                <w:noProof/>
                <w:sz w:val="22"/>
                <w:szCs w:val="22"/>
                <w:lang w:eastAsia="ru-RU"/>
              </w:rPr>
              <w:tab/>
            </w:r>
            <w:r w:rsidRPr="00E40628">
              <w:rPr>
                <w:rStyle w:val="af2"/>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webHidden/>
              </w:rPr>
              <w:tab/>
            </w:r>
            <w:r>
              <w:rPr>
                <w:noProof/>
                <w:webHidden/>
              </w:rPr>
              <w:tab/>
            </w:r>
            <w:r>
              <w:rPr>
                <w:noProof/>
                <w:webHidden/>
              </w:rPr>
              <w:fldChar w:fldCharType="begin"/>
            </w:r>
            <w:r>
              <w:rPr>
                <w:noProof/>
                <w:webHidden/>
              </w:rPr>
              <w:instrText xml:space="preserve"> PAGEREF _Toc68190971 \h </w:instrText>
            </w:r>
            <w:r>
              <w:rPr>
                <w:noProof/>
                <w:webHidden/>
              </w:rPr>
            </w:r>
            <w:r>
              <w:rPr>
                <w:noProof/>
                <w:webHidden/>
              </w:rPr>
              <w:fldChar w:fldCharType="separate"/>
            </w:r>
            <w:r w:rsidR="00EE4871">
              <w:rPr>
                <w:noProof/>
                <w:webHidden/>
              </w:rPr>
              <w:t>31</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72" w:history="1">
            <w:r w:rsidRPr="00E40628">
              <w:rPr>
                <w:rStyle w:val="af2"/>
                <w:noProof/>
              </w:rPr>
              <w:t>9.2.</w:t>
            </w:r>
            <w:r>
              <w:rPr>
                <w:rFonts w:asciiTheme="minorHAnsi" w:eastAsiaTheme="minorEastAsia" w:hAnsiTheme="minorHAnsi"/>
                <w:noProof/>
                <w:sz w:val="22"/>
                <w:szCs w:val="22"/>
                <w:lang w:eastAsia="ru-RU"/>
              </w:rPr>
              <w:tab/>
            </w:r>
            <w:r w:rsidRPr="00E40628">
              <w:rPr>
                <w:rStyle w:val="af2"/>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_Toc68190972 \h </w:instrText>
            </w:r>
            <w:r>
              <w:rPr>
                <w:noProof/>
                <w:webHidden/>
              </w:rPr>
            </w:r>
            <w:r>
              <w:rPr>
                <w:noProof/>
                <w:webHidden/>
              </w:rPr>
              <w:fldChar w:fldCharType="separate"/>
            </w:r>
            <w:r w:rsidR="00EE4871">
              <w:rPr>
                <w:noProof/>
                <w:webHidden/>
              </w:rPr>
              <w:t>31</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73" w:history="1">
            <w:r w:rsidRPr="00E40628">
              <w:rPr>
                <w:rStyle w:val="af2"/>
                <w:noProof/>
              </w:rPr>
              <w:t>9.3.</w:t>
            </w:r>
            <w:r>
              <w:rPr>
                <w:rFonts w:asciiTheme="minorHAnsi" w:eastAsiaTheme="minorEastAsia" w:hAnsiTheme="minorHAnsi"/>
                <w:noProof/>
                <w:sz w:val="22"/>
                <w:szCs w:val="22"/>
                <w:lang w:eastAsia="ru-RU"/>
              </w:rPr>
              <w:tab/>
            </w:r>
            <w:r w:rsidRPr="00E40628">
              <w:rPr>
                <w:rStyle w:val="af2"/>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noProof/>
                <w:webHidden/>
              </w:rPr>
              <w:tab/>
            </w:r>
            <w:r>
              <w:rPr>
                <w:noProof/>
                <w:webHidden/>
              </w:rPr>
              <w:fldChar w:fldCharType="begin"/>
            </w:r>
            <w:r>
              <w:rPr>
                <w:noProof/>
                <w:webHidden/>
              </w:rPr>
              <w:instrText xml:space="preserve"> PAGEREF _Toc68190973 \h </w:instrText>
            </w:r>
            <w:r>
              <w:rPr>
                <w:noProof/>
                <w:webHidden/>
              </w:rPr>
            </w:r>
            <w:r>
              <w:rPr>
                <w:noProof/>
                <w:webHidden/>
              </w:rPr>
              <w:fldChar w:fldCharType="separate"/>
            </w:r>
            <w:r w:rsidR="00EE4871">
              <w:rPr>
                <w:noProof/>
                <w:webHidden/>
              </w:rPr>
              <w:t>36</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74" w:history="1">
            <w:r w:rsidRPr="00E40628">
              <w:rPr>
                <w:rStyle w:val="af2"/>
                <w:noProof/>
              </w:rPr>
              <w:t>9.4.</w:t>
            </w:r>
            <w:r>
              <w:rPr>
                <w:rFonts w:asciiTheme="minorHAnsi" w:eastAsiaTheme="minorEastAsia" w:hAnsiTheme="minorHAnsi"/>
                <w:noProof/>
                <w:sz w:val="22"/>
                <w:szCs w:val="22"/>
                <w:lang w:eastAsia="ru-RU"/>
              </w:rPr>
              <w:tab/>
            </w:r>
            <w:r w:rsidRPr="00E40628">
              <w:rPr>
                <w:rStyle w:val="af2"/>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_Toc68190974 \h </w:instrText>
            </w:r>
            <w:r>
              <w:rPr>
                <w:noProof/>
                <w:webHidden/>
              </w:rPr>
            </w:r>
            <w:r>
              <w:rPr>
                <w:noProof/>
                <w:webHidden/>
              </w:rPr>
              <w:fldChar w:fldCharType="separate"/>
            </w:r>
            <w:r w:rsidR="00EE4871">
              <w:rPr>
                <w:noProof/>
                <w:webHidden/>
              </w:rPr>
              <w:t>36</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75" w:history="1">
            <w:r w:rsidRPr="00E40628">
              <w:rPr>
                <w:rStyle w:val="af2"/>
                <w:noProof/>
              </w:rPr>
              <w:t>9.5.</w:t>
            </w:r>
            <w:r>
              <w:rPr>
                <w:rFonts w:asciiTheme="minorHAnsi" w:eastAsiaTheme="minorEastAsia" w:hAnsiTheme="minorHAnsi"/>
                <w:noProof/>
                <w:sz w:val="22"/>
                <w:szCs w:val="22"/>
                <w:lang w:eastAsia="ru-RU"/>
              </w:rPr>
              <w:tab/>
            </w:r>
            <w:r w:rsidRPr="00E40628">
              <w:rPr>
                <w:rStyle w:val="af2"/>
                <w:noProof/>
              </w:rPr>
              <w:t>Оценка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_Toc68190975 \h </w:instrText>
            </w:r>
            <w:r>
              <w:rPr>
                <w:noProof/>
                <w:webHidden/>
              </w:rPr>
            </w:r>
            <w:r>
              <w:rPr>
                <w:noProof/>
                <w:webHidden/>
              </w:rPr>
              <w:fldChar w:fldCharType="separate"/>
            </w:r>
            <w:r w:rsidR="00EE4871">
              <w:rPr>
                <w:noProof/>
                <w:webHidden/>
              </w:rPr>
              <w:t>36</w:t>
            </w:r>
            <w:r>
              <w:rPr>
                <w:noProof/>
                <w:webHidden/>
              </w:rPr>
              <w:fldChar w:fldCharType="end"/>
            </w:r>
          </w:hyperlink>
        </w:p>
        <w:p w:rsidR="0028378C" w:rsidRDefault="0028378C">
          <w:pPr>
            <w:pStyle w:val="21"/>
            <w:tabs>
              <w:tab w:val="left" w:pos="880"/>
              <w:tab w:val="right" w:leader="dot" w:pos="10140"/>
            </w:tabs>
            <w:rPr>
              <w:rFonts w:asciiTheme="minorHAnsi" w:eastAsiaTheme="minorEastAsia" w:hAnsiTheme="minorHAnsi"/>
              <w:noProof/>
              <w:sz w:val="22"/>
              <w:szCs w:val="22"/>
              <w:lang w:eastAsia="ru-RU"/>
            </w:rPr>
          </w:pPr>
          <w:hyperlink w:anchor="_Toc68190976" w:history="1">
            <w:r w:rsidRPr="00E40628">
              <w:rPr>
                <w:rStyle w:val="af2"/>
                <w:noProof/>
              </w:rPr>
              <w:t>9.6.</w:t>
            </w:r>
            <w:r>
              <w:rPr>
                <w:rFonts w:asciiTheme="minorHAnsi" w:eastAsiaTheme="minorEastAsia" w:hAnsiTheme="minorHAnsi"/>
                <w:noProof/>
                <w:sz w:val="22"/>
                <w:szCs w:val="22"/>
                <w:lang w:eastAsia="ru-RU"/>
              </w:rPr>
              <w:tab/>
            </w:r>
            <w:r w:rsidRPr="00E40628">
              <w:rPr>
                <w:rStyle w:val="af2"/>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webHidden/>
              </w:rPr>
              <w:tab/>
            </w:r>
            <w:r>
              <w:rPr>
                <w:noProof/>
                <w:webHidden/>
              </w:rPr>
              <w:fldChar w:fldCharType="begin"/>
            </w:r>
            <w:r>
              <w:rPr>
                <w:noProof/>
                <w:webHidden/>
              </w:rPr>
              <w:instrText xml:space="preserve"> PAGEREF _Toc68190976 \h </w:instrText>
            </w:r>
            <w:r>
              <w:rPr>
                <w:noProof/>
                <w:webHidden/>
              </w:rPr>
            </w:r>
            <w:r>
              <w:rPr>
                <w:noProof/>
                <w:webHidden/>
              </w:rPr>
              <w:fldChar w:fldCharType="separate"/>
            </w:r>
            <w:r w:rsidR="00EE4871">
              <w:rPr>
                <w:noProof/>
                <w:webHidden/>
              </w:rPr>
              <w:t>36</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77" w:history="1">
            <w:r w:rsidRPr="00E40628">
              <w:rPr>
                <w:rStyle w:val="af2"/>
                <w:noProof/>
              </w:rPr>
              <w:t>10.</w:t>
            </w:r>
            <w:r>
              <w:rPr>
                <w:rFonts w:asciiTheme="minorHAnsi" w:eastAsiaTheme="minorEastAsia" w:hAnsiTheme="minorHAnsi"/>
                <w:noProof/>
                <w:sz w:val="22"/>
                <w:szCs w:val="22"/>
                <w:lang w:eastAsia="ru-RU"/>
              </w:rPr>
              <w:tab/>
            </w:r>
            <w:r w:rsidRPr="00E40628">
              <w:rPr>
                <w:rStyle w:val="af2"/>
                <w:noProof/>
              </w:rPr>
              <w:t>Раздел 10. Решение о присвоении статуса</w:t>
            </w:r>
            <w:r w:rsidRPr="00E40628">
              <w:rPr>
                <w:rStyle w:val="af2"/>
                <w:noProof/>
                <w:spacing w:val="9"/>
              </w:rPr>
              <w:t xml:space="preserve"> </w:t>
            </w:r>
            <w:r w:rsidRPr="00E40628">
              <w:rPr>
                <w:rStyle w:val="af2"/>
                <w:noProof/>
              </w:rPr>
              <w:t>единой теплоснабжающей</w:t>
            </w:r>
            <w:r w:rsidRPr="00E40628">
              <w:rPr>
                <w:rStyle w:val="af2"/>
                <w:noProof/>
                <w:spacing w:val="70"/>
                <w:w w:val="99"/>
              </w:rPr>
              <w:t xml:space="preserve"> </w:t>
            </w:r>
            <w:r w:rsidRPr="00E40628">
              <w:rPr>
                <w:rStyle w:val="af2"/>
                <w:noProof/>
              </w:rPr>
              <w:t>организации</w:t>
            </w:r>
            <w:r w:rsidRPr="00E40628">
              <w:rPr>
                <w:rStyle w:val="af2"/>
                <w:noProof/>
                <w:spacing w:val="-35"/>
              </w:rPr>
              <w:t xml:space="preserve"> </w:t>
            </w:r>
            <w:r w:rsidRPr="00E40628">
              <w:rPr>
                <w:rStyle w:val="af2"/>
                <w:noProof/>
              </w:rPr>
              <w:t>(организациям)</w:t>
            </w:r>
            <w:r>
              <w:rPr>
                <w:noProof/>
                <w:webHidden/>
              </w:rPr>
              <w:tab/>
            </w:r>
            <w:r>
              <w:rPr>
                <w:noProof/>
                <w:webHidden/>
              </w:rPr>
              <w:fldChar w:fldCharType="begin"/>
            </w:r>
            <w:r>
              <w:rPr>
                <w:noProof/>
                <w:webHidden/>
              </w:rPr>
              <w:instrText xml:space="preserve"> PAGEREF _Toc68190977 \h </w:instrText>
            </w:r>
            <w:r>
              <w:rPr>
                <w:noProof/>
                <w:webHidden/>
              </w:rPr>
            </w:r>
            <w:r>
              <w:rPr>
                <w:noProof/>
                <w:webHidden/>
              </w:rPr>
              <w:fldChar w:fldCharType="separate"/>
            </w:r>
            <w:r w:rsidR="00EE4871">
              <w:rPr>
                <w:noProof/>
                <w:webHidden/>
              </w:rPr>
              <w:t>37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78" w:history="1">
            <w:r w:rsidRPr="00E40628">
              <w:rPr>
                <w:rStyle w:val="af2"/>
                <w:noProof/>
              </w:rPr>
              <w:t>10.1.</w:t>
            </w:r>
            <w:r>
              <w:rPr>
                <w:rFonts w:asciiTheme="minorHAnsi" w:eastAsiaTheme="minorEastAsia" w:hAnsiTheme="minorHAnsi"/>
                <w:noProof/>
                <w:sz w:val="22"/>
                <w:szCs w:val="22"/>
                <w:lang w:eastAsia="ru-RU"/>
              </w:rPr>
              <w:tab/>
            </w:r>
            <w:r w:rsidRPr="00E40628">
              <w:rPr>
                <w:rStyle w:val="af2"/>
                <w:noProof/>
              </w:rPr>
              <w:t>Решение о присвоении статуса единой теплоснабжающей организации (организациям)</w:t>
            </w:r>
            <w:r>
              <w:rPr>
                <w:noProof/>
                <w:webHidden/>
              </w:rPr>
              <w:tab/>
            </w:r>
            <w:r>
              <w:rPr>
                <w:noProof/>
                <w:webHidden/>
              </w:rPr>
              <w:tab/>
            </w:r>
            <w:r>
              <w:rPr>
                <w:noProof/>
                <w:webHidden/>
              </w:rPr>
              <w:tab/>
            </w:r>
            <w:r>
              <w:rPr>
                <w:noProof/>
                <w:webHidden/>
              </w:rPr>
              <w:fldChar w:fldCharType="begin"/>
            </w:r>
            <w:r>
              <w:rPr>
                <w:noProof/>
                <w:webHidden/>
              </w:rPr>
              <w:instrText xml:space="preserve"> PAGEREF _Toc68190978 \h </w:instrText>
            </w:r>
            <w:r>
              <w:rPr>
                <w:noProof/>
                <w:webHidden/>
              </w:rPr>
            </w:r>
            <w:r>
              <w:rPr>
                <w:noProof/>
                <w:webHidden/>
              </w:rPr>
              <w:fldChar w:fldCharType="separate"/>
            </w:r>
            <w:r w:rsidR="00EE4871">
              <w:rPr>
                <w:noProof/>
                <w:webHidden/>
              </w:rPr>
              <w:t>37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79" w:history="1">
            <w:r w:rsidRPr="00E40628">
              <w:rPr>
                <w:rStyle w:val="af2"/>
                <w:noProof/>
              </w:rPr>
              <w:t>10.2.</w:t>
            </w:r>
            <w:r>
              <w:rPr>
                <w:rFonts w:asciiTheme="minorHAnsi" w:eastAsiaTheme="minorEastAsia" w:hAnsiTheme="minorHAnsi"/>
                <w:noProof/>
                <w:sz w:val="22"/>
                <w:szCs w:val="22"/>
                <w:lang w:eastAsia="ru-RU"/>
              </w:rPr>
              <w:tab/>
            </w:r>
            <w:r w:rsidRPr="00E40628">
              <w:rPr>
                <w:rStyle w:val="af2"/>
                <w:noProof/>
              </w:rPr>
              <w:t>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_Toc68190979 \h </w:instrText>
            </w:r>
            <w:r>
              <w:rPr>
                <w:noProof/>
                <w:webHidden/>
              </w:rPr>
            </w:r>
            <w:r>
              <w:rPr>
                <w:noProof/>
                <w:webHidden/>
              </w:rPr>
              <w:fldChar w:fldCharType="separate"/>
            </w:r>
            <w:r w:rsidR="00EE4871">
              <w:rPr>
                <w:noProof/>
                <w:webHidden/>
              </w:rPr>
              <w:t>37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80" w:history="1">
            <w:r w:rsidRPr="00E40628">
              <w:rPr>
                <w:rStyle w:val="af2"/>
                <w:noProof/>
              </w:rPr>
              <w:t>10.3.</w:t>
            </w:r>
            <w:r>
              <w:rPr>
                <w:rFonts w:asciiTheme="minorHAnsi" w:eastAsiaTheme="minorEastAsia" w:hAnsiTheme="minorHAnsi"/>
                <w:noProof/>
                <w:sz w:val="22"/>
                <w:szCs w:val="22"/>
                <w:lang w:eastAsia="ru-RU"/>
              </w:rPr>
              <w:tab/>
            </w:r>
            <w:r w:rsidRPr="00E40628">
              <w:rPr>
                <w:rStyle w:val="af2"/>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_Toc68190980 \h </w:instrText>
            </w:r>
            <w:r>
              <w:rPr>
                <w:noProof/>
                <w:webHidden/>
              </w:rPr>
            </w:r>
            <w:r>
              <w:rPr>
                <w:noProof/>
                <w:webHidden/>
              </w:rPr>
              <w:fldChar w:fldCharType="separate"/>
            </w:r>
            <w:r w:rsidR="00EE4871">
              <w:rPr>
                <w:noProof/>
                <w:webHidden/>
              </w:rPr>
              <w:t>37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81" w:history="1">
            <w:r w:rsidRPr="00E40628">
              <w:rPr>
                <w:rStyle w:val="af2"/>
                <w:noProof/>
              </w:rPr>
              <w:t>10.4.</w:t>
            </w:r>
            <w:r>
              <w:rPr>
                <w:rFonts w:asciiTheme="minorHAnsi" w:eastAsiaTheme="minorEastAsia" w:hAnsiTheme="minorHAnsi"/>
                <w:noProof/>
                <w:sz w:val="22"/>
                <w:szCs w:val="22"/>
                <w:lang w:eastAsia="ru-RU"/>
              </w:rPr>
              <w:tab/>
            </w:r>
            <w:r w:rsidRPr="00E40628">
              <w:rPr>
                <w:rStyle w:val="af2"/>
                <w:noProof/>
              </w:rPr>
              <w:t>Информация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_Toc68190981 \h </w:instrText>
            </w:r>
            <w:r>
              <w:rPr>
                <w:noProof/>
                <w:webHidden/>
              </w:rPr>
            </w:r>
            <w:r>
              <w:rPr>
                <w:noProof/>
                <w:webHidden/>
              </w:rPr>
              <w:fldChar w:fldCharType="separate"/>
            </w:r>
            <w:r w:rsidR="00EE4871">
              <w:rPr>
                <w:noProof/>
                <w:webHidden/>
              </w:rPr>
              <w:t>41</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82" w:history="1">
            <w:r w:rsidRPr="00E40628">
              <w:rPr>
                <w:rStyle w:val="af2"/>
                <w:noProof/>
              </w:rPr>
              <w:t>10.5.</w:t>
            </w:r>
            <w:r>
              <w:rPr>
                <w:rFonts w:asciiTheme="minorHAnsi" w:eastAsiaTheme="minorEastAsia" w:hAnsiTheme="minorHAnsi"/>
                <w:noProof/>
                <w:sz w:val="22"/>
                <w:szCs w:val="22"/>
                <w:lang w:eastAsia="ru-RU"/>
              </w:rPr>
              <w:tab/>
            </w:r>
            <w:r w:rsidRPr="00E40628">
              <w:rPr>
                <w:rStyle w:val="af2"/>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округа</w:t>
            </w:r>
            <w:r>
              <w:rPr>
                <w:noProof/>
                <w:webHidden/>
              </w:rPr>
              <w:tab/>
            </w:r>
            <w:r>
              <w:rPr>
                <w:noProof/>
                <w:webHidden/>
              </w:rPr>
              <w:fldChar w:fldCharType="begin"/>
            </w:r>
            <w:r>
              <w:rPr>
                <w:noProof/>
                <w:webHidden/>
              </w:rPr>
              <w:instrText xml:space="preserve"> PAGEREF _Toc68190982 \h </w:instrText>
            </w:r>
            <w:r>
              <w:rPr>
                <w:noProof/>
                <w:webHidden/>
              </w:rPr>
            </w:r>
            <w:r>
              <w:rPr>
                <w:noProof/>
                <w:webHidden/>
              </w:rPr>
              <w:fldChar w:fldCharType="separate"/>
            </w:r>
            <w:r w:rsidR="00EE4871">
              <w:rPr>
                <w:noProof/>
                <w:webHidden/>
              </w:rPr>
              <w:t>41</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83" w:history="1">
            <w:r w:rsidRPr="00E40628">
              <w:rPr>
                <w:rStyle w:val="af2"/>
                <w:noProof/>
              </w:rPr>
              <w:t>11.</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34"/>
              </w:rPr>
              <w:t xml:space="preserve"> </w:t>
            </w:r>
            <w:r w:rsidRPr="00E40628">
              <w:rPr>
                <w:rStyle w:val="af2"/>
                <w:noProof/>
              </w:rPr>
              <w:t>11.</w:t>
            </w:r>
            <w:r w:rsidRPr="00E40628">
              <w:rPr>
                <w:rStyle w:val="af2"/>
                <w:noProof/>
                <w:spacing w:val="34"/>
              </w:rPr>
              <w:t xml:space="preserve"> </w:t>
            </w:r>
            <w:r w:rsidRPr="00E40628">
              <w:rPr>
                <w:rStyle w:val="af2"/>
                <w:noProof/>
              </w:rPr>
              <w:t>Решения</w:t>
            </w:r>
            <w:r w:rsidRPr="00E40628">
              <w:rPr>
                <w:rStyle w:val="af2"/>
                <w:noProof/>
                <w:spacing w:val="34"/>
              </w:rPr>
              <w:t xml:space="preserve"> </w:t>
            </w:r>
            <w:r w:rsidRPr="00E40628">
              <w:rPr>
                <w:rStyle w:val="af2"/>
                <w:noProof/>
              </w:rPr>
              <w:t>о</w:t>
            </w:r>
            <w:r w:rsidRPr="00E40628">
              <w:rPr>
                <w:rStyle w:val="af2"/>
                <w:noProof/>
                <w:spacing w:val="35"/>
              </w:rPr>
              <w:t xml:space="preserve"> </w:t>
            </w:r>
            <w:r w:rsidRPr="00E40628">
              <w:rPr>
                <w:rStyle w:val="af2"/>
                <w:noProof/>
              </w:rPr>
              <w:t>распределении</w:t>
            </w:r>
            <w:r w:rsidRPr="00E40628">
              <w:rPr>
                <w:rStyle w:val="af2"/>
                <w:noProof/>
                <w:spacing w:val="34"/>
              </w:rPr>
              <w:t xml:space="preserve"> </w:t>
            </w:r>
            <w:r w:rsidRPr="00E40628">
              <w:rPr>
                <w:rStyle w:val="af2"/>
                <w:noProof/>
              </w:rPr>
              <w:t>тепловой</w:t>
            </w:r>
            <w:r w:rsidRPr="00E40628">
              <w:rPr>
                <w:rStyle w:val="af2"/>
                <w:noProof/>
                <w:spacing w:val="34"/>
              </w:rPr>
              <w:t xml:space="preserve"> </w:t>
            </w:r>
            <w:r w:rsidRPr="00E40628">
              <w:rPr>
                <w:rStyle w:val="af2"/>
                <w:noProof/>
              </w:rPr>
              <w:t>нагрузки</w:t>
            </w:r>
            <w:r w:rsidRPr="00E40628">
              <w:rPr>
                <w:rStyle w:val="af2"/>
                <w:noProof/>
                <w:spacing w:val="34"/>
              </w:rPr>
              <w:t xml:space="preserve"> </w:t>
            </w:r>
            <w:r w:rsidRPr="00E40628">
              <w:rPr>
                <w:rStyle w:val="af2"/>
                <w:noProof/>
              </w:rPr>
              <w:t>между</w:t>
            </w:r>
            <w:r w:rsidRPr="00E40628">
              <w:rPr>
                <w:rStyle w:val="af2"/>
                <w:noProof/>
                <w:spacing w:val="77"/>
                <w:w w:val="99"/>
              </w:rPr>
              <w:t xml:space="preserve"> </w:t>
            </w:r>
            <w:r w:rsidRPr="00E40628">
              <w:rPr>
                <w:rStyle w:val="af2"/>
                <w:noProof/>
              </w:rPr>
              <w:t>источниками</w:t>
            </w:r>
            <w:r w:rsidRPr="00E40628">
              <w:rPr>
                <w:rStyle w:val="af2"/>
                <w:noProof/>
                <w:spacing w:val="-20"/>
              </w:rPr>
              <w:t xml:space="preserve"> </w:t>
            </w:r>
            <w:r w:rsidRPr="00E40628">
              <w:rPr>
                <w:rStyle w:val="af2"/>
                <w:noProof/>
              </w:rPr>
              <w:t>тепловой</w:t>
            </w:r>
            <w:r w:rsidRPr="00E40628">
              <w:rPr>
                <w:rStyle w:val="af2"/>
                <w:noProof/>
                <w:spacing w:val="-19"/>
              </w:rPr>
              <w:t xml:space="preserve"> </w:t>
            </w:r>
            <w:r w:rsidRPr="00E40628">
              <w:rPr>
                <w:rStyle w:val="af2"/>
                <w:noProof/>
              </w:rPr>
              <w:t>энергии</w:t>
            </w:r>
            <w:r>
              <w:rPr>
                <w:noProof/>
                <w:webHidden/>
              </w:rPr>
              <w:tab/>
            </w:r>
            <w:r>
              <w:rPr>
                <w:noProof/>
                <w:webHidden/>
              </w:rPr>
              <w:fldChar w:fldCharType="begin"/>
            </w:r>
            <w:r>
              <w:rPr>
                <w:noProof/>
                <w:webHidden/>
              </w:rPr>
              <w:instrText xml:space="preserve"> PAGEREF _Toc68190983 \h </w:instrText>
            </w:r>
            <w:r>
              <w:rPr>
                <w:noProof/>
                <w:webHidden/>
              </w:rPr>
            </w:r>
            <w:r>
              <w:rPr>
                <w:noProof/>
                <w:webHidden/>
              </w:rPr>
              <w:fldChar w:fldCharType="separate"/>
            </w:r>
            <w:r w:rsidR="00EE4871">
              <w:rPr>
                <w:noProof/>
                <w:webHidden/>
              </w:rPr>
              <w:t>42</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84" w:history="1">
            <w:r w:rsidRPr="00E40628">
              <w:rPr>
                <w:rStyle w:val="af2"/>
                <w:noProof/>
              </w:rPr>
              <w:t>11.1.</w:t>
            </w:r>
            <w:r>
              <w:rPr>
                <w:rFonts w:asciiTheme="minorHAnsi" w:eastAsiaTheme="minorEastAsia" w:hAnsiTheme="minorHAnsi"/>
                <w:noProof/>
                <w:sz w:val="22"/>
                <w:szCs w:val="22"/>
                <w:lang w:eastAsia="ru-RU"/>
              </w:rPr>
              <w:tab/>
            </w:r>
            <w:r w:rsidRPr="00E40628">
              <w:rPr>
                <w:rStyle w:val="af2"/>
                <w:noProof/>
              </w:rPr>
              <w:t>Сведения о величине тепловой нагрузки, распределяемой (перераспределяемой) между источниками тепловой энергии</w:t>
            </w:r>
            <w:r>
              <w:rPr>
                <w:noProof/>
                <w:webHidden/>
              </w:rPr>
              <w:tab/>
            </w:r>
            <w:r>
              <w:rPr>
                <w:noProof/>
                <w:webHidden/>
              </w:rPr>
              <w:fldChar w:fldCharType="begin"/>
            </w:r>
            <w:r>
              <w:rPr>
                <w:noProof/>
                <w:webHidden/>
              </w:rPr>
              <w:instrText xml:space="preserve"> PAGEREF _Toc68190984 \h </w:instrText>
            </w:r>
            <w:r>
              <w:rPr>
                <w:noProof/>
                <w:webHidden/>
              </w:rPr>
            </w:r>
            <w:r>
              <w:rPr>
                <w:noProof/>
                <w:webHidden/>
              </w:rPr>
              <w:fldChar w:fldCharType="separate"/>
            </w:r>
            <w:r w:rsidR="00EE4871">
              <w:rPr>
                <w:noProof/>
                <w:webHidden/>
              </w:rPr>
              <w:t>42</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85" w:history="1">
            <w:r w:rsidRPr="00E40628">
              <w:rPr>
                <w:rStyle w:val="af2"/>
                <w:noProof/>
              </w:rPr>
              <w:t>11.2.</w:t>
            </w:r>
            <w:r>
              <w:rPr>
                <w:rFonts w:asciiTheme="minorHAnsi" w:eastAsiaTheme="minorEastAsia" w:hAnsiTheme="minorHAnsi"/>
                <w:noProof/>
                <w:sz w:val="22"/>
                <w:szCs w:val="22"/>
                <w:lang w:eastAsia="ru-RU"/>
              </w:rPr>
              <w:tab/>
            </w:r>
            <w:r w:rsidRPr="00E40628">
              <w:rPr>
                <w:rStyle w:val="af2"/>
                <w:noProof/>
              </w:rPr>
              <w:t>Сроки выполнения перераспределения для каждого этапа</w:t>
            </w:r>
            <w:r>
              <w:rPr>
                <w:noProof/>
                <w:webHidden/>
              </w:rPr>
              <w:tab/>
            </w:r>
            <w:r>
              <w:rPr>
                <w:noProof/>
                <w:webHidden/>
              </w:rPr>
              <w:fldChar w:fldCharType="begin"/>
            </w:r>
            <w:r>
              <w:rPr>
                <w:noProof/>
                <w:webHidden/>
              </w:rPr>
              <w:instrText xml:space="preserve"> PAGEREF _Toc68190985 \h </w:instrText>
            </w:r>
            <w:r>
              <w:rPr>
                <w:noProof/>
                <w:webHidden/>
              </w:rPr>
            </w:r>
            <w:r>
              <w:rPr>
                <w:noProof/>
                <w:webHidden/>
              </w:rPr>
              <w:fldChar w:fldCharType="separate"/>
            </w:r>
            <w:r w:rsidR="00EE4871">
              <w:rPr>
                <w:noProof/>
                <w:webHidden/>
              </w:rPr>
              <w:t>42</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86" w:history="1">
            <w:r w:rsidRPr="00E40628">
              <w:rPr>
                <w:rStyle w:val="af2"/>
                <w:noProof/>
              </w:rPr>
              <w:t>12.</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11"/>
              </w:rPr>
              <w:t xml:space="preserve"> </w:t>
            </w:r>
            <w:r w:rsidRPr="00E40628">
              <w:rPr>
                <w:rStyle w:val="af2"/>
                <w:noProof/>
              </w:rPr>
              <w:t>12.</w:t>
            </w:r>
            <w:r w:rsidRPr="00E40628">
              <w:rPr>
                <w:rStyle w:val="af2"/>
                <w:noProof/>
                <w:spacing w:val="-11"/>
              </w:rPr>
              <w:t xml:space="preserve"> </w:t>
            </w:r>
            <w:r w:rsidRPr="00E40628">
              <w:rPr>
                <w:rStyle w:val="af2"/>
                <w:noProof/>
              </w:rPr>
              <w:t>Решения</w:t>
            </w:r>
            <w:r w:rsidRPr="00E40628">
              <w:rPr>
                <w:rStyle w:val="af2"/>
                <w:noProof/>
                <w:spacing w:val="-10"/>
              </w:rPr>
              <w:t xml:space="preserve"> </w:t>
            </w:r>
            <w:r w:rsidRPr="00E40628">
              <w:rPr>
                <w:rStyle w:val="af2"/>
                <w:noProof/>
              </w:rPr>
              <w:t>по</w:t>
            </w:r>
            <w:r w:rsidRPr="00E40628">
              <w:rPr>
                <w:rStyle w:val="af2"/>
                <w:noProof/>
                <w:spacing w:val="-10"/>
              </w:rPr>
              <w:t xml:space="preserve"> </w:t>
            </w:r>
            <w:r w:rsidRPr="00E40628">
              <w:rPr>
                <w:rStyle w:val="af2"/>
                <w:noProof/>
              </w:rPr>
              <w:t>бесхозяйным</w:t>
            </w:r>
            <w:r w:rsidRPr="00E40628">
              <w:rPr>
                <w:rStyle w:val="af2"/>
                <w:noProof/>
                <w:spacing w:val="-11"/>
              </w:rPr>
              <w:t xml:space="preserve"> </w:t>
            </w:r>
            <w:r w:rsidRPr="00E40628">
              <w:rPr>
                <w:rStyle w:val="af2"/>
                <w:noProof/>
              </w:rPr>
              <w:t>тепловым</w:t>
            </w:r>
            <w:r w:rsidRPr="00E40628">
              <w:rPr>
                <w:rStyle w:val="af2"/>
                <w:noProof/>
                <w:spacing w:val="-11"/>
              </w:rPr>
              <w:t xml:space="preserve"> </w:t>
            </w:r>
            <w:r w:rsidRPr="00E40628">
              <w:rPr>
                <w:rStyle w:val="af2"/>
                <w:noProof/>
              </w:rPr>
              <w:t>сетям</w:t>
            </w:r>
            <w:r>
              <w:rPr>
                <w:noProof/>
                <w:webHidden/>
              </w:rPr>
              <w:tab/>
            </w:r>
            <w:r>
              <w:rPr>
                <w:noProof/>
                <w:webHidden/>
              </w:rPr>
              <w:fldChar w:fldCharType="begin"/>
            </w:r>
            <w:r>
              <w:rPr>
                <w:noProof/>
                <w:webHidden/>
              </w:rPr>
              <w:instrText xml:space="preserve"> PAGEREF _Toc68190986 \h </w:instrText>
            </w:r>
            <w:r>
              <w:rPr>
                <w:noProof/>
                <w:webHidden/>
              </w:rPr>
            </w:r>
            <w:r>
              <w:rPr>
                <w:noProof/>
                <w:webHidden/>
              </w:rPr>
              <w:fldChar w:fldCharType="separate"/>
            </w:r>
            <w:r w:rsidR="00EE4871">
              <w:rPr>
                <w:noProof/>
                <w:webHidden/>
              </w:rPr>
              <w:t>43</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87" w:history="1">
            <w:r w:rsidRPr="00E40628">
              <w:rPr>
                <w:rStyle w:val="af2"/>
                <w:noProof/>
              </w:rPr>
              <w:t>12.1.</w:t>
            </w:r>
            <w:r>
              <w:rPr>
                <w:rFonts w:asciiTheme="minorHAnsi" w:eastAsiaTheme="minorEastAsia" w:hAnsiTheme="minorHAnsi"/>
                <w:noProof/>
                <w:sz w:val="22"/>
                <w:szCs w:val="22"/>
                <w:lang w:eastAsia="ru-RU"/>
              </w:rPr>
              <w:tab/>
            </w:r>
            <w:r w:rsidRPr="00E40628">
              <w:rPr>
                <w:rStyle w:val="af2"/>
                <w:noProof/>
              </w:rPr>
              <w:t>Перечень выявленных бесхозяйных тепловых сетей (в случае их выявления)</w:t>
            </w:r>
            <w:r>
              <w:rPr>
                <w:noProof/>
                <w:webHidden/>
              </w:rPr>
              <w:tab/>
            </w:r>
            <w:r>
              <w:rPr>
                <w:noProof/>
                <w:webHidden/>
              </w:rPr>
              <w:fldChar w:fldCharType="begin"/>
            </w:r>
            <w:r>
              <w:rPr>
                <w:noProof/>
                <w:webHidden/>
              </w:rPr>
              <w:instrText xml:space="preserve"> PAGEREF _Toc68190987 \h </w:instrText>
            </w:r>
            <w:r>
              <w:rPr>
                <w:noProof/>
                <w:webHidden/>
              </w:rPr>
            </w:r>
            <w:r>
              <w:rPr>
                <w:noProof/>
                <w:webHidden/>
              </w:rPr>
              <w:fldChar w:fldCharType="separate"/>
            </w:r>
            <w:r w:rsidR="00EE4871">
              <w:rPr>
                <w:noProof/>
                <w:webHidden/>
              </w:rPr>
              <w:t>43</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88" w:history="1">
            <w:r w:rsidRPr="00E40628">
              <w:rPr>
                <w:rStyle w:val="af2"/>
                <w:noProof/>
              </w:rPr>
              <w:t>12.2.</w:t>
            </w:r>
            <w:r>
              <w:rPr>
                <w:rFonts w:asciiTheme="minorHAnsi" w:eastAsiaTheme="minorEastAsia" w:hAnsiTheme="minorHAnsi"/>
                <w:noProof/>
                <w:sz w:val="22"/>
                <w:szCs w:val="22"/>
                <w:lang w:eastAsia="ru-RU"/>
              </w:rPr>
              <w:tab/>
            </w:r>
            <w:r w:rsidRPr="00E40628">
              <w:rPr>
                <w:rStyle w:val="af2"/>
                <w:noProof/>
              </w:rPr>
              <w:t>Перечень организаций, уполномоченных на их эксплуатацию в порядке, установленном Федеральным законом «О теплоснабжении»</w:t>
            </w:r>
            <w:r>
              <w:rPr>
                <w:noProof/>
                <w:webHidden/>
              </w:rPr>
              <w:tab/>
            </w:r>
            <w:r>
              <w:rPr>
                <w:noProof/>
                <w:webHidden/>
              </w:rPr>
              <w:fldChar w:fldCharType="begin"/>
            </w:r>
            <w:r>
              <w:rPr>
                <w:noProof/>
                <w:webHidden/>
              </w:rPr>
              <w:instrText xml:space="preserve"> PAGEREF _Toc68190988 \h </w:instrText>
            </w:r>
            <w:r>
              <w:rPr>
                <w:noProof/>
                <w:webHidden/>
              </w:rPr>
            </w:r>
            <w:r>
              <w:rPr>
                <w:noProof/>
                <w:webHidden/>
              </w:rPr>
              <w:fldChar w:fldCharType="separate"/>
            </w:r>
            <w:r w:rsidR="00EE4871">
              <w:rPr>
                <w:noProof/>
                <w:webHidden/>
              </w:rPr>
              <w:t>43</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89" w:history="1">
            <w:r w:rsidRPr="00E40628">
              <w:rPr>
                <w:rStyle w:val="af2"/>
                <w:noProof/>
              </w:rPr>
              <w:t>13.</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29"/>
              </w:rPr>
              <w:t xml:space="preserve"> </w:t>
            </w:r>
            <w:r w:rsidRPr="00E40628">
              <w:rPr>
                <w:rStyle w:val="af2"/>
                <w:noProof/>
              </w:rPr>
              <w:t>13.</w:t>
            </w:r>
            <w:r w:rsidRPr="00E40628">
              <w:rPr>
                <w:rStyle w:val="af2"/>
                <w:noProof/>
                <w:spacing w:val="28"/>
              </w:rPr>
              <w:t xml:space="preserve"> </w:t>
            </w:r>
            <w:r w:rsidRPr="00E40628">
              <w:rPr>
                <w:rStyle w:val="af2"/>
                <w:noProof/>
              </w:rPr>
              <w:t>Синхронизация</w:t>
            </w:r>
            <w:r w:rsidRPr="00E40628">
              <w:rPr>
                <w:rStyle w:val="af2"/>
                <w:noProof/>
                <w:spacing w:val="28"/>
              </w:rPr>
              <w:t xml:space="preserve"> </w:t>
            </w:r>
            <w:r w:rsidRPr="00E40628">
              <w:rPr>
                <w:rStyle w:val="af2"/>
                <w:noProof/>
              </w:rPr>
              <w:t>схемы</w:t>
            </w:r>
            <w:r w:rsidRPr="00E40628">
              <w:rPr>
                <w:rStyle w:val="af2"/>
                <w:noProof/>
                <w:spacing w:val="28"/>
              </w:rPr>
              <w:t xml:space="preserve"> </w:t>
            </w:r>
            <w:r w:rsidRPr="00E40628">
              <w:rPr>
                <w:rStyle w:val="af2"/>
                <w:noProof/>
              </w:rPr>
              <w:t>теплоснабжения</w:t>
            </w:r>
            <w:r w:rsidRPr="00E40628">
              <w:rPr>
                <w:rStyle w:val="af2"/>
                <w:noProof/>
                <w:spacing w:val="29"/>
              </w:rPr>
              <w:t xml:space="preserve"> </w:t>
            </w:r>
            <w:r w:rsidRPr="00E40628">
              <w:rPr>
                <w:rStyle w:val="af2"/>
                <w:noProof/>
              </w:rPr>
              <w:t>со</w:t>
            </w:r>
            <w:r w:rsidRPr="00E40628">
              <w:rPr>
                <w:rStyle w:val="af2"/>
                <w:noProof/>
                <w:spacing w:val="30"/>
              </w:rPr>
              <w:t xml:space="preserve"> </w:t>
            </w:r>
            <w:r w:rsidRPr="00E40628">
              <w:rPr>
                <w:rStyle w:val="af2"/>
                <w:noProof/>
              </w:rPr>
              <w:t>схемой</w:t>
            </w:r>
            <w:r w:rsidRPr="00E40628">
              <w:rPr>
                <w:rStyle w:val="af2"/>
                <w:noProof/>
                <w:spacing w:val="71"/>
                <w:w w:val="99"/>
              </w:rPr>
              <w:t xml:space="preserve"> </w:t>
            </w:r>
            <w:r w:rsidRPr="00E40628">
              <w:rPr>
                <w:rStyle w:val="af2"/>
                <w:noProof/>
              </w:rPr>
              <w:t>газоснабжения</w:t>
            </w:r>
            <w:r w:rsidRPr="00E40628">
              <w:rPr>
                <w:rStyle w:val="af2"/>
                <w:noProof/>
                <w:spacing w:val="43"/>
              </w:rPr>
              <w:t xml:space="preserve"> </w:t>
            </w:r>
            <w:r w:rsidRPr="00E40628">
              <w:rPr>
                <w:rStyle w:val="af2"/>
                <w:noProof/>
              </w:rPr>
              <w:t>и</w:t>
            </w:r>
            <w:r w:rsidRPr="00E40628">
              <w:rPr>
                <w:rStyle w:val="af2"/>
                <w:noProof/>
                <w:spacing w:val="45"/>
              </w:rPr>
              <w:t xml:space="preserve"> </w:t>
            </w:r>
            <w:r w:rsidRPr="00E40628">
              <w:rPr>
                <w:rStyle w:val="af2"/>
                <w:noProof/>
              </w:rPr>
              <w:t>газификации</w:t>
            </w:r>
            <w:r w:rsidRPr="00E40628">
              <w:rPr>
                <w:rStyle w:val="af2"/>
                <w:noProof/>
                <w:spacing w:val="44"/>
              </w:rPr>
              <w:t xml:space="preserve"> </w:t>
            </w:r>
            <w:r w:rsidRPr="00E40628">
              <w:rPr>
                <w:rStyle w:val="af2"/>
                <w:noProof/>
              </w:rPr>
              <w:t>субъекта</w:t>
            </w:r>
            <w:r w:rsidRPr="00E40628">
              <w:rPr>
                <w:rStyle w:val="af2"/>
                <w:noProof/>
                <w:spacing w:val="44"/>
              </w:rPr>
              <w:t xml:space="preserve"> </w:t>
            </w:r>
            <w:r w:rsidRPr="00E40628">
              <w:rPr>
                <w:rStyle w:val="af2"/>
                <w:noProof/>
              </w:rPr>
              <w:t>Российской</w:t>
            </w:r>
            <w:r w:rsidRPr="00E40628">
              <w:rPr>
                <w:rStyle w:val="af2"/>
                <w:noProof/>
                <w:spacing w:val="44"/>
              </w:rPr>
              <w:t xml:space="preserve"> </w:t>
            </w:r>
            <w:r w:rsidRPr="00E40628">
              <w:rPr>
                <w:rStyle w:val="af2"/>
                <w:noProof/>
              </w:rPr>
              <w:t>Федерации</w:t>
            </w:r>
            <w:r w:rsidRPr="00E40628">
              <w:rPr>
                <w:rStyle w:val="af2"/>
                <w:noProof/>
                <w:spacing w:val="45"/>
              </w:rPr>
              <w:t xml:space="preserve"> </w:t>
            </w:r>
            <w:r w:rsidRPr="00E40628">
              <w:rPr>
                <w:rStyle w:val="af2"/>
                <w:noProof/>
              </w:rPr>
              <w:t>и</w:t>
            </w:r>
            <w:r w:rsidRPr="00E40628">
              <w:rPr>
                <w:rStyle w:val="af2"/>
                <w:noProof/>
                <w:spacing w:val="-4"/>
              </w:rPr>
              <w:t xml:space="preserve"> </w:t>
            </w:r>
            <w:r w:rsidRPr="00E40628">
              <w:rPr>
                <w:rStyle w:val="af2"/>
                <w:noProof/>
              </w:rPr>
              <w:t>(или)</w:t>
            </w:r>
            <w:r w:rsidRPr="00E40628">
              <w:rPr>
                <w:rStyle w:val="af2"/>
                <w:noProof/>
                <w:spacing w:val="87"/>
                <w:w w:val="99"/>
              </w:rPr>
              <w:t xml:space="preserve"> </w:t>
            </w:r>
            <w:r w:rsidRPr="00E40628">
              <w:rPr>
                <w:rStyle w:val="af2"/>
                <w:noProof/>
              </w:rPr>
              <w:t>поселения,</w:t>
            </w:r>
            <w:r w:rsidRPr="00E40628">
              <w:rPr>
                <w:rStyle w:val="af2"/>
                <w:noProof/>
                <w:spacing w:val="-3"/>
              </w:rPr>
              <w:t xml:space="preserve"> </w:t>
            </w:r>
            <w:r w:rsidRPr="00E40628">
              <w:rPr>
                <w:rStyle w:val="af2"/>
                <w:noProof/>
              </w:rPr>
              <w:t>схемой и</w:t>
            </w:r>
            <w:r w:rsidRPr="00E40628">
              <w:rPr>
                <w:rStyle w:val="af2"/>
                <w:noProof/>
                <w:spacing w:val="-2"/>
              </w:rPr>
              <w:t xml:space="preserve"> </w:t>
            </w:r>
            <w:r w:rsidRPr="00E40628">
              <w:rPr>
                <w:rStyle w:val="af2"/>
                <w:noProof/>
              </w:rPr>
              <w:t>программой развития</w:t>
            </w:r>
            <w:r w:rsidRPr="00E40628">
              <w:rPr>
                <w:rStyle w:val="af2"/>
                <w:noProof/>
                <w:spacing w:val="-3"/>
              </w:rPr>
              <w:t xml:space="preserve"> </w:t>
            </w:r>
            <w:r w:rsidRPr="00E40628">
              <w:rPr>
                <w:rStyle w:val="af2"/>
                <w:noProof/>
              </w:rPr>
              <w:t>электроэнергетики,</w:t>
            </w:r>
            <w:r w:rsidRPr="00E40628">
              <w:rPr>
                <w:rStyle w:val="af2"/>
                <w:noProof/>
                <w:spacing w:val="-2"/>
              </w:rPr>
              <w:t xml:space="preserve"> </w:t>
            </w:r>
            <w:r w:rsidRPr="00E40628">
              <w:rPr>
                <w:rStyle w:val="af2"/>
                <w:noProof/>
              </w:rPr>
              <w:t>а</w:t>
            </w:r>
            <w:r w:rsidRPr="00E40628">
              <w:rPr>
                <w:rStyle w:val="af2"/>
                <w:noProof/>
                <w:spacing w:val="-2"/>
              </w:rPr>
              <w:t xml:space="preserve"> </w:t>
            </w:r>
            <w:r w:rsidRPr="00E40628">
              <w:rPr>
                <w:rStyle w:val="af2"/>
                <w:noProof/>
              </w:rPr>
              <w:t>также</w:t>
            </w:r>
            <w:r w:rsidRPr="00E40628">
              <w:rPr>
                <w:rStyle w:val="af2"/>
                <w:noProof/>
                <w:spacing w:val="-3"/>
              </w:rPr>
              <w:t xml:space="preserve"> </w:t>
            </w:r>
            <w:r w:rsidRPr="00E40628">
              <w:rPr>
                <w:rStyle w:val="af2"/>
                <w:noProof/>
              </w:rPr>
              <w:t>со</w:t>
            </w:r>
            <w:r w:rsidRPr="00E40628">
              <w:rPr>
                <w:rStyle w:val="af2"/>
                <w:noProof/>
                <w:spacing w:val="81"/>
                <w:w w:val="99"/>
              </w:rPr>
              <w:t xml:space="preserve"> </w:t>
            </w:r>
            <w:r w:rsidRPr="00E40628">
              <w:rPr>
                <w:rStyle w:val="af2"/>
                <w:noProof/>
              </w:rPr>
              <w:t>схемой</w:t>
            </w:r>
            <w:r w:rsidRPr="00E40628">
              <w:rPr>
                <w:rStyle w:val="af2"/>
                <w:noProof/>
                <w:spacing w:val="39"/>
              </w:rPr>
              <w:t xml:space="preserve"> </w:t>
            </w:r>
            <w:r w:rsidRPr="00E40628">
              <w:rPr>
                <w:rStyle w:val="af2"/>
                <w:noProof/>
              </w:rPr>
              <w:t>водоснабжения</w:t>
            </w:r>
            <w:r w:rsidRPr="00E40628">
              <w:rPr>
                <w:rStyle w:val="af2"/>
                <w:noProof/>
                <w:spacing w:val="39"/>
              </w:rPr>
              <w:t xml:space="preserve"> </w:t>
            </w:r>
            <w:r w:rsidRPr="00E40628">
              <w:rPr>
                <w:rStyle w:val="af2"/>
                <w:noProof/>
              </w:rPr>
              <w:t>и</w:t>
            </w:r>
            <w:r w:rsidRPr="00E40628">
              <w:rPr>
                <w:rStyle w:val="af2"/>
                <w:noProof/>
                <w:spacing w:val="40"/>
              </w:rPr>
              <w:t xml:space="preserve"> </w:t>
            </w:r>
            <w:r w:rsidRPr="00E40628">
              <w:rPr>
                <w:rStyle w:val="af2"/>
                <w:noProof/>
              </w:rPr>
              <w:t>водоотведения</w:t>
            </w:r>
            <w:r w:rsidRPr="00E40628">
              <w:rPr>
                <w:rStyle w:val="af2"/>
                <w:noProof/>
                <w:spacing w:val="38"/>
              </w:rPr>
              <w:t xml:space="preserve"> </w:t>
            </w:r>
            <w:r w:rsidRPr="00E40628">
              <w:rPr>
                <w:rStyle w:val="af2"/>
                <w:noProof/>
              </w:rPr>
              <w:t>поселения,</w:t>
            </w:r>
            <w:r w:rsidRPr="00E40628">
              <w:rPr>
                <w:rStyle w:val="af2"/>
                <w:noProof/>
                <w:spacing w:val="39"/>
              </w:rPr>
              <w:t xml:space="preserve"> </w:t>
            </w:r>
            <w:r w:rsidRPr="00E40628">
              <w:rPr>
                <w:rStyle w:val="af2"/>
                <w:noProof/>
              </w:rPr>
              <w:t>городского</w:t>
            </w:r>
            <w:r w:rsidRPr="00E40628">
              <w:rPr>
                <w:rStyle w:val="af2"/>
                <w:noProof/>
                <w:spacing w:val="40"/>
              </w:rPr>
              <w:t xml:space="preserve"> </w:t>
            </w:r>
            <w:r w:rsidRPr="00E40628">
              <w:rPr>
                <w:rStyle w:val="af2"/>
                <w:noProof/>
              </w:rPr>
              <w:t>округа,</w:t>
            </w:r>
            <w:r w:rsidRPr="00E40628">
              <w:rPr>
                <w:rStyle w:val="af2"/>
                <w:noProof/>
                <w:spacing w:val="89"/>
                <w:w w:val="99"/>
              </w:rPr>
              <w:t xml:space="preserve"> </w:t>
            </w:r>
            <w:r w:rsidRPr="00E40628">
              <w:rPr>
                <w:rStyle w:val="af2"/>
                <w:noProof/>
              </w:rPr>
              <w:t>города</w:t>
            </w:r>
            <w:r w:rsidRPr="00E40628">
              <w:rPr>
                <w:rStyle w:val="af2"/>
                <w:noProof/>
                <w:spacing w:val="-19"/>
              </w:rPr>
              <w:t xml:space="preserve"> </w:t>
            </w:r>
            <w:r w:rsidRPr="00E40628">
              <w:rPr>
                <w:rStyle w:val="af2"/>
                <w:noProof/>
              </w:rPr>
              <w:t>федерального</w:t>
            </w:r>
            <w:r w:rsidRPr="00E40628">
              <w:rPr>
                <w:rStyle w:val="af2"/>
                <w:noProof/>
                <w:spacing w:val="-18"/>
              </w:rPr>
              <w:t xml:space="preserve"> </w:t>
            </w:r>
            <w:r w:rsidRPr="00E40628">
              <w:rPr>
                <w:rStyle w:val="af2"/>
                <w:noProof/>
              </w:rPr>
              <w:t>значения</w:t>
            </w:r>
            <w:r>
              <w:rPr>
                <w:noProof/>
                <w:webHidden/>
              </w:rPr>
              <w:tab/>
            </w:r>
            <w:r>
              <w:rPr>
                <w:noProof/>
                <w:webHidden/>
              </w:rPr>
              <w:fldChar w:fldCharType="begin"/>
            </w:r>
            <w:r>
              <w:rPr>
                <w:noProof/>
                <w:webHidden/>
              </w:rPr>
              <w:instrText xml:space="preserve"> PAGEREF _Toc68190989 \h </w:instrText>
            </w:r>
            <w:r>
              <w:rPr>
                <w:noProof/>
                <w:webHidden/>
              </w:rPr>
            </w:r>
            <w:r>
              <w:rPr>
                <w:noProof/>
                <w:webHidden/>
              </w:rPr>
              <w:fldChar w:fldCharType="separate"/>
            </w:r>
            <w:r w:rsidR="00EE4871">
              <w:rPr>
                <w:noProof/>
                <w:webHidden/>
              </w:rPr>
              <w:t>44</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90" w:history="1">
            <w:r w:rsidRPr="00E40628">
              <w:rPr>
                <w:rStyle w:val="af2"/>
                <w:noProof/>
              </w:rPr>
              <w:t>13.1.</w:t>
            </w:r>
            <w:r>
              <w:rPr>
                <w:rFonts w:asciiTheme="minorHAnsi" w:eastAsiaTheme="minorEastAsia" w:hAnsiTheme="minorHAnsi"/>
                <w:noProof/>
                <w:sz w:val="22"/>
                <w:szCs w:val="22"/>
                <w:lang w:eastAsia="ru-RU"/>
              </w:rPr>
              <w:tab/>
            </w:r>
            <w:r w:rsidRPr="00E40628">
              <w:rPr>
                <w:rStyle w:val="af2"/>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_Toc68190990 \h </w:instrText>
            </w:r>
            <w:r>
              <w:rPr>
                <w:noProof/>
                <w:webHidden/>
              </w:rPr>
            </w:r>
            <w:r>
              <w:rPr>
                <w:noProof/>
                <w:webHidden/>
              </w:rPr>
              <w:fldChar w:fldCharType="separate"/>
            </w:r>
            <w:r w:rsidR="00EE4871">
              <w:rPr>
                <w:noProof/>
                <w:webHidden/>
              </w:rPr>
              <w:t>44</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91" w:history="1">
            <w:r w:rsidRPr="00E40628">
              <w:rPr>
                <w:rStyle w:val="af2"/>
                <w:noProof/>
              </w:rPr>
              <w:t>13.2.</w:t>
            </w:r>
            <w:r>
              <w:rPr>
                <w:rFonts w:asciiTheme="minorHAnsi" w:eastAsiaTheme="minorEastAsia" w:hAnsiTheme="minorHAnsi"/>
                <w:noProof/>
                <w:sz w:val="22"/>
                <w:szCs w:val="22"/>
                <w:lang w:eastAsia="ru-RU"/>
              </w:rPr>
              <w:tab/>
            </w:r>
            <w:r w:rsidRPr="00E40628">
              <w:rPr>
                <w:rStyle w:val="af2"/>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_Toc68190991 \h </w:instrText>
            </w:r>
            <w:r>
              <w:rPr>
                <w:noProof/>
                <w:webHidden/>
              </w:rPr>
            </w:r>
            <w:r>
              <w:rPr>
                <w:noProof/>
                <w:webHidden/>
              </w:rPr>
              <w:fldChar w:fldCharType="separate"/>
            </w:r>
            <w:r w:rsidR="00EE4871">
              <w:rPr>
                <w:noProof/>
                <w:webHidden/>
              </w:rPr>
              <w:t>44</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92" w:history="1">
            <w:r w:rsidRPr="00E40628">
              <w:rPr>
                <w:rStyle w:val="af2"/>
                <w:noProof/>
              </w:rPr>
              <w:t>13.3.</w:t>
            </w:r>
            <w:r>
              <w:rPr>
                <w:rFonts w:asciiTheme="minorHAnsi" w:eastAsiaTheme="minorEastAsia" w:hAnsiTheme="minorHAnsi"/>
                <w:noProof/>
                <w:sz w:val="22"/>
                <w:szCs w:val="22"/>
                <w:lang w:eastAsia="ru-RU"/>
              </w:rPr>
              <w:tab/>
            </w:r>
            <w:r w:rsidRPr="00E40628">
              <w:rPr>
                <w:rStyle w:val="af2"/>
                <w:noProof/>
              </w:rPr>
              <w:t xml:space="preserve">Предложения по строительству генерирующих объектов, функционирующих в </w:t>
            </w:r>
            <w:r w:rsidRPr="00E40628">
              <w:rPr>
                <w:rStyle w:val="af2"/>
                <w:noProof/>
              </w:rPr>
              <w:lastRenderedPageBreak/>
              <w:t>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_Toc68190992 \h </w:instrText>
            </w:r>
            <w:r>
              <w:rPr>
                <w:noProof/>
                <w:webHidden/>
              </w:rPr>
            </w:r>
            <w:r>
              <w:rPr>
                <w:noProof/>
                <w:webHidden/>
              </w:rPr>
              <w:fldChar w:fldCharType="separate"/>
            </w:r>
            <w:r w:rsidR="00EE4871">
              <w:rPr>
                <w:noProof/>
                <w:webHidden/>
              </w:rPr>
              <w:t>44</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93" w:history="1">
            <w:r w:rsidRPr="00E40628">
              <w:rPr>
                <w:rStyle w:val="af2"/>
                <w:noProof/>
              </w:rPr>
              <w:t>13.4.</w:t>
            </w:r>
            <w:r>
              <w:rPr>
                <w:rFonts w:asciiTheme="minorHAnsi" w:eastAsiaTheme="minorEastAsia" w:hAnsiTheme="minorHAnsi"/>
                <w:noProof/>
                <w:sz w:val="22"/>
                <w:szCs w:val="22"/>
                <w:lang w:eastAsia="ru-RU"/>
              </w:rPr>
              <w:tab/>
            </w:r>
            <w:r w:rsidRPr="00E40628">
              <w:rPr>
                <w:rStyle w:val="af2"/>
                <w:noProof/>
              </w:rPr>
              <w:t>Описание решений (вырабатываемых с учетом положений утвержденной схемы водоснабжения муниципального образования )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_Toc68190993 \h </w:instrText>
            </w:r>
            <w:r>
              <w:rPr>
                <w:noProof/>
                <w:webHidden/>
              </w:rPr>
            </w:r>
            <w:r>
              <w:rPr>
                <w:noProof/>
                <w:webHidden/>
              </w:rPr>
              <w:fldChar w:fldCharType="separate"/>
            </w:r>
            <w:r w:rsidR="00EE4871">
              <w:rPr>
                <w:noProof/>
                <w:webHidden/>
              </w:rPr>
              <w:t>44</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94" w:history="1">
            <w:r w:rsidRPr="00E40628">
              <w:rPr>
                <w:rStyle w:val="af2"/>
                <w:noProof/>
              </w:rPr>
              <w:t>13.5.</w:t>
            </w:r>
            <w:r>
              <w:rPr>
                <w:rFonts w:asciiTheme="minorHAnsi" w:eastAsiaTheme="minorEastAsia" w:hAnsiTheme="minorHAnsi"/>
                <w:noProof/>
                <w:sz w:val="22"/>
                <w:szCs w:val="22"/>
                <w:lang w:eastAsia="ru-RU"/>
              </w:rPr>
              <w:tab/>
            </w:r>
            <w:r w:rsidRPr="00E40628">
              <w:rPr>
                <w:rStyle w:val="af2"/>
                <w:noProof/>
              </w:rPr>
              <w:t>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_Toc68190994 \h </w:instrText>
            </w:r>
            <w:r>
              <w:rPr>
                <w:noProof/>
                <w:webHidden/>
              </w:rPr>
            </w:r>
            <w:r>
              <w:rPr>
                <w:noProof/>
                <w:webHidden/>
              </w:rPr>
              <w:fldChar w:fldCharType="separate"/>
            </w:r>
            <w:r w:rsidR="00EE4871">
              <w:rPr>
                <w:noProof/>
                <w:webHidden/>
              </w:rPr>
              <w:t>45</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0995" w:history="1">
            <w:r w:rsidRPr="00E40628">
              <w:rPr>
                <w:rStyle w:val="af2"/>
                <w:noProof/>
              </w:rPr>
              <w:t>14.</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14"/>
              </w:rPr>
              <w:t xml:space="preserve"> </w:t>
            </w:r>
            <w:r w:rsidRPr="00E40628">
              <w:rPr>
                <w:rStyle w:val="af2"/>
                <w:noProof/>
              </w:rPr>
              <w:t>14.</w:t>
            </w:r>
            <w:r w:rsidRPr="00E40628">
              <w:rPr>
                <w:rStyle w:val="af2"/>
                <w:noProof/>
                <w:spacing w:val="-14"/>
              </w:rPr>
              <w:t xml:space="preserve"> </w:t>
            </w:r>
            <w:r w:rsidRPr="00E40628">
              <w:rPr>
                <w:rStyle w:val="af2"/>
                <w:noProof/>
              </w:rPr>
              <w:t>Индикаторы</w:t>
            </w:r>
            <w:r w:rsidRPr="00E40628">
              <w:rPr>
                <w:rStyle w:val="af2"/>
                <w:noProof/>
                <w:spacing w:val="-14"/>
              </w:rPr>
              <w:t xml:space="preserve"> </w:t>
            </w:r>
            <w:r w:rsidRPr="00E40628">
              <w:rPr>
                <w:rStyle w:val="af2"/>
                <w:noProof/>
              </w:rPr>
              <w:t>развития</w:t>
            </w:r>
            <w:r w:rsidRPr="00E40628">
              <w:rPr>
                <w:rStyle w:val="af2"/>
                <w:noProof/>
                <w:spacing w:val="-14"/>
              </w:rPr>
              <w:t xml:space="preserve"> </w:t>
            </w:r>
            <w:r w:rsidRPr="00E40628">
              <w:rPr>
                <w:rStyle w:val="af2"/>
                <w:noProof/>
              </w:rPr>
              <w:t>систем</w:t>
            </w:r>
            <w:r w:rsidRPr="00E40628">
              <w:rPr>
                <w:rStyle w:val="af2"/>
                <w:noProof/>
                <w:spacing w:val="-15"/>
              </w:rPr>
              <w:t xml:space="preserve"> </w:t>
            </w:r>
            <w:r w:rsidRPr="00E40628">
              <w:rPr>
                <w:rStyle w:val="af2"/>
                <w:noProof/>
              </w:rPr>
              <w:t>теплоснабжения</w:t>
            </w:r>
            <w:r w:rsidRPr="00E40628">
              <w:rPr>
                <w:rStyle w:val="af2"/>
                <w:noProof/>
                <w:spacing w:val="-13"/>
              </w:rPr>
              <w:t xml:space="preserve"> </w:t>
            </w:r>
            <w:r w:rsidRPr="00E40628">
              <w:rPr>
                <w:rStyle w:val="af2"/>
                <w:noProof/>
              </w:rPr>
              <w:t>поселения</w:t>
            </w:r>
            <w:r>
              <w:rPr>
                <w:noProof/>
                <w:webHidden/>
              </w:rPr>
              <w:tab/>
            </w:r>
            <w:r>
              <w:rPr>
                <w:noProof/>
                <w:webHidden/>
              </w:rPr>
              <w:fldChar w:fldCharType="begin"/>
            </w:r>
            <w:r>
              <w:rPr>
                <w:noProof/>
                <w:webHidden/>
              </w:rPr>
              <w:instrText xml:space="preserve"> PAGEREF _Toc68190995 \h </w:instrText>
            </w:r>
            <w:r>
              <w:rPr>
                <w:noProof/>
                <w:webHidden/>
              </w:rPr>
            </w:r>
            <w:r>
              <w:rPr>
                <w:noProof/>
                <w:webHidden/>
              </w:rPr>
              <w:fldChar w:fldCharType="separate"/>
            </w:r>
            <w:r w:rsidR="00EE4871">
              <w:rPr>
                <w:noProof/>
                <w:webHidden/>
              </w:rPr>
              <w:t>46</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96" w:history="1">
            <w:r w:rsidRPr="00E40628">
              <w:rPr>
                <w:rStyle w:val="af2"/>
                <w:noProof/>
              </w:rPr>
              <w:t>14.1.</w:t>
            </w:r>
            <w:r>
              <w:rPr>
                <w:rFonts w:asciiTheme="minorHAnsi" w:eastAsiaTheme="minorEastAsia" w:hAnsiTheme="minorHAnsi"/>
                <w:noProof/>
                <w:sz w:val="22"/>
                <w:szCs w:val="22"/>
                <w:lang w:eastAsia="ru-RU"/>
              </w:rPr>
              <w:tab/>
            </w:r>
            <w:r w:rsidRPr="00E40628">
              <w:rPr>
                <w:rStyle w:val="af2"/>
                <w:noProof/>
              </w:rPr>
              <w:t>Количество прекращений подачи тепловой энергии, теплоносителя в результате технологических нарушений на тепловых сетях</w:t>
            </w:r>
            <w:r>
              <w:rPr>
                <w:noProof/>
                <w:webHidden/>
              </w:rPr>
              <w:tab/>
            </w:r>
            <w:r>
              <w:rPr>
                <w:noProof/>
                <w:webHidden/>
              </w:rPr>
              <w:fldChar w:fldCharType="begin"/>
            </w:r>
            <w:r>
              <w:rPr>
                <w:noProof/>
                <w:webHidden/>
              </w:rPr>
              <w:instrText xml:space="preserve"> PAGEREF _Toc68190996 \h </w:instrText>
            </w:r>
            <w:r>
              <w:rPr>
                <w:noProof/>
                <w:webHidden/>
              </w:rPr>
            </w:r>
            <w:r>
              <w:rPr>
                <w:noProof/>
                <w:webHidden/>
              </w:rPr>
              <w:fldChar w:fldCharType="separate"/>
            </w:r>
            <w:r w:rsidR="00EE4871">
              <w:rPr>
                <w:noProof/>
                <w:webHidden/>
              </w:rPr>
              <w:t>46</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97" w:history="1">
            <w:r w:rsidRPr="00E40628">
              <w:rPr>
                <w:rStyle w:val="af2"/>
                <w:noProof/>
              </w:rPr>
              <w:t>14.2.</w:t>
            </w:r>
            <w:r>
              <w:rPr>
                <w:rFonts w:asciiTheme="minorHAnsi" w:eastAsiaTheme="minorEastAsia" w:hAnsiTheme="minorHAnsi"/>
                <w:noProof/>
                <w:sz w:val="22"/>
                <w:szCs w:val="22"/>
                <w:lang w:eastAsia="ru-RU"/>
              </w:rPr>
              <w:tab/>
            </w:r>
            <w:r w:rsidRPr="00E40628">
              <w:rPr>
                <w:rStyle w:val="af2"/>
                <w:noProof/>
              </w:rPr>
              <w:t>Количество прекращений подачи тепловой энергии, теплоносителя в результате технологических нарушений на источниках тепловой энергии</w:t>
            </w:r>
            <w:r>
              <w:rPr>
                <w:noProof/>
                <w:webHidden/>
              </w:rPr>
              <w:tab/>
            </w:r>
            <w:r>
              <w:rPr>
                <w:noProof/>
                <w:webHidden/>
              </w:rPr>
              <w:fldChar w:fldCharType="begin"/>
            </w:r>
            <w:r>
              <w:rPr>
                <w:noProof/>
                <w:webHidden/>
              </w:rPr>
              <w:instrText xml:space="preserve"> PAGEREF _Toc68190997 \h </w:instrText>
            </w:r>
            <w:r>
              <w:rPr>
                <w:noProof/>
                <w:webHidden/>
              </w:rPr>
            </w:r>
            <w:r>
              <w:rPr>
                <w:noProof/>
                <w:webHidden/>
              </w:rPr>
              <w:fldChar w:fldCharType="separate"/>
            </w:r>
            <w:r w:rsidR="00EE4871">
              <w:rPr>
                <w:noProof/>
                <w:webHidden/>
              </w:rPr>
              <w:t>46</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98" w:history="1">
            <w:r w:rsidRPr="00E40628">
              <w:rPr>
                <w:rStyle w:val="af2"/>
                <w:noProof/>
              </w:rPr>
              <w:t>14.3.</w:t>
            </w:r>
            <w:r>
              <w:rPr>
                <w:rFonts w:asciiTheme="minorHAnsi" w:eastAsiaTheme="minorEastAsia" w:hAnsiTheme="minorHAnsi"/>
                <w:noProof/>
                <w:sz w:val="22"/>
                <w:szCs w:val="22"/>
                <w:lang w:eastAsia="ru-RU"/>
              </w:rPr>
              <w:tab/>
            </w:r>
            <w:r w:rsidRPr="00E40628">
              <w:rPr>
                <w:rStyle w:val="af2"/>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noProof/>
                <w:webHidden/>
              </w:rPr>
              <w:tab/>
            </w:r>
            <w:r>
              <w:rPr>
                <w:noProof/>
                <w:webHidden/>
              </w:rPr>
              <w:fldChar w:fldCharType="begin"/>
            </w:r>
            <w:r>
              <w:rPr>
                <w:noProof/>
                <w:webHidden/>
              </w:rPr>
              <w:instrText xml:space="preserve"> PAGEREF _Toc68190998 \h </w:instrText>
            </w:r>
            <w:r>
              <w:rPr>
                <w:noProof/>
                <w:webHidden/>
              </w:rPr>
            </w:r>
            <w:r>
              <w:rPr>
                <w:noProof/>
                <w:webHidden/>
              </w:rPr>
              <w:fldChar w:fldCharType="separate"/>
            </w:r>
            <w:r w:rsidR="00EE4871">
              <w:rPr>
                <w:noProof/>
                <w:webHidden/>
              </w:rPr>
              <w:t>46</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0999" w:history="1">
            <w:r w:rsidRPr="00E40628">
              <w:rPr>
                <w:rStyle w:val="af2"/>
                <w:noProof/>
              </w:rPr>
              <w:t>14.4.</w:t>
            </w:r>
            <w:r>
              <w:rPr>
                <w:rFonts w:asciiTheme="minorHAnsi" w:eastAsiaTheme="minorEastAsia" w:hAnsiTheme="minorHAnsi"/>
                <w:noProof/>
                <w:sz w:val="22"/>
                <w:szCs w:val="22"/>
                <w:lang w:eastAsia="ru-RU"/>
              </w:rPr>
              <w:tab/>
            </w:r>
            <w:r w:rsidRPr="00E40628">
              <w:rPr>
                <w:rStyle w:val="af2"/>
                <w:noProof/>
              </w:rPr>
              <w:t>Отношение величины технологических потерь тепловой энергии, теплоносителя к материальной характеристике тепловой сети</w:t>
            </w:r>
            <w:r>
              <w:rPr>
                <w:noProof/>
                <w:webHidden/>
              </w:rPr>
              <w:tab/>
            </w:r>
            <w:r>
              <w:rPr>
                <w:noProof/>
                <w:webHidden/>
              </w:rPr>
              <w:fldChar w:fldCharType="begin"/>
            </w:r>
            <w:r>
              <w:rPr>
                <w:noProof/>
                <w:webHidden/>
              </w:rPr>
              <w:instrText xml:space="preserve"> PAGEREF _Toc68190999 \h </w:instrText>
            </w:r>
            <w:r>
              <w:rPr>
                <w:noProof/>
                <w:webHidden/>
              </w:rPr>
            </w:r>
            <w:r>
              <w:rPr>
                <w:noProof/>
                <w:webHidden/>
              </w:rPr>
              <w:fldChar w:fldCharType="separate"/>
            </w:r>
            <w:r w:rsidR="00EE4871">
              <w:rPr>
                <w:noProof/>
                <w:webHidden/>
              </w:rPr>
              <w:t>46</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00" w:history="1">
            <w:r w:rsidRPr="00E40628">
              <w:rPr>
                <w:rStyle w:val="af2"/>
                <w:noProof/>
              </w:rPr>
              <w:t>14.5.</w:t>
            </w:r>
            <w:r>
              <w:rPr>
                <w:rFonts w:asciiTheme="minorHAnsi" w:eastAsiaTheme="minorEastAsia" w:hAnsiTheme="minorHAnsi"/>
                <w:noProof/>
                <w:sz w:val="22"/>
                <w:szCs w:val="22"/>
                <w:lang w:eastAsia="ru-RU"/>
              </w:rPr>
              <w:tab/>
            </w:r>
            <w:r w:rsidRPr="00E40628">
              <w:rPr>
                <w:rStyle w:val="af2"/>
                <w:noProof/>
              </w:rPr>
              <w:t>Коэффициент использования установленной тепловой мощности</w:t>
            </w:r>
            <w:r>
              <w:rPr>
                <w:noProof/>
                <w:webHidden/>
              </w:rPr>
              <w:tab/>
            </w:r>
            <w:r>
              <w:rPr>
                <w:noProof/>
                <w:webHidden/>
              </w:rPr>
              <w:fldChar w:fldCharType="begin"/>
            </w:r>
            <w:r>
              <w:rPr>
                <w:noProof/>
                <w:webHidden/>
              </w:rPr>
              <w:instrText xml:space="preserve"> PAGEREF _Toc68191000 \h </w:instrText>
            </w:r>
            <w:r>
              <w:rPr>
                <w:noProof/>
                <w:webHidden/>
              </w:rPr>
            </w:r>
            <w:r>
              <w:rPr>
                <w:noProof/>
                <w:webHidden/>
              </w:rPr>
              <w:fldChar w:fldCharType="separate"/>
            </w:r>
            <w:r w:rsidR="00EE4871">
              <w:rPr>
                <w:noProof/>
                <w:webHidden/>
              </w:rPr>
              <w:t>46</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01" w:history="1">
            <w:r w:rsidRPr="00E40628">
              <w:rPr>
                <w:rStyle w:val="af2"/>
                <w:noProof/>
              </w:rPr>
              <w:t>14.6.</w:t>
            </w:r>
            <w:r>
              <w:rPr>
                <w:rFonts w:asciiTheme="minorHAnsi" w:eastAsiaTheme="minorEastAsia" w:hAnsiTheme="minorHAnsi"/>
                <w:noProof/>
                <w:sz w:val="22"/>
                <w:szCs w:val="22"/>
                <w:lang w:eastAsia="ru-RU"/>
              </w:rPr>
              <w:tab/>
            </w:r>
            <w:r w:rsidRPr="00E40628">
              <w:rPr>
                <w:rStyle w:val="af2"/>
                <w:noProof/>
              </w:rPr>
              <w:t>Удельная материальная характеристика тепловых сетей, приведенная к расчетной тепловой нагрузке</w:t>
            </w:r>
            <w:r>
              <w:rPr>
                <w:noProof/>
                <w:webHidden/>
              </w:rPr>
              <w:tab/>
            </w:r>
            <w:r>
              <w:rPr>
                <w:noProof/>
                <w:webHidden/>
              </w:rPr>
              <w:fldChar w:fldCharType="begin"/>
            </w:r>
            <w:r>
              <w:rPr>
                <w:noProof/>
                <w:webHidden/>
              </w:rPr>
              <w:instrText xml:space="preserve"> PAGEREF _Toc68191001 \h </w:instrText>
            </w:r>
            <w:r>
              <w:rPr>
                <w:noProof/>
                <w:webHidden/>
              </w:rPr>
            </w:r>
            <w:r>
              <w:rPr>
                <w:noProof/>
                <w:webHidden/>
              </w:rPr>
              <w:fldChar w:fldCharType="separate"/>
            </w:r>
            <w:r w:rsidR="00EE4871">
              <w:rPr>
                <w:noProof/>
                <w:webHidden/>
              </w:rPr>
              <w:t>47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02" w:history="1">
            <w:r w:rsidRPr="00E40628">
              <w:rPr>
                <w:rStyle w:val="af2"/>
                <w:noProof/>
              </w:rPr>
              <w:t>14.7.</w:t>
            </w:r>
            <w:r>
              <w:rPr>
                <w:rFonts w:asciiTheme="minorHAnsi" w:eastAsiaTheme="minorEastAsia" w:hAnsiTheme="minorHAnsi"/>
                <w:noProof/>
                <w:sz w:val="22"/>
                <w:szCs w:val="22"/>
                <w:lang w:eastAsia="ru-RU"/>
              </w:rPr>
              <w:tab/>
            </w:r>
            <w:r w:rsidRPr="00E40628">
              <w:rPr>
                <w:rStyle w:val="af2"/>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Pr>
                <w:noProof/>
                <w:webHidden/>
              </w:rPr>
              <w:tab/>
            </w:r>
            <w:r>
              <w:rPr>
                <w:noProof/>
                <w:webHidden/>
              </w:rPr>
              <w:fldChar w:fldCharType="begin"/>
            </w:r>
            <w:r>
              <w:rPr>
                <w:noProof/>
                <w:webHidden/>
              </w:rPr>
              <w:instrText xml:space="preserve"> PAGEREF _Toc68191002 \h </w:instrText>
            </w:r>
            <w:r>
              <w:rPr>
                <w:noProof/>
                <w:webHidden/>
              </w:rPr>
            </w:r>
            <w:r>
              <w:rPr>
                <w:noProof/>
                <w:webHidden/>
              </w:rPr>
              <w:fldChar w:fldCharType="separate"/>
            </w:r>
            <w:r w:rsidR="00EE4871">
              <w:rPr>
                <w:noProof/>
                <w:webHidden/>
              </w:rPr>
              <w:t>47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03" w:history="1">
            <w:r w:rsidRPr="00E40628">
              <w:rPr>
                <w:rStyle w:val="af2"/>
                <w:noProof/>
              </w:rPr>
              <w:t>14.8.</w:t>
            </w:r>
            <w:r>
              <w:rPr>
                <w:rFonts w:asciiTheme="minorHAnsi" w:eastAsiaTheme="minorEastAsia" w:hAnsiTheme="minorHAnsi"/>
                <w:noProof/>
                <w:sz w:val="22"/>
                <w:szCs w:val="22"/>
                <w:lang w:eastAsia="ru-RU"/>
              </w:rPr>
              <w:tab/>
            </w:r>
            <w:r w:rsidRPr="00E40628">
              <w:rPr>
                <w:rStyle w:val="af2"/>
                <w:noProof/>
              </w:rPr>
              <w:t>Удельный расход условного топлива на отпуск электрической энергии</w:t>
            </w:r>
            <w:r>
              <w:rPr>
                <w:noProof/>
                <w:webHidden/>
              </w:rPr>
              <w:tab/>
            </w:r>
            <w:r>
              <w:rPr>
                <w:noProof/>
                <w:webHidden/>
              </w:rPr>
              <w:fldChar w:fldCharType="begin"/>
            </w:r>
            <w:r>
              <w:rPr>
                <w:noProof/>
                <w:webHidden/>
              </w:rPr>
              <w:instrText xml:space="preserve"> PAGEREF _Toc68191003 \h </w:instrText>
            </w:r>
            <w:r>
              <w:rPr>
                <w:noProof/>
                <w:webHidden/>
              </w:rPr>
            </w:r>
            <w:r>
              <w:rPr>
                <w:noProof/>
                <w:webHidden/>
              </w:rPr>
              <w:fldChar w:fldCharType="separate"/>
            </w:r>
            <w:r w:rsidR="00EE4871">
              <w:rPr>
                <w:noProof/>
                <w:webHidden/>
              </w:rPr>
              <w:t>47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04" w:history="1">
            <w:r w:rsidRPr="00E40628">
              <w:rPr>
                <w:rStyle w:val="af2"/>
                <w:noProof/>
              </w:rPr>
              <w:t>14.9.</w:t>
            </w:r>
            <w:r>
              <w:rPr>
                <w:rFonts w:asciiTheme="minorHAnsi" w:eastAsiaTheme="minorEastAsia" w:hAnsiTheme="minorHAnsi"/>
                <w:noProof/>
                <w:sz w:val="22"/>
                <w:szCs w:val="22"/>
                <w:lang w:eastAsia="ru-RU"/>
              </w:rPr>
              <w:tab/>
            </w:r>
            <w:r w:rsidRPr="00E40628">
              <w:rPr>
                <w:rStyle w:val="af2"/>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tab/>
            </w:r>
            <w:r>
              <w:rPr>
                <w:noProof/>
                <w:webHidden/>
              </w:rPr>
              <w:fldChar w:fldCharType="begin"/>
            </w:r>
            <w:r>
              <w:rPr>
                <w:noProof/>
                <w:webHidden/>
              </w:rPr>
              <w:instrText xml:space="preserve"> PAGEREF _Toc68191004 \h </w:instrText>
            </w:r>
            <w:r>
              <w:rPr>
                <w:noProof/>
                <w:webHidden/>
              </w:rPr>
            </w:r>
            <w:r>
              <w:rPr>
                <w:noProof/>
                <w:webHidden/>
              </w:rPr>
              <w:fldChar w:fldCharType="separate"/>
            </w:r>
            <w:r w:rsidR="00EE4871">
              <w:rPr>
                <w:noProof/>
                <w:webHidden/>
              </w:rPr>
              <w:t>47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05" w:history="1">
            <w:r w:rsidRPr="00E40628">
              <w:rPr>
                <w:rStyle w:val="af2"/>
                <w:noProof/>
              </w:rPr>
              <w:t>14.10.</w:t>
            </w:r>
            <w:r>
              <w:rPr>
                <w:rFonts w:asciiTheme="minorHAnsi" w:eastAsiaTheme="minorEastAsia" w:hAnsiTheme="minorHAnsi"/>
                <w:noProof/>
                <w:sz w:val="22"/>
                <w:szCs w:val="22"/>
                <w:lang w:eastAsia="ru-RU"/>
              </w:rPr>
              <w:tab/>
            </w:r>
            <w:r w:rsidRPr="00E40628">
              <w:rPr>
                <w:rStyle w:val="af2"/>
                <w:noProof/>
              </w:rPr>
              <w:t>Доля отпуска тепловой энергии, осуществляемого потребителям по приборам учета, в общем объеме отпущенной тепловой энергии</w:t>
            </w:r>
            <w:r>
              <w:rPr>
                <w:noProof/>
                <w:webHidden/>
              </w:rPr>
              <w:tab/>
            </w:r>
            <w:r>
              <w:rPr>
                <w:noProof/>
                <w:webHidden/>
              </w:rPr>
              <w:fldChar w:fldCharType="begin"/>
            </w:r>
            <w:r>
              <w:rPr>
                <w:noProof/>
                <w:webHidden/>
              </w:rPr>
              <w:instrText xml:space="preserve"> PAGEREF _Toc68191005 \h </w:instrText>
            </w:r>
            <w:r>
              <w:rPr>
                <w:noProof/>
                <w:webHidden/>
              </w:rPr>
            </w:r>
            <w:r>
              <w:rPr>
                <w:noProof/>
                <w:webHidden/>
              </w:rPr>
              <w:fldChar w:fldCharType="separate"/>
            </w:r>
            <w:r w:rsidR="00EE4871">
              <w:rPr>
                <w:noProof/>
                <w:webHidden/>
              </w:rPr>
              <w:t>47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06" w:history="1">
            <w:r w:rsidRPr="00E40628">
              <w:rPr>
                <w:rStyle w:val="af2"/>
                <w:noProof/>
              </w:rPr>
              <w:t>14.11.</w:t>
            </w:r>
            <w:r>
              <w:rPr>
                <w:rFonts w:asciiTheme="minorHAnsi" w:eastAsiaTheme="minorEastAsia" w:hAnsiTheme="minorHAnsi"/>
                <w:noProof/>
                <w:sz w:val="22"/>
                <w:szCs w:val="22"/>
                <w:lang w:eastAsia="ru-RU"/>
              </w:rPr>
              <w:tab/>
            </w:r>
            <w:r w:rsidRPr="00E40628">
              <w:rPr>
                <w:rStyle w:val="af2"/>
                <w:noProof/>
              </w:rPr>
              <w:t>Средневзвешенный (по материальной характеристике) срок эксплуатации тепловых сетей (для каждой системы теплоснабжения)</w:t>
            </w:r>
            <w:r>
              <w:rPr>
                <w:noProof/>
                <w:webHidden/>
              </w:rPr>
              <w:tab/>
            </w:r>
            <w:r>
              <w:rPr>
                <w:noProof/>
                <w:webHidden/>
              </w:rPr>
              <w:fldChar w:fldCharType="begin"/>
            </w:r>
            <w:r>
              <w:rPr>
                <w:noProof/>
                <w:webHidden/>
              </w:rPr>
              <w:instrText xml:space="preserve"> PAGEREF _Toc68191006 \h </w:instrText>
            </w:r>
            <w:r>
              <w:rPr>
                <w:noProof/>
                <w:webHidden/>
              </w:rPr>
            </w:r>
            <w:r>
              <w:rPr>
                <w:noProof/>
                <w:webHidden/>
              </w:rPr>
              <w:fldChar w:fldCharType="separate"/>
            </w:r>
            <w:r w:rsidR="00EE4871">
              <w:rPr>
                <w:noProof/>
                <w:webHidden/>
              </w:rPr>
              <w:t>47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07" w:history="1">
            <w:r w:rsidRPr="00E40628">
              <w:rPr>
                <w:rStyle w:val="af2"/>
                <w:noProof/>
              </w:rPr>
              <w:t>14.12.</w:t>
            </w:r>
            <w:r>
              <w:rPr>
                <w:rFonts w:asciiTheme="minorHAnsi" w:eastAsiaTheme="minorEastAsia" w:hAnsiTheme="minorHAnsi"/>
                <w:noProof/>
                <w:sz w:val="22"/>
                <w:szCs w:val="22"/>
                <w:lang w:eastAsia="ru-RU"/>
              </w:rPr>
              <w:tab/>
            </w:r>
            <w:r w:rsidRPr="00E40628">
              <w:rPr>
                <w:rStyle w:val="af2"/>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r>
              <w:rPr>
                <w:noProof/>
                <w:webHidden/>
              </w:rPr>
              <w:tab/>
            </w:r>
            <w:r>
              <w:rPr>
                <w:noProof/>
                <w:webHidden/>
              </w:rPr>
              <w:fldChar w:fldCharType="begin"/>
            </w:r>
            <w:r>
              <w:rPr>
                <w:noProof/>
                <w:webHidden/>
              </w:rPr>
              <w:instrText xml:space="preserve"> PAGEREF _Toc68191007 \h </w:instrText>
            </w:r>
            <w:r>
              <w:rPr>
                <w:noProof/>
                <w:webHidden/>
              </w:rPr>
            </w:r>
            <w:r>
              <w:rPr>
                <w:noProof/>
                <w:webHidden/>
              </w:rPr>
              <w:fldChar w:fldCharType="separate"/>
            </w:r>
            <w:r w:rsidR="00EE4871">
              <w:rPr>
                <w:noProof/>
                <w:webHidden/>
              </w:rPr>
              <w:t>47</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08" w:history="1">
            <w:r w:rsidRPr="00E40628">
              <w:rPr>
                <w:rStyle w:val="af2"/>
                <w:noProof/>
              </w:rPr>
              <w:t>14.13.</w:t>
            </w:r>
            <w:r>
              <w:rPr>
                <w:rFonts w:asciiTheme="minorHAnsi" w:eastAsiaTheme="minorEastAsia" w:hAnsiTheme="minorHAnsi"/>
                <w:noProof/>
                <w:sz w:val="22"/>
                <w:szCs w:val="22"/>
                <w:lang w:eastAsia="ru-RU"/>
              </w:rPr>
              <w:tab/>
            </w:r>
            <w:r w:rsidRPr="00E40628">
              <w:rPr>
                <w:rStyle w:val="af2"/>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r>
              <w:rPr>
                <w:noProof/>
                <w:webHidden/>
              </w:rPr>
              <w:tab/>
            </w:r>
            <w:r>
              <w:rPr>
                <w:noProof/>
                <w:webHidden/>
              </w:rPr>
              <w:tab/>
            </w:r>
            <w:r>
              <w:rPr>
                <w:noProof/>
                <w:webHidden/>
              </w:rPr>
              <w:fldChar w:fldCharType="begin"/>
            </w:r>
            <w:r>
              <w:rPr>
                <w:noProof/>
                <w:webHidden/>
              </w:rPr>
              <w:instrText xml:space="preserve"> PAGEREF _Toc68191008 \h </w:instrText>
            </w:r>
            <w:r>
              <w:rPr>
                <w:noProof/>
                <w:webHidden/>
              </w:rPr>
            </w:r>
            <w:r>
              <w:rPr>
                <w:noProof/>
                <w:webHidden/>
              </w:rPr>
              <w:fldChar w:fldCharType="separate"/>
            </w:r>
            <w:r w:rsidR="00EE4871">
              <w:rPr>
                <w:noProof/>
                <w:webHidden/>
              </w:rPr>
              <w:t>48</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09" w:history="1">
            <w:r w:rsidRPr="00E40628">
              <w:rPr>
                <w:rStyle w:val="af2"/>
                <w:noProof/>
              </w:rPr>
              <w:t>14.14.</w:t>
            </w:r>
            <w:r>
              <w:rPr>
                <w:rFonts w:asciiTheme="minorHAnsi" w:eastAsiaTheme="minorEastAsia" w:hAnsiTheme="minorHAnsi"/>
                <w:noProof/>
                <w:sz w:val="22"/>
                <w:szCs w:val="22"/>
                <w:lang w:eastAsia="ru-RU"/>
              </w:rPr>
              <w:tab/>
            </w:r>
            <w:r w:rsidRPr="00E40628">
              <w:rPr>
                <w:rStyle w:val="af2"/>
                <w:noProof/>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w:t>
            </w:r>
            <w:r w:rsidRPr="00E40628">
              <w:rPr>
                <w:rStyle w:val="af2"/>
                <w:noProof/>
              </w:rPr>
              <w:lastRenderedPageBreak/>
              <w:t>Федерации о естественных монополиях</w:t>
            </w:r>
            <w:r>
              <w:rPr>
                <w:noProof/>
                <w:webHidden/>
              </w:rPr>
              <w:tab/>
            </w:r>
            <w:r>
              <w:rPr>
                <w:noProof/>
                <w:webHidden/>
              </w:rPr>
              <w:fldChar w:fldCharType="begin"/>
            </w:r>
            <w:r>
              <w:rPr>
                <w:noProof/>
                <w:webHidden/>
              </w:rPr>
              <w:instrText xml:space="preserve"> PAGEREF _Toc68191009 \h </w:instrText>
            </w:r>
            <w:r>
              <w:rPr>
                <w:noProof/>
                <w:webHidden/>
              </w:rPr>
            </w:r>
            <w:r>
              <w:rPr>
                <w:noProof/>
                <w:webHidden/>
              </w:rPr>
              <w:fldChar w:fldCharType="separate"/>
            </w:r>
            <w:r w:rsidR="00EE4871">
              <w:rPr>
                <w:noProof/>
                <w:webHidden/>
              </w:rPr>
              <w:t>48</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10" w:history="1">
            <w:r w:rsidRPr="00E40628">
              <w:rPr>
                <w:rStyle w:val="af2"/>
                <w:noProof/>
              </w:rPr>
              <w:t>14.15.</w:t>
            </w:r>
            <w:r>
              <w:rPr>
                <w:rFonts w:asciiTheme="minorHAnsi" w:eastAsiaTheme="minorEastAsia" w:hAnsiTheme="minorHAnsi"/>
                <w:noProof/>
                <w:sz w:val="22"/>
                <w:szCs w:val="22"/>
                <w:lang w:eastAsia="ru-RU"/>
              </w:rPr>
              <w:tab/>
            </w:r>
            <w:r w:rsidRPr="00E40628">
              <w:rPr>
                <w:rStyle w:val="af2"/>
                <w:noProof/>
              </w:rPr>
              <w:t>Описание изменений (фактических данных) в оценке значений индикаторов развития систем теплоснабжения городского округа с учетом реализации проектов схемы теплоснабжения</w:t>
            </w:r>
            <w:r>
              <w:rPr>
                <w:noProof/>
                <w:webHidden/>
              </w:rPr>
              <w:tab/>
            </w:r>
            <w:r>
              <w:rPr>
                <w:noProof/>
                <w:webHidden/>
              </w:rPr>
              <w:fldChar w:fldCharType="begin"/>
            </w:r>
            <w:r>
              <w:rPr>
                <w:noProof/>
                <w:webHidden/>
              </w:rPr>
              <w:instrText xml:space="preserve"> PAGEREF _Toc68191010 \h </w:instrText>
            </w:r>
            <w:r>
              <w:rPr>
                <w:noProof/>
                <w:webHidden/>
              </w:rPr>
            </w:r>
            <w:r>
              <w:rPr>
                <w:noProof/>
                <w:webHidden/>
              </w:rPr>
              <w:fldChar w:fldCharType="separate"/>
            </w:r>
            <w:r w:rsidR="00EE4871">
              <w:rPr>
                <w:noProof/>
                <w:webHidden/>
              </w:rPr>
              <w:t>48</w:t>
            </w:r>
            <w:r>
              <w:rPr>
                <w:noProof/>
                <w:webHidden/>
              </w:rPr>
              <w:fldChar w:fldCharType="end"/>
            </w:r>
          </w:hyperlink>
        </w:p>
        <w:p w:rsidR="0028378C" w:rsidRDefault="0028378C">
          <w:pPr>
            <w:pStyle w:val="12"/>
            <w:tabs>
              <w:tab w:val="left" w:pos="660"/>
              <w:tab w:val="right" w:leader="dot" w:pos="10140"/>
            </w:tabs>
            <w:rPr>
              <w:rFonts w:asciiTheme="minorHAnsi" w:eastAsiaTheme="minorEastAsia" w:hAnsiTheme="minorHAnsi"/>
              <w:noProof/>
              <w:sz w:val="22"/>
              <w:szCs w:val="22"/>
              <w:lang w:eastAsia="ru-RU"/>
            </w:rPr>
          </w:pPr>
          <w:hyperlink w:anchor="_Toc68191011" w:history="1">
            <w:r w:rsidRPr="00E40628">
              <w:rPr>
                <w:rStyle w:val="af2"/>
                <w:noProof/>
              </w:rPr>
              <w:t>15.</w:t>
            </w:r>
            <w:r>
              <w:rPr>
                <w:rFonts w:asciiTheme="minorHAnsi" w:eastAsiaTheme="minorEastAsia" w:hAnsiTheme="minorHAnsi"/>
                <w:noProof/>
                <w:sz w:val="22"/>
                <w:szCs w:val="22"/>
                <w:lang w:eastAsia="ru-RU"/>
              </w:rPr>
              <w:tab/>
            </w:r>
            <w:r w:rsidRPr="00E40628">
              <w:rPr>
                <w:rStyle w:val="af2"/>
                <w:noProof/>
              </w:rPr>
              <w:t>Раздел</w:t>
            </w:r>
            <w:r w:rsidRPr="00E40628">
              <w:rPr>
                <w:rStyle w:val="af2"/>
                <w:noProof/>
                <w:spacing w:val="-12"/>
              </w:rPr>
              <w:t xml:space="preserve"> </w:t>
            </w:r>
            <w:r w:rsidRPr="00E40628">
              <w:rPr>
                <w:rStyle w:val="af2"/>
                <w:noProof/>
              </w:rPr>
              <w:t>15.</w:t>
            </w:r>
            <w:r w:rsidRPr="00E40628">
              <w:rPr>
                <w:rStyle w:val="af2"/>
                <w:noProof/>
                <w:spacing w:val="-11"/>
              </w:rPr>
              <w:t xml:space="preserve"> </w:t>
            </w:r>
            <w:r w:rsidRPr="00E40628">
              <w:rPr>
                <w:rStyle w:val="af2"/>
                <w:noProof/>
              </w:rPr>
              <w:t>Ценовые</w:t>
            </w:r>
            <w:r w:rsidRPr="00E40628">
              <w:rPr>
                <w:rStyle w:val="af2"/>
                <w:noProof/>
                <w:spacing w:val="-11"/>
              </w:rPr>
              <w:t xml:space="preserve"> </w:t>
            </w:r>
            <w:r w:rsidRPr="00E40628">
              <w:rPr>
                <w:rStyle w:val="af2"/>
                <w:noProof/>
              </w:rPr>
              <w:t>(тарифные)</w:t>
            </w:r>
            <w:r w:rsidRPr="00E40628">
              <w:rPr>
                <w:rStyle w:val="af2"/>
                <w:noProof/>
                <w:spacing w:val="-11"/>
              </w:rPr>
              <w:t xml:space="preserve"> </w:t>
            </w:r>
            <w:r w:rsidRPr="00E40628">
              <w:rPr>
                <w:rStyle w:val="af2"/>
                <w:noProof/>
              </w:rPr>
              <w:t>последствия</w:t>
            </w:r>
            <w:r>
              <w:rPr>
                <w:noProof/>
                <w:webHidden/>
              </w:rPr>
              <w:tab/>
            </w:r>
            <w:r>
              <w:rPr>
                <w:noProof/>
                <w:webHidden/>
              </w:rPr>
              <w:fldChar w:fldCharType="begin"/>
            </w:r>
            <w:r>
              <w:rPr>
                <w:noProof/>
                <w:webHidden/>
              </w:rPr>
              <w:instrText xml:space="preserve"> PAGEREF _Toc68191011 \h </w:instrText>
            </w:r>
            <w:r>
              <w:rPr>
                <w:noProof/>
                <w:webHidden/>
              </w:rPr>
            </w:r>
            <w:r>
              <w:rPr>
                <w:noProof/>
                <w:webHidden/>
              </w:rPr>
              <w:fldChar w:fldCharType="separate"/>
            </w:r>
            <w:r w:rsidR="00EE4871">
              <w:rPr>
                <w:noProof/>
                <w:webHidden/>
              </w:rPr>
              <w:t>49</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12" w:history="1">
            <w:r w:rsidRPr="00E40628">
              <w:rPr>
                <w:rStyle w:val="af2"/>
                <w:noProof/>
              </w:rPr>
              <w:t>15.1.</w:t>
            </w:r>
            <w:r>
              <w:rPr>
                <w:rFonts w:asciiTheme="minorHAnsi" w:eastAsiaTheme="minorEastAsia" w:hAnsiTheme="minorHAnsi"/>
                <w:noProof/>
                <w:sz w:val="22"/>
                <w:szCs w:val="22"/>
                <w:lang w:eastAsia="ru-RU"/>
              </w:rPr>
              <w:tab/>
            </w:r>
            <w:r w:rsidRPr="00E40628">
              <w:rPr>
                <w:rStyle w:val="af2"/>
                <w:noProof/>
              </w:rPr>
              <w:t>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_Toc68191012 \h </w:instrText>
            </w:r>
            <w:r>
              <w:rPr>
                <w:noProof/>
                <w:webHidden/>
              </w:rPr>
            </w:r>
            <w:r>
              <w:rPr>
                <w:noProof/>
                <w:webHidden/>
              </w:rPr>
              <w:fldChar w:fldCharType="separate"/>
            </w:r>
            <w:r w:rsidR="00EE4871">
              <w:rPr>
                <w:noProof/>
                <w:webHidden/>
              </w:rPr>
              <w:t>49</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13" w:history="1">
            <w:r w:rsidRPr="00E40628">
              <w:rPr>
                <w:rStyle w:val="af2"/>
                <w:noProof/>
              </w:rPr>
              <w:t>15.2.</w:t>
            </w:r>
            <w:r>
              <w:rPr>
                <w:rFonts w:asciiTheme="minorHAnsi" w:eastAsiaTheme="minorEastAsia" w:hAnsiTheme="minorHAnsi"/>
                <w:noProof/>
                <w:sz w:val="22"/>
                <w:szCs w:val="22"/>
                <w:lang w:eastAsia="ru-RU"/>
              </w:rPr>
              <w:tab/>
            </w:r>
            <w:r w:rsidRPr="00E40628">
              <w:rPr>
                <w:rStyle w:val="af2"/>
                <w:noProof/>
              </w:rPr>
              <w:t>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_Toc68191013 \h </w:instrText>
            </w:r>
            <w:r>
              <w:rPr>
                <w:noProof/>
                <w:webHidden/>
              </w:rPr>
            </w:r>
            <w:r>
              <w:rPr>
                <w:noProof/>
                <w:webHidden/>
              </w:rPr>
              <w:fldChar w:fldCharType="separate"/>
            </w:r>
            <w:r w:rsidR="00EE4871">
              <w:rPr>
                <w:noProof/>
                <w:webHidden/>
              </w:rPr>
              <w:t>49</w:t>
            </w:r>
            <w:r>
              <w:rPr>
                <w:noProof/>
                <w:webHidden/>
              </w:rPr>
              <w:fldChar w:fldCharType="end"/>
            </w:r>
          </w:hyperlink>
        </w:p>
        <w:p w:rsidR="0028378C" w:rsidRDefault="0028378C">
          <w:pPr>
            <w:pStyle w:val="21"/>
            <w:tabs>
              <w:tab w:val="left" w:pos="1200"/>
              <w:tab w:val="right" w:leader="dot" w:pos="10140"/>
            </w:tabs>
            <w:rPr>
              <w:rFonts w:asciiTheme="minorHAnsi" w:eastAsiaTheme="minorEastAsia" w:hAnsiTheme="minorHAnsi"/>
              <w:noProof/>
              <w:sz w:val="22"/>
              <w:szCs w:val="22"/>
              <w:lang w:eastAsia="ru-RU"/>
            </w:rPr>
          </w:pPr>
          <w:hyperlink w:anchor="_Toc68191014" w:history="1">
            <w:r w:rsidRPr="00E40628">
              <w:rPr>
                <w:rStyle w:val="af2"/>
                <w:noProof/>
              </w:rPr>
              <w:t>15.3.</w:t>
            </w:r>
            <w:r>
              <w:rPr>
                <w:rFonts w:asciiTheme="minorHAnsi" w:eastAsiaTheme="minorEastAsia" w:hAnsiTheme="minorHAnsi"/>
                <w:noProof/>
                <w:sz w:val="22"/>
                <w:szCs w:val="22"/>
                <w:lang w:eastAsia="ru-RU"/>
              </w:rPr>
              <w:tab/>
            </w:r>
            <w:r w:rsidRPr="00E40628">
              <w:rPr>
                <w:rStyle w:val="af2"/>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_Toc68191014 \h </w:instrText>
            </w:r>
            <w:r>
              <w:rPr>
                <w:noProof/>
                <w:webHidden/>
              </w:rPr>
            </w:r>
            <w:r>
              <w:rPr>
                <w:noProof/>
                <w:webHidden/>
              </w:rPr>
              <w:fldChar w:fldCharType="separate"/>
            </w:r>
            <w:r w:rsidR="00EE4871">
              <w:rPr>
                <w:noProof/>
                <w:webHidden/>
              </w:rPr>
              <w:t>49</w:t>
            </w:r>
            <w:r>
              <w:rPr>
                <w:noProof/>
                <w:webHidden/>
              </w:rPr>
              <w:fldChar w:fldCharType="end"/>
            </w:r>
          </w:hyperlink>
        </w:p>
        <w:p w:rsidR="002B59E4" w:rsidRPr="002B59E4" w:rsidRDefault="002B59E4" w:rsidP="002B59E4">
          <w:r>
            <w:fldChar w:fldCharType="end"/>
          </w:r>
        </w:p>
      </w:sdtContent>
    </w:sdt>
    <w:p w:rsidR="00233D5C" w:rsidRDefault="00233D5C" w:rsidP="007A5FD6"/>
    <w:p w:rsidR="00233D5C" w:rsidRDefault="00233D5C" w:rsidP="007A5FD6"/>
    <w:p w:rsidR="00233D5C" w:rsidRDefault="00233D5C" w:rsidP="007A5FD6"/>
    <w:p w:rsidR="00233D5C" w:rsidRDefault="00233D5C" w:rsidP="007A5FD6"/>
    <w:p w:rsidR="00233D5C" w:rsidRDefault="00233D5C" w:rsidP="007A5FD6"/>
    <w:p w:rsidR="00233D5C" w:rsidRDefault="00233D5C" w:rsidP="007A5FD6"/>
    <w:p w:rsidR="00233D5C" w:rsidRDefault="00233D5C" w:rsidP="007A5FD6"/>
    <w:p w:rsidR="00233D5C" w:rsidRDefault="00233D5C" w:rsidP="007A5FD6"/>
    <w:p w:rsidR="002B59E4" w:rsidRDefault="002B59E4" w:rsidP="007A5FD6">
      <w:pPr>
        <w:sectPr w:rsidR="002B59E4">
          <w:headerReference w:type="default" r:id="rId10"/>
          <w:pgSz w:w="11910" w:h="16840"/>
          <w:pgMar w:top="980" w:right="740" w:bottom="280" w:left="1020" w:header="740" w:footer="0" w:gutter="0"/>
          <w:cols w:space="720"/>
        </w:sectPr>
      </w:pPr>
    </w:p>
    <w:p w:rsidR="00233D5C" w:rsidRPr="0015332A" w:rsidRDefault="00534234" w:rsidP="0028378C">
      <w:pPr>
        <w:pStyle w:val="13"/>
        <w:ind w:left="720"/>
      </w:pPr>
      <w:bookmarkStart w:id="4" w:name="1._Раздел_1._Показатели_существующего_и_"/>
      <w:bookmarkStart w:id="5" w:name="_bookmark1"/>
      <w:bookmarkStart w:id="6" w:name="_Toc68190919"/>
      <w:bookmarkEnd w:id="4"/>
      <w:bookmarkEnd w:id="5"/>
      <w:r w:rsidRPr="0015332A">
        <w:lastRenderedPageBreak/>
        <w:t>Раздел</w:t>
      </w:r>
      <w:r w:rsidRPr="0028378C">
        <w:t xml:space="preserve"> </w:t>
      </w:r>
      <w:r w:rsidRPr="0015332A">
        <w:t>1.</w:t>
      </w:r>
      <w:r w:rsidRPr="0028378C">
        <w:t xml:space="preserve"> </w:t>
      </w:r>
      <w:r w:rsidRPr="0015332A">
        <w:t>Показатели</w:t>
      </w:r>
      <w:r w:rsidRPr="0028378C">
        <w:t xml:space="preserve"> </w:t>
      </w:r>
      <w:r w:rsidRPr="0015332A">
        <w:t>существующего</w:t>
      </w:r>
      <w:r w:rsidRPr="0028378C">
        <w:t xml:space="preserve"> </w:t>
      </w:r>
      <w:r w:rsidRPr="0015332A">
        <w:t>и</w:t>
      </w:r>
      <w:r w:rsidRPr="0028378C">
        <w:t xml:space="preserve"> </w:t>
      </w:r>
      <w:r w:rsidRPr="0015332A">
        <w:t>перспективного</w:t>
      </w:r>
      <w:r w:rsidRPr="0028378C">
        <w:t xml:space="preserve"> </w:t>
      </w:r>
      <w:r w:rsidRPr="0015332A">
        <w:t>спроса</w:t>
      </w:r>
      <w:r w:rsidRPr="0028378C">
        <w:t xml:space="preserve"> </w:t>
      </w:r>
      <w:r w:rsidRPr="0015332A">
        <w:t>на</w:t>
      </w:r>
      <w:r w:rsidRPr="0028378C">
        <w:t xml:space="preserve"> </w:t>
      </w:r>
      <w:r w:rsidRPr="0015332A">
        <w:t>тепловую</w:t>
      </w:r>
      <w:r w:rsidRPr="0028378C">
        <w:t xml:space="preserve"> </w:t>
      </w:r>
      <w:r w:rsidRPr="0015332A">
        <w:t>энергию</w:t>
      </w:r>
      <w:r w:rsidRPr="0028378C">
        <w:t xml:space="preserve"> </w:t>
      </w:r>
      <w:r w:rsidRPr="0015332A">
        <w:t>(мощность)</w:t>
      </w:r>
      <w:r w:rsidRPr="0028378C">
        <w:t xml:space="preserve"> </w:t>
      </w:r>
      <w:r w:rsidRPr="0015332A">
        <w:t>и</w:t>
      </w:r>
      <w:r w:rsidRPr="0028378C">
        <w:t xml:space="preserve"> </w:t>
      </w:r>
      <w:r w:rsidRPr="0015332A">
        <w:t>теплоноситель</w:t>
      </w:r>
      <w:r w:rsidRPr="0028378C">
        <w:t xml:space="preserve"> </w:t>
      </w:r>
      <w:r w:rsidRPr="0015332A">
        <w:t>в</w:t>
      </w:r>
      <w:r w:rsidRPr="0028378C">
        <w:t xml:space="preserve"> </w:t>
      </w:r>
      <w:r w:rsidRPr="0015332A">
        <w:t>установленных</w:t>
      </w:r>
      <w:r w:rsidRPr="0028378C">
        <w:t xml:space="preserve"> </w:t>
      </w:r>
      <w:r w:rsidRPr="0015332A">
        <w:t>границах</w:t>
      </w:r>
      <w:r w:rsidRPr="0028378C">
        <w:t xml:space="preserve"> </w:t>
      </w:r>
      <w:r w:rsidRPr="0015332A">
        <w:t>территории</w:t>
      </w:r>
      <w:r w:rsidRPr="0028378C">
        <w:t xml:space="preserve"> </w:t>
      </w:r>
      <w:r w:rsidRPr="0015332A">
        <w:t>поселения,</w:t>
      </w:r>
      <w:r w:rsidRPr="0028378C">
        <w:t xml:space="preserve"> </w:t>
      </w:r>
      <w:r w:rsidRPr="0015332A">
        <w:t>городского</w:t>
      </w:r>
      <w:r w:rsidRPr="0028378C">
        <w:t xml:space="preserve"> </w:t>
      </w:r>
      <w:r w:rsidRPr="0015332A">
        <w:t>округа,</w:t>
      </w:r>
      <w:r w:rsidRPr="0028378C">
        <w:t xml:space="preserve"> </w:t>
      </w:r>
      <w:r w:rsidRPr="0015332A">
        <w:t>города</w:t>
      </w:r>
      <w:r w:rsidRPr="0028378C">
        <w:t xml:space="preserve"> </w:t>
      </w:r>
      <w:r w:rsidRPr="0015332A">
        <w:t>федерального</w:t>
      </w:r>
      <w:r w:rsidRPr="0028378C">
        <w:t xml:space="preserve"> </w:t>
      </w:r>
      <w:r w:rsidRPr="0015332A">
        <w:t>значения</w:t>
      </w:r>
      <w:bookmarkEnd w:id="6"/>
    </w:p>
    <w:p w:rsidR="0015332A" w:rsidRPr="005D2F28" w:rsidRDefault="0015332A" w:rsidP="002B59E4">
      <w:pPr>
        <w:pStyle w:val="2"/>
      </w:pPr>
      <w:bookmarkStart w:id="7" w:name="_Toc524944232"/>
      <w:bookmarkStart w:id="8" w:name="_Toc524944808"/>
      <w:bookmarkStart w:id="9" w:name="_Toc528166487"/>
      <w:bookmarkStart w:id="10" w:name="_Toc67317014"/>
      <w:bookmarkStart w:id="11" w:name="_Toc68190920"/>
      <w:r w:rsidRPr="005D2F28">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bookmarkEnd w:id="8"/>
      <w:bookmarkEnd w:id="9"/>
      <w:bookmarkEnd w:id="10"/>
      <w:bookmarkEnd w:id="11"/>
    </w:p>
    <w:p w:rsidR="0015332A" w:rsidRDefault="00396AD2" w:rsidP="007A5FD6">
      <w:pPr>
        <w:pStyle w:val="a5"/>
      </w:pPr>
      <w:r>
        <w:rPr>
          <w:spacing w:val="-1"/>
        </w:rPr>
        <w:t xml:space="preserve">На основании действующего Генерального плана </w:t>
      </w:r>
      <w:r w:rsidRPr="00396AD2">
        <w:t>С учётом рекомендуемых показателей обеспеченности населения общей жилой площадью и убыли ветхого и аварийного жилья получены знач</w:t>
      </w:r>
      <w:r w:rsidRPr="00396AD2">
        <w:t>е</w:t>
      </w:r>
      <w:r w:rsidRPr="00396AD2">
        <w:t>ния объемов строительства жилищного фонда на перспективу по каждому населённому пункту</w:t>
      </w:r>
      <w:r>
        <w:t>.</w:t>
      </w:r>
    </w:p>
    <w:p w:rsidR="00396AD2" w:rsidRPr="00396AD2" w:rsidRDefault="00396AD2" w:rsidP="007A5FD6">
      <w:pPr>
        <w:pStyle w:val="a8"/>
      </w:pPr>
      <w:r w:rsidRPr="00396AD2">
        <w:t xml:space="preserve">Таблица </w:t>
      </w:r>
      <w:r w:rsidRPr="00396AD2">
        <w:fldChar w:fldCharType="begin"/>
      </w:r>
      <w:r w:rsidRPr="00396AD2">
        <w:instrText xml:space="preserve"> SEQ Таблица \* ARABIC </w:instrText>
      </w:r>
      <w:r w:rsidRPr="00396AD2">
        <w:fldChar w:fldCharType="separate"/>
      </w:r>
      <w:r w:rsidR="00D059A5">
        <w:rPr>
          <w:noProof/>
        </w:rPr>
        <w:t>1</w:t>
      </w:r>
      <w:r w:rsidRPr="00396AD2">
        <w:fldChar w:fldCharType="end"/>
      </w:r>
      <w:r>
        <w:t>. Рекомендуемые объемы жилищного строительства</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1620"/>
        <w:gridCol w:w="1356"/>
        <w:gridCol w:w="1762"/>
        <w:gridCol w:w="932"/>
        <w:gridCol w:w="1693"/>
      </w:tblGrid>
      <w:tr w:rsidR="00396AD2" w:rsidRPr="00396AD2" w:rsidTr="00396AD2">
        <w:trPr>
          <w:trHeight w:val="1046"/>
          <w:jc w:val="center"/>
        </w:trPr>
        <w:tc>
          <w:tcPr>
            <w:tcW w:w="2279" w:type="dxa"/>
            <w:vMerge w:val="restart"/>
            <w:tcBorders>
              <w:top w:val="single" w:sz="4" w:space="0" w:color="auto"/>
              <w:left w:val="single" w:sz="4" w:space="0" w:color="auto"/>
              <w:bottom w:val="single" w:sz="4" w:space="0" w:color="auto"/>
              <w:right w:val="single" w:sz="4" w:space="0" w:color="auto"/>
            </w:tcBorders>
            <w:vAlign w:val="center"/>
          </w:tcPr>
          <w:p w:rsidR="00396AD2" w:rsidRPr="00396AD2" w:rsidRDefault="00396AD2" w:rsidP="007A5FD6">
            <w:pPr>
              <w:pStyle w:val="TableParagraph"/>
              <w:rPr>
                <w:lang w:eastAsia="ru-RU"/>
              </w:rPr>
            </w:pPr>
            <w:r w:rsidRPr="00396AD2">
              <w:rPr>
                <w:lang w:eastAsia="ru-RU"/>
              </w:rPr>
              <w:t>Наименование муниципального образования</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396AD2" w:rsidRPr="00396AD2" w:rsidRDefault="00396AD2" w:rsidP="007A5FD6">
            <w:pPr>
              <w:pStyle w:val="TableParagraph"/>
              <w:rPr>
                <w:lang w:eastAsia="ru-RU"/>
              </w:rPr>
            </w:pPr>
            <w:r w:rsidRPr="00396AD2">
              <w:rPr>
                <w:lang w:eastAsia="ru-RU"/>
              </w:rPr>
              <w:t>Общая площадь жилого фонда на 01.01.12г., тыс. м</w:t>
            </w:r>
            <w:r w:rsidRPr="00396AD2">
              <w:rPr>
                <w:vertAlign w:val="superscript"/>
                <w:lang w:eastAsia="ru-RU"/>
              </w:rPr>
              <w:t>2</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396AD2" w:rsidRPr="00396AD2" w:rsidRDefault="00396AD2" w:rsidP="007A5FD6">
            <w:pPr>
              <w:pStyle w:val="TableParagraph"/>
              <w:rPr>
                <w:lang w:eastAsia="ru-RU"/>
              </w:rPr>
            </w:pPr>
            <w:r w:rsidRPr="00396AD2">
              <w:rPr>
                <w:lang w:eastAsia="ru-RU"/>
              </w:rPr>
              <w:t>Общая площадь ж</w:t>
            </w:r>
            <w:r w:rsidRPr="00396AD2">
              <w:rPr>
                <w:lang w:eastAsia="ru-RU"/>
              </w:rPr>
              <w:t>и</w:t>
            </w:r>
            <w:r w:rsidRPr="00396AD2">
              <w:rPr>
                <w:lang w:eastAsia="ru-RU"/>
              </w:rPr>
              <w:t>лого фонда к 2022г., тыс. м2</w:t>
            </w:r>
          </w:p>
        </w:tc>
        <w:tc>
          <w:tcPr>
            <w:tcW w:w="2625" w:type="dxa"/>
            <w:gridSpan w:val="2"/>
            <w:tcBorders>
              <w:top w:val="single" w:sz="4" w:space="0" w:color="auto"/>
              <w:left w:val="single" w:sz="4" w:space="0" w:color="auto"/>
              <w:bottom w:val="single" w:sz="4" w:space="0" w:color="auto"/>
              <w:right w:val="single" w:sz="4" w:space="0" w:color="auto"/>
            </w:tcBorders>
            <w:vAlign w:val="center"/>
          </w:tcPr>
          <w:p w:rsidR="00396AD2" w:rsidRPr="00396AD2" w:rsidRDefault="00396AD2" w:rsidP="007A5FD6">
            <w:pPr>
              <w:pStyle w:val="TableParagraph"/>
              <w:rPr>
                <w:lang w:eastAsia="ru-RU"/>
              </w:rPr>
            </w:pPr>
            <w:r w:rsidRPr="00396AD2">
              <w:rPr>
                <w:lang w:eastAsia="ru-RU"/>
              </w:rPr>
              <w:t>Общая площадь ж</w:t>
            </w:r>
            <w:r w:rsidRPr="00396AD2">
              <w:rPr>
                <w:lang w:eastAsia="ru-RU"/>
              </w:rPr>
              <w:t>и</w:t>
            </w:r>
            <w:r w:rsidRPr="00396AD2">
              <w:rPr>
                <w:lang w:eastAsia="ru-RU"/>
              </w:rPr>
              <w:t>лого фонда к 2032г., тыс. м2</w:t>
            </w:r>
          </w:p>
        </w:tc>
      </w:tr>
      <w:tr w:rsidR="00396AD2" w:rsidRPr="00396AD2" w:rsidTr="00396AD2">
        <w:trPr>
          <w:trHeight w:val="809"/>
          <w:jc w:val="center"/>
        </w:trPr>
        <w:tc>
          <w:tcPr>
            <w:tcW w:w="2279" w:type="dxa"/>
            <w:vMerge/>
            <w:tcBorders>
              <w:top w:val="single" w:sz="4" w:space="0" w:color="auto"/>
              <w:left w:val="single" w:sz="4" w:space="0" w:color="auto"/>
              <w:bottom w:val="single" w:sz="4" w:space="0" w:color="auto"/>
              <w:right w:val="single" w:sz="4" w:space="0" w:color="auto"/>
            </w:tcBorders>
            <w:vAlign w:val="center"/>
          </w:tcPr>
          <w:p w:rsidR="00396AD2" w:rsidRPr="00396AD2" w:rsidRDefault="00396AD2" w:rsidP="007A5FD6">
            <w:pPr>
              <w:pStyle w:val="TableParagraph"/>
              <w:rPr>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96AD2" w:rsidRPr="00396AD2" w:rsidRDefault="00396AD2" w:rsidP="007A5FD6">
            <w:pPr>
              <w:pStyle w:val="TableParagraph"/>
              <w:rPr>
                <w:lang w:eastAsia="ru-RU"/>
              </w:rPr>
            </w:pPr>
          </w:p>
        </w:tc>
        <w:tc>
          <w:tcPr>
            <w:tcW w:w="1356" w:type="dxa"/>
            <w:tcBorders>
              <w:top w:val="single" w:sz="4" w:space="0" w:color="auto"/>
              <w:left w:val="single" w:sz="4" w:space="0" w:color="auto"/>
              <w:bottom w:val="single" w:sz="4" w:space="0" w:color="auto"/>
              <w:right w:val="single" w:sz="4" w:space="0" w:color="auto"/>
            </w:tcBorders>
            <w:vAlign w:val="center"/>
          </w:tcPr>
          <w:p w:rsidR="00396AD2" w:rsidRPr="00396AD2" w:rsidRDefault="00396AD2" w:rsidP="007A5FD6">
            <w:pPr>
              <w:pStyle w:val="TableParagraph"/>
              <w:rPr>
                <w:lang w:eastAsia="ru-RU"/>
              </w:rPr>
            </w:pPr>
            <w:r w:rsidRPr="00396AD2">
              <w:rPr>
                <w:lang w:eastAsia="ru-RU"/>
              </w:rPr>
              <w:t>всего</w:t>
            </w:r>
          </w:p>
        </w:tc>
        <w:tc>
          <w:tcPr>
            <w:tcW w:w="1762" w:type="dxa"/>
            <w:tcBorders>
              <w:top w:val="single" w:sz="4" w:space="0" w:color="auto"/>
              <w:left w:val="single" w:sz="4" w:space="0" w:color="auto"/>
              <w:bottom w:val="single" w:sz="4" w:space="0" w:color="auto"/>
              <w:right w:val="single" w:sz="4" w:space="0" w:color="auto"/>
            </w:tcBorders>
            <w:noWrap/>
            <w:vAlign w:val="center"/>
          </w:tcPr>
          <w:p w:rsidR="00396AD2" w:rsidRPr="00396AD2" w:rsidRDefault="00396AD2" w:rsidP="007A5FD6">
            <w:pPr>
              <w:pStyle w:val="TableParagraph"/>
              <w:rPr>
                <w:lang w:eastAsia="ru-RU"/>
              </w:rPr>
            </w:pPr>
            <w:r w:rsidRPr="00396AD2">
              <w:rPr>
                <w:lang w:eastAsia="ru-RU"/>
              </w:rPr>
              <w:t>нового стро</w:t>
            </w:r>
            <w:r w:rsidRPr="00396AD2">
              <w:rPr>
                <w:lang w:eastAsia="ru-RU"/>
              </w:rPr>
              <w:t>и</w:t>
            </w:r>
            <w:r w:rsidRPr="00396AD2">
              <w:rPr>
                <w:lang w:eastAsia="ru-RU"/>
              </w:rPr>
              <w:t>тельства</w:t>
            </w:r>
          </w:p>
        </w:tc>
        <w:tc>
          <w:tcPr>
            <w:tcW w:w="932" w:type="dxa"/>
            <w:tcBorders>
              <w:top w:val="single" w:sz="4" w:space="0" w:color="auto"/>
              <w:left w:val="single" w:sz="4" w:space="0" w:color="auto"/>
              <w:bottom w:val="single" w:sz="4" w:space="0" w:color="auto"/>
              <w:right w:val="single" w:sz="4" w:space="0" w:color="auto"/>
            </w:tcBorders>
            <w:vAlign w:val="center"/>
          </w:tcPr>
          <w:p w:rsidR="00396AD2" w:rsidRPr="00396AD2" w:rsidRDefault="00396AD2" w:rsidP="007A5FD6">
            <w:pPr>
              <w:pStyle w:val="TableParagraph"/>
              <w:rPr>
                <w:lang w:eastAsia="ru-RU"/>
              </w:rPr>
            </w:pPr>
            <w:r w:rsidRPr="00396AD2">
              <w:rPr>
                <w:lang w:eastAsia="ru-RU"/>
              </w:rPr>
              <w:t>всего</w:t>
            </w:r>
          </w:p>
        </w:tc>
        <w:tc>
          <w:tcPr>
            <w:tcW w:w="1693" w:type="dxa"/>
            <w:tcBorders>
              <w:top w:val="single" w:sz="4" w:space="0" w:color="auto"/>
              <w:left w:val="single" w:sz="4" w:space="0" w:color="auto"/>
              <w:bottom w:val="single" w:sz="4" w:space="0" w:color="auto"/>
              <w:right w:val="single" w:sz="4" w:space="0" w:color="auto"/>
            </w:tcBorders>
            <w:vAlign w:val="center"/>
          </w:tcPr>
          <w:p w:rsidR="00396AD2" w:rsidRPr="00396AD2" w:rsidRDefault="00396AD2" w:rsidP="007A5FD6">
            <w:pPr>
              <w:pStyle w:val="TableParagraph"/>
              <w:rPr>
                <w:lang w:eastAsia="ru-RU"/>
              </w:rPr>
            </w:pPr>
            <w:r w:rsidRPr="00396AD2">
              <w:rPr>
                <w:lang w:eastAsia="ru-RU"/>
              </w:rPr>
              <w:t>нового строительс</w:t>
            </w:r>
            <w:r w:rsidRPr="00396AD2">
              <w:rPr>
                <w:lang w:eastAsia="ru-RU"/>
              </w:rPr>
              <w:t>т</w:t>
            </w:r>
            <w:r w:rsidRPr="00396AD2">
              <w:rPr>
                <w:lang w:eastAsia="ru-RU"/>
              </w:rPr>
              <w:t>ва</w:t>
            </w:r>
          </w:p>
        </w:tc>
      </w:tr>
      <w:tr w:rsidR="00396AD2" w:rsidRPr="00396AD2" w:rsidTr="00396AD2">
        <w:trPr>
          <w:trHeight w:val="105"/>
          <w:jc w:val="center"/>
        </w:trPr>
        <w:tc>
          <w:tcPr>
            <w:tcW w:w="2279" w:type="dxa"/>
            <w:tcBorders>
              <w:top w:val="single" w:sz="4" w:space="0" w:color="auto"/>
              <w:left w:val="single" w:sz="4" w:space="0" w:color="auto"/>
              <w:bottom w:val="single" w:sz="4" w:space="0" w:color="auto"/>
              <w:right w:val="single" w:sz="4" w:space="0" w:color="auto"/>
            </w:tcBorders>
            <w:vAlign w:val="center"/>
          </w:tcPr>
          <w:p w:rsidR="00396AD2" w:rsidRPr="00396AD2" w:rsidRDefault="00396AD2" w:rsidP="007A5FD6">
            <w:pPr>
              <w:pStyle w:val="TableParagraph"/>
              <w:rPr>
                <w:lang w:eastAsia="ru-RU"/>
              </w:rPr>
            </w:pPr>
            <w:r w:rsidRPr="00396AD2">
              <w:rPr>
                <w:lang w:eastAsia="ru-RU"/>
              </w:rPr>
              <w:t>с. Криводановка</w:t>
            </w:r>
          </w:p>
        </w:tc>
        <w:tc>
          <w:tcPr>
            <w:tcW w:w="1620" w:type="dxa"/>
            <w:tcBorders>
              <w:top w:val="single" w:sz="4" w:space="0" w:color="auto"/>
              <w:left w:val="single" w:sz="4" w:space="0" w:color="auto"/>
              <w:bottom w:val="single" w:sz="4" w:space="0" w:color="auto"/>
              <w:right w:val="single" w:sz="4" w:space="0" w:color="auto"/>
            </w:tcBorders>
            <w:vAlign w:val="bottom"/>
          </w:tcPr>
          <w:p w:rsidR="00396AD2" w:rsidRPr="00396AD2" w:rsidRDefault="00396AD2" w:rsidP="007A5FD6">
            <w:pPr>
              <w:pStyle w:val="TableParagraph"/>
              <w:rPr>
                <w:lang w:eastAsia="ru-RU"/>
              </w:rPr>
            </w:pPr>
            <w:r w:rsidRPr="00396AD2">
              <w:rPr>
                <w:lang w:eastAsia="ru-RU"/>
              </w:rPr>
              <w:t>138,5</w:t>
            </w:r>
          </w:p>
        </w:tc>
        <w:tc>
          <w:tcPr>
            <w:tcW w:w="1356" w:type="dxa"/>
            <w:tcBorders>
              <w:top w:val="single" w:sz="4" w:space="0" w:color="auto"/>
              <w:left w:val="single" w:sz="4" w:space="0" w:color="auto"/>
              <w:bottom w:val="single" w:sz="4" w:space="0" w:color="auto"/>
              <w:right w:val="single" w:sz="4" w:space="0" w:color="auto"/>
            </w:tcBorders>
            <w:vAlign w:val="bottom"/>
          </w:tcPr>
          <w:p w:rsidR="00396AD2" w:rsidRPr="00396AD2" w:rsidRDefault="00396AD2" w:rsidP="007A5FD6">
            <w:pPr>
              <w:pStyle w:val="TableParagraph"/>
              <w:rPr>
                <w:lang w:eastAsia="ru-RU"/>
              </w:rPr>
            </w:pPr>
            <w:r w:rsidRPr="00396AD2">
              <w:rPr>
                <w:lang w:eastAsia="ru-RU"/>
              </w:rPr>
              <w:t>240,0</w:t>
            </w:r>
          </w:p>
        </w:tc>
        <w:tc>
          <w:tcPr>
            <w:tcW w:w="1762" w:type="dxa"/>
            <w:tcBorders>
              <w:top w:val="single" w:sz="4" w:space="0" w:color="auto"/>
              <w:left w:val="single" w:sz="4" w:space="0" w:color="auto"/>
              <w:bottom w:val="single" w:sz="4" w:space="0" w:color="auto"/>
              <w:right w:val="single" w:sz="4" w:space="0" w:color="auto"/>
            </w:tcBorders>
            <w:noWrap/>
            <w:vAlign w:val="bottom"/>
          </w:tcPr>
          <w:p w:rsidR="00396AD2" w:rsidRPr="00396AD2" w:rsidRDefault="00396AD2" w:rsidP="007A5FD6">
            <w:pPr>
              <w:pStyle w:val="TableParagraph"/>
              <w:rPr>
                <w:lang w:eastAsia="ru-RU"/>
              </w:rPr>
            </w:pPr>
            <w:r w:rsidRPr="00396AD2">
              <w:rPr>
                <w:lang w:eastAsia="ru-RU"/>
              </w:rPr>
              <w:t>101,5</w:t>
            </w:r>
          </w:p>
        </w:tc>
        <w:tc>
          <w:tcPr>
            <w:tcW w:w="932" w:type="dxa"/>
            <w:tcBorders>
              <w:top w:val="single" w:sz="4" w:space="0" w:color="auto"/>
              <w:left w:val="single" w:sz="4" w:space="0" w:color="auto"/>
              <w:bottom w:val="single" w:sz="4" w:space="0" w:color="auto"/>
              <w:right w:val="single" w:sz="4" w:space="0" w:color="auto"/>
            </w:tcBorders>
            <w:vAlign w:val="bottom"/>
          </w:tcPr>
          <w:p w:rsidR="00396AD2" w:rsidRPr="00396AD2" w:rsidRDefault="00396AD2" w:rsidP="007A5FD6">
            <w:pPr>
              <w:pStyle w:val="TableParagraph"/>
              <w:rPr>
                <w:lang w:eastAsia="ru-RU"/>
              </w:rPr>
            </w:pPr>
            <w:r w:rsidRPr="00396AD2">
              <w:rPr>
                <w:lang w:eastAsia="ru-RU"/>
              </w:rPr>
              <w:t>330,0</w:t>
            </w:r>
          </w:p>
        </w:tc>
        <w:tc>
          <w:tcPr>
            <w:tcW w:w="1693" w:type="dxa"/>
            <w:tcBorders>
              <w:top w:val="single" w:sz="4" w:space="0" w:color="auto"/>
              <w:left w:val="single" w:sz="4" w:space="0" w:color="auto"/>
              <w:bottom w:val="single" w:sz="4" w:space="0" w:color="auto"/>
              <w:right w:val="single" w:sz="4" w:space="0" w:color="auto"/>
            </w:tcBorders>
            <w:vAlign w:val="bottom"/>
          </w:tcPr>
          <w:p w:rsidR="00396AD2" w:rsidRPr="00396AD2" w:rsidRDefault="00396AD2" w:rsidP="007A5FD6">
            <w:pPr>
              <w:pStyle w:val="TableParagraph"/>
              <w:rPr>
                <w:lang w:eastAsia="ru-RU"/>
              </w:rPr>
            </w:pPr>
            <w:r w:rsidRPr="00396AD2">
              <w:rPr>
                <w:lang w:eastAsia="ru-RU"/>
              </w:rPr>
              <w:t>191,5</w:t>
            </w:r>
          </w:p>
        </w:tc>
      </w:tr>
    </w:tbl>
    <w:p w:rsidR="00396AD2" w:rsidRDefault="00396AD2" w:rsidP="007A5FD6">
      <w:pPr>
        <w:pStyle w:val="a5"/>
        <w:rPr>
          <w:rFonts w:eastAsiaTheme="majorEastAsia"/>
        </w:rPr>
      </w:pPr>
      <w:bookmarkStart w:id="12" w:name="_Toc524944233"/>
      <w:bookmarkStart w:id="13" w:name="_Toc524944809"/>
      <w:bookmarkStart w:id="14" w:name="_Toc528166488"/>
      <w:bookmarkStart w:id="15" w:name="_Toc67317015"/>
    </w:p>
    <w:p w:rsidR="00396AD2" w:rsidRPr="0015332A" w:rsidRDefault="00396AD2" w:rsidP="007A5FD6">
      <w:pPr>
        <w:pStyle w:val="a5"/>
      </w:pPr>
      <w:r w:rsidRPr="0015332A">
        <w:t>Общая площадь жилищного фонда на начало 2019г. составила 237,43</w:t>
      </w:r>
      <w:r w:rsidRPr="0015332A">
        <w:rPr>
          <w:spacing w:val="12"/>
        </w:rPr>
        <w:t xml:space="preserve"> </w:t>
      </w:r>
      <w:r w:rsidRPr="0015332A">
        <w:t>тыс.</w:t>
      </w:r>
      <w:r w:rsidRPr="0015332A">
        <w:rPr>
          <w:spacing w:val="13"/>
        </w:rPr>
        <w:t xml:space="preserve"> </w:t>
      </w:r>
      <w:r w:rsidRPr="0015332A">
        <w:t>кв.м. В</w:t>
      </w:r>
      <w:r w:rsidRPr="0015332A">
        <w:rPr>
          <w:spacing w:val="59"/>
        </w:rPr>
        <w:t xml:space="preserve"> </w:t>
      </w:r>
      <w:r w:rsidRPr="0015332A">
        <w:t>среднем на одного жителя приходится 23 кв.</w:t>
      </w:r>
      <w:r w:rsidRPr="0015332A">
        <w:rPr>
          <w:spacing w:val="1"/>
        </w:rPr>
        <w:t xml:space="preserve"> </w:t>
      </w:r>
      <w:r w:rsidRPr="0015332A">
        <w:t>метра площади.</w:t>
      </w:r>
    </w:p>
    <w:p w:rsidR="00396AD2" w:rsidRPr="0015332A" w:rsidRDefault="00396AD2" w:rsidP="007A5FD6">
      <w:pPr>
        <w:pStyle w:val="a5"/>
      </w:pPr>
      <w:r w:rsidRPr="0015332A">
        <w:t>В с. Криводановка ведётся активное</w:t>
      </w:r>
      <w:r>
        <w:t xml:space="preserve"> индивидуальное</w:t>
      </w:r>
      <w:r w:rsidRPr="0015332A">
        <w:t xml:space="preserve"> жилищное</w:t>
      </w:r>
      <w:r w:rsidRPr="0015332A">
        <w:rPr>
          <w:spacing w:val="59"/>
        </w:rPr>
        <w:t xml:space="preserve"> </w:t>
      </w:r>
      <w:r w:rsidRPr="0015332A">
        <w:t xml:space="preserve">строительство как </w:t>
      </w:r>
      <w:r>
        <w:t>(</w:t>
      </w:r>
      <w:r w:rsidRPr="0015332A">
        <w:t>ИЖС</w:t>
      </w:r>
      <w:r>
        <w:t>)</w:t>
      </w:r>
      <w:r w:rsidRPr="0015332A">
        <w:t>.</w:t>
      </w:r>
    </w:p>
    <w:p w:rsidR="0015332A" w:rsidRPr="005D2F28" w:rsidRDefault="0015332A" w:rsidP="002B59E4">
      <w:pPr>
        <w:pStyle w:val="2"/>
      </w:pPr>
      <w:bookmarkStart w:id="16" w:name="_bookmark2"/>
      <w:bookmarkStart w:id="17" w:name="_Toc68190921"/>
      <w:bookmarkEnd w:id="16"/>
      <w:r w:rsidRPr="005D2F28">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12"/>
      <w:bookmarkEnd w:id="13"/>
      <w:bookmarkEnd w:id="14"/>
      <w:r w:rsidRPr="005D2F28">
        <w:t>е</w:t>
      </w:r>
      <w:bookmarkEnd w:id="15"/>
      <w:bookmarkEnd w:id="17"/>
    </w:p>
    <w:p w:rsidR="007A5FD6" w:rsidRPr="007A5FD6" w:rsidRDefault="007A5FD6" w:rsidP="007A5FD6">
      <w:pPr>
        <w:pStyle w:val="a5"/>
      </w:pPr>
      <w:r w:rsidRPr="007A5FD6">
        <w:t>Согласно действующему Генеральному плану, планируется строительство в с. Криводановка следующих объектов:</w:t>
      </w:r>
    </w:p>
    <w:p w:rsidR="007A5FD6" w:rsidRPr="007A5FD6" w:rsidRDefault="007A5FD6" w:rsidP="007A5FD6">
      <w:pPr>
        <w:pStyle w:val="a5"/>
      </w:pPr>
      <w:r w:rsidRPr="007A5FD6">
        <w:t>- ДОУ на 450 мест на 1 очередь – 2022 год</w:t>
      </w:r>
    </w:p>
    <w:p w:rsidR="007A5FD6" w:rsidRPr="007A5FD6" w:rsidRDefault="007A5FD6" w:rsidP="007A5FD6">
      <w:pPr>
        <w:pStyle w:val="a5"/>
      </w:pPr>
      <w:r w:rsidRPr="007A5FD6">
        <w:t>- спортивных комплексов, в т.ч. строительство  спортивного комплекса общей площадью 1176,6 м2, включающего  бассейн, спортивные залы и помещения для физкультурно-оздоровительных занятий (на 1 очередь)</w:t>
      </w:r>
    </w:p>
    <w:p w:rsidR="007A5FD6" w:rsidRPr="007A5FD6" w:rsidRDefault="007A5FD6" w:rsidP="007A5FD6">
      <w:pPr>
        <w:pStyle w:val="a5"/>
      </w:pPr>
      <w:r w:rsidRPr="007A5FD6">
        <w:t xml:space="preserve">Программа комплексного развития систем коммунальной инфраструктуры предусматривает строительство аналогичных объектов. </w:t>
      </w:r>
    </w:p>
    <w:p w:rsidR="007A5FD6" w:rsidRPr="007A5FD6" w:rsidRDefault="007A5FD6" w:rsidP="007A5FD6">
      <w:pPr>
        <w:pStyle w:val="a5"/>
      </w:pPr>
      <w:r w:rsidRPr="007A5FD6">
        <w:t xml:space="preserve">Теплоснабжение усадебной жилой застройки предусматривается автономное. Для теплоснабжения малоэтажной застройки предлагается использовать малометражные источники тепла - секционные котлы. Котлы предназначены для использования в системах водяного отопления малоэтажных зданий. Топливо - природный газ. </w:t>
      </w:r>
    </w:p>
    <w:p w:rsidR="007A5FD6" w:rsidRPr="007A5FD6" w:rsidRDefault="007A5FD6" w:rsidP="007A5FD6">
      <w:pPr>
        <w:pStyle w:val="a5"/>
      </w:pPr>
      <w:r w:rsidRPr="007A5FD6">
        <w:t>Согласно проекту нового Генерального плана от 2019 г. планируется размещение следующих объектов:</w:t>
      </w:r>
    </w:p>
    <w:p w:rsidR="007A5FD6" w:rsidRPr="007A5FD6" w:rsidRDefault="007A5FD6" w:rsidP="007A5FD6">
      <w:pPr>
        <w:pStyle w:val="a5"/>
      </w:pPr>
      <w:r w:rsidRPr="007A5FD6">
        <w:t>- Объект спорта, включающий раздельно нормируемые спортивные сооружения (объекты) (в т. ч. физкультурно-оздоровительный комплекс) (Размещение универсальной спортивной площадки 30х60 м с модульными раздевалками в с. Криводановка ул. Микрорайон д. 9);</w:t>
      </w:r>
    </w:p>
    <w:p w:rsidR="007A5FD6" w:rsidRPr="007A5FD6" w:rsidRDefault="007A5FD6" w:rsidP="007A5FD6">
      <w:pPr>
        <w:pStyle w:val="a5"/>
      </w:pPr>
      <w:r w:rsidRPr="007A5FD6">
        <w:lastRenderedPageBreak/>
        <w:t>- Общеобразовательная школа вместимостью 1100 мест, срок реализации 2022г.;</w:t>
      </w:r>
    </w:p>
    <w:p w:rsidR="007A5FD6" w:rsidRDefault="007A5FD6" w:rsidP="007A5FD6">
      <w:pPr>
        <w:pStyle w:val="a5"/>
      </w:pPr>
      <w:r w:rsidRPr="007A5FD6">
        <w:t>- Начальная школа вместимостью 100 мест, срок реализации 2022г.</w:t>
      </w:r>
    </w:p>
    <w:p w:rsidR="007A5FD6" w:rsidRDefault="007A5FD6" w:rsidP="007A5FD6">
      <w:pPr>
        <w:pStyle w:val="a5"/>
      </w:pPr>
      <w:r w:rsidRPr="007A5FD6">
        <w:t xml:space="preserve">Согласно Генеральному плану, планируется строительство объектов торгового, спортивного, учебно-образовательного, административно-делового назначения. Тепловая нагрузка объектов отсутствует. Рассвет нагрузки, планируемой к подключению к централизованному теплоснабжению производился по норматива Согласно СП 50.13330.2012 Тепловая защита зданий. </w:t>
      </w:r>
      <w:r>
        <w:t>Актуализированная редакция СНиП 23-02-2003 (с Изменением №1).</w:t>
      </w:r>
    </w:p>
    <w:p w:rsidR="007A5FD6" w:rsidRDefault="007A5FD6" w:rsidP="007A5FD6">
      <w:pPr>
        <w:pStyle w:val="a8"/>
      </w:pPr>
      <w:bookmarkStart w:id="18" w:name="_Ref68087657"/>
      <w:bookmarkStart w:id="19" w:name="_Toc68108409"/>
      <w:r>
        <w:t xml:space="preserve">Таблица </w:t>
      </w:r>
      <w:r>
        <w:rPr>
          <w:noProof/>
        </w:rPr>
        <w:fldChar w:fldCharType="begin"/>
      </w:r>
      <w:r>
        <w:rPr>
          <w:noProof/>
        </w:rPr>
        <w:instrText xml:space="preserve"> SEQ Таблица \* ARABIC </w:instrText>
      </w:r>
      <w:r>
        <w:rPr>
          <w:noProof/>
        </w:rPr>
        <w:fldChar w:fldCharType="separate"/>
      </w:r>
      <w:r w:rsidR="00D059A5">
        <w:rPr>
          <w:noProof/>
        </w:rPr>
        <w:t>2</w:t>
      </w:r>
      <w:r>
        <w:rPr>
          <w:noProof/>
        </w:rPr>
        <w:fldChar w:fldCharType="end"/>
      </w:r>
      <w:bookmarkEnd w:id="18"/>
      <w:r>
        <w:t>. Прогноз прироста тепловой нагрузки на</w:t>
      </w:r>
      <w:r w:rsidRPr="007A5FD6">
        <w:t xml:space="preserve"> </w:t>
      </w:r>
      <w:r>
        <w:t>котельной ООО «КТГК»</w:t>
      </w:r>
      <w:bookmarkEnd w:id="19"/>
    </w:p>
    <w:tbl>
      <w:tblPr>
        <w:tblW w:w="5000" w:type="pct"/>
        <w:tblLayout w:type="fixed"/>
        <w:tblLook w:val="04A0" w:firstRow="1" w:lastRow="0" w:firstColumn="1" w:lastColumn="0" w:noHBand="0" w:noVBand="1"/>
      </w:tblPr>
      <w:tblGrid>
        <w:gridCol w:w="597"/>
        <w:gridCol w:w="2629"/>
        <w:gridCol w:w="1560"/>
        <w:gridCol w:w="1418"/>
        <w:gridCol w:w="1418"/>
        <w:gridCol w:w="1065"/>
        <w:gridCol w:w="1454"/>
      </w:tblGrid>
      <w:tr w:rsidR="00D059A5" w:rsidRPr="00D95F1D" w:rsidTr="005D2F28">
        <w:trPr>
          <w:trHeight w:val="1275"/>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5FD6" w:rsidRPr="00D95F1D" w:rsidRDefault="007A5FD6" w:rsidP="005D2F28">
            <w:pPr>
              <w:widowControl/>
              <w:ind w:firstLine="0"/>
              <w:rPr>
                <w:sz w:val="20"/>
                <w:szCs w:val="20"/>
                <w:lang w:eastAsia="ru-RU"/>
              </w:rPr>
            </w:pPr>
            <w:r w:rsidRPr="00D95F1D">
              <w:rPr>
                <w:sz w:val="20"/>
                <w:szCs w:val="20"/>
                <w:lang w:eastAsia="ru-RU"/>
              </w:rPr>
              <w:t>№ п/п</w:t>
            </w:r>
          </w:p>
        </w:tc>
        <w:tc>
          <w:tcPr>
            <w:tcW w:w="1296" w:type="pct"/>
            <w:tcBorders>
              <w:top w:val="single" w:sz="4" w:space="0" w:color="auto"/>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Наименование объекта</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Расчетная нагрузка на отопление и вентиляцию, Гкал/ч</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Расчетная нагрузка на ГВС, Гкал/ч</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Суммарная нагрузка, Гкал/ч</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Год ввода в эксплуатацию</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Расчетное годовое потребление, тыс.Гкал</w:t>
            </w:r>
          </w:p>
        </w:tc>
      </w:tr>
      <w:tr w:rsidR="00D059A5" w:rsidRPr="00D95F1D" w:rsidTr="005D2F28">
        <w:trPr>
          <w:trHeight w:val="255"/>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7A5FD6" w:rsidRPr="00D95F1D" w:rsidRDefault="007A5FD6" w:rsidP="005D2F28">
            <w:pPr>
              <w:widowControl/>
              <w:ind w:firstLine="0"/>
              <w:rPr>
                <w:sz w:val="20"/>
                <w:szCs w:val="20"/>
                <w:lang w:eastAsia="ru-RU"/>
              </w:rPr>
            </w:pPr>
            <w:r w:rsidRPr="00D95F1D">
              <w:rPr>
                <w:sz w:val="20"/>
                <w:szCs w:val="20"/>
                <w:lang w:eastAsia="ru-RU"/>
              </w:rPr>
              <w:t>1</w:t>
            </w:r>
          </w:p>
        </w:tc>
        <w:tc>
          <w:tcPr>
            <w:tcW w:w="1296"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5D2F28">
            <w:pPr>
              <w:widowControl/>
              <w:ind w:firstLine="0"/>
              <w:rPr>
                <w:sz w:val="20"/>
                <w:szCs w:val="20"/>
                <w:lang w:eastAsia="ru-RU"/>
              </w:rPr>
            </w:pPr>
            <w:r w:rsidRPr="00D95F1D">
              <w:rPr>
                <w:sz w:val="20"/>
                <w:szCs w:val="20"/>
                <w:lang w:eastAsia="ru-RU"/>
              </w:rPr>
              <w:t>ДОУ на 450 мест</w:t>
            </w:r>
          </w:p>
        </w:tc>
        <w:tc>
          <w:tcPr>
            <w:tcW w:w="76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0,43</w:t>
            </w:r>
          </w:p>
        </w:tc>
        <w:tc>
          <w:tcPr>
            <w:tcW w:w="69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0,050</w:t>
            </w:r>
          </w:p>
        </w:tc>
        <w:tc>
          <w:tcPr>
            <w:tcW w:w="69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0,48</w:t>
            </w:r>
          </w:p>
        </w:tc>
        <w:tc>
          <w:tcPr>
            <w:tcW w:w="525"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2022</w:t>
            </w:r>
          </w:p>
        </w:tc>
        <w:tc>
          <w:tcPr>
            <w:tcW w:w="717"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0,22</w:t>
            </w:r>
          </w:p>
        </w:tc>
      </w:tr>
      <w:tr w:rsidR="00D059A5" w:rsidRPr="00D95F1D" w:rsidTr="005D2F28">
        <w:trPr>
          <w:trHeight w:val="51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7A5FD6" w:rsidRPr="00D95F1D" w:rsidRDefault="007A5FD6" w:rsidP="005D2F28">
            <w:pPr>
              <w:widowControl/>
              <w:ind w:firstLine="0"/>
              <w:rPr>
                <w:sz w:val="20"/>
                <w:szCs w:val="20"/>
                <w:lang w:eastAsia="ru-RU"/>
              </w:rPr>
            </w:pPr>
            <w:r w:rsidRPr="00D95F1D">
              <w:rPr>
                <w:sz w:val="20"/>
                <w:szCs w:val="20"/>
                <w:lang w:eastAsia="ru-RU"/>
              </w:rPr>
              <w:t>2</w:t>
            </w:r>
          </w:p>
        </w:tc>
        <w:tc>
          <w:tcPr>
            <w:tcW w:w="1296"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5D2F28">
            <w:pPr>
              <w:widowControl/>
              <w:ind w:firstLine="0"/>
              <w:rPr>
                <w:sz w:val="20"/>
                <w:szCs w:val="20"/>
                <w:lang w:eastAsia="ru-RU"/>
              </w:rPr>
            </w:pPr>
            <w:r w:rsidRPr="00D95F1D">
              <w:rPr>
                <w:sz w:val="20"/>
                <w:szCs w:val="20"/>
                <w:lang w:eastAsia="ru-RU"/>
              </w:rPr>
              <w:t>Спортивный комплекс, площадью 1176,6 кв.м</w:t>
            </w:r>
          </w:p>
        </w:tc>
        <w:tc>
          <w:tcPr>
            <w:tcW w:w="76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0,06</w:t>
            </w:r>
          </w:p>
        </w:tc>
        <w:tc>
          <w:tcPr>
            <w:tcW w:w="69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0,025</w:t>
            </w:r>
          </w:p>
        </w:tc>
        <w:tc>
          <w:tcPr>
            <w:tcW w:w="69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0,08</w:t>
            </w:r>
          </w:p>
        </w:tc>
        <w:tc>
          <w:tcPr>
            <w:tcW w:w="525"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2022</w:t>
            </w:r>
          </w:p>
        </w:tc>
        <w:tc>
          <w:tcPr>
            <w:tcW w:w="717"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0,09</w:t>
            </w:r>
          </w:p>
        </w:tc>
      </w:tr>
      <w:tr w:rsidR="00D059A5" w:rsidRPr="00D95F1D" w:rsidTr="005D2F28">
        <w:trPr>
          <w:trHeight w:val="51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7A5FD6" w:rsidRPr="00D95F1D" w:rsidRDefault="007A5FD6" w:rsidP="005D2F28">
            <w:pPr>
              <w:widowControl/>
              <w:ind w:firstLine="0"/>
              <w:rPr>
                <w:sz w:val="20"/>
                <w:szCs w:val="20"/>
                <w:lang w:eastAsia="ru-RU"/>
              </w:rPr>
            </w:pPr>
            <w:r w:rsidRPr="00D95F1D">
              <w:rPr>
                <w:sz w:val="20"/>
                <w:szCs w:val="20"/>
                <w:lang w:eastAsia="ru-RU"/>
              </w:rPr>
              <w:t>3</w:t>
            </w:r>
          </w:p>
        </w:tc>
        <w:tc>
          <w:tcPr>
            <w:tcW w:w="1296"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5D2F28">
            <w:pPr>
              <w:widowControl/>
              <w:ind w:firstLine="0"/>
              <w:rPr>
                <w:sz w:val="20"/>
                <w:szCs w:val="20"/>
                <w:lang w:eastAsia="ru-RU"/>
              </w:rPr>
            </w:pPr>
            <w:r w:rsidRPr="00D95F1D">
              <w:rPr>
                <w:sz w:val="20"/>
                <w:szCs w:val="20"/>
                <w:lang w:eastAsia="ru-RU"/>
              </w:rPr>
              <w:t>Общеобразовательная школа, 1100 мест</w:t>
            </w:r>
          </w:p>
        </w:tc>
        <w:tc>
          <w:tcPr>
            <w:tcW w:w="76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0,59</w:t>
            </w:r>
          </w:p>
        </w:tc>
        <w:tc>
          <w:tcPr>
            <w:tcW w:w="69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0,011</w:t>
            </w:r>
          </w:p>
        </w:tc>
        <w:tc>
          <w:tcPr>
            <w:tcW w:w="69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0,60</w:t>
            </w:r>
          </w:p>
        </w:tc>
        <w:tc>
          <w:tcPr>
            <w:tcW w:w="525"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2022</w:t>
            </w:r>
          </w:p>
        </w:tc>
        <w:tc>
          <w:tcPr>
            <w:tcW w:w="717"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0,10</w:t>
            </w:r>
          </w:p>
        </w:tc>
      </w:tr>
      <w:tr w:rsidR="00D059A5" w:rsidRPr="00D95F1D" w:rsidTr="005D2F28">
        <w:trPr>
          <w:trHeight w:val="510"/>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7A5FD6" w:rsidRPr="00D95F1D" w:rsidRDefault="007A5FD6" w:rsidP="005D2F28">
            <w:pPr>
              <w:widowControl/>
              <w:ind w:firstLine="0"/>
              <w:rPr>
                <w:sz w:val="20"/>
                <w:szCs w:val="20"/>
                <w:lang w:eastAsia="ru-RU"/>
              </w:rPr>
            </w:pPr>
            <w:r w:rsidRPr="00D95F1D">
              <w:rPr>
                <w:sz w:val="20"/>
                <w:szCs w:val="20"/>
                <w:lang w:eastAsia="ru-RU"/>
              </w:rPr>
              <w:t>4</w:t>
            </w:r>
          </w:p>
        </w:tc>
        <w:tc>
          <w:tcPr>
            <w:tcW w:w="1296"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5D2F28">
            <w:pPr>
              <w:widowControl/>
              <w:ind w:firstLine="0"/>
              <w:rPr>
                <w:sz w:val="20"/>
                <w:szCs w:val="20"/>
                <w:lang w:eastAsia="ru-RU"/>
              </w:rPr>
            </w:pPr>
            <w:r w:rsidRPr="00D95F1D">
              <w:rPr>
                <w:sz w:val="20"/>
                <w:szCs w:val="20"/>
                <w:lang w:eastAsia="ru-RU"/>
              </w:rPr>
              <w:t>Начальная школа на 110 мест</w:t>
            </w:r>
          </w:p>
        </w:tc>
        <w:tc>
          <w:tcPr>
            <w:tcW w:w="76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0,12</w:t>
            </w:r>
          </w:p>
        </w:tc>
        <w:tc>
          <w:tcPr>
            <w:tcW w:w="69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0,263</w:t>
            </w:r>
          </w:p>
        </w:tc>
        <w:tc>
          <w:tcPr>
            <w:tcW w:w="69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0,39</w:t>
            </w:r>
          </w:p>
        </w:tc>
        <w:tc>
          <w:tcPr>
            <w:tcW w:w="525"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2022</w:t>
            </w:r>
          </w:p>
        </w:tc>
        <w:tc>
          <w:tcPr>
            <w:tcW w:w="717"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0,94</w:t>
            </w:r>
          </w:p>
        </w:tc>
      </w:tr>
      <w:tr w:rsidR="00D059A5" w:rsidRPr="00D95F1D" w:rsidTr="005D2F28">
        <w:trPr>
          <w:trHeight w:val="255"/>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 </w:t>
            </w:r>
          </w:p>
        </w:tc>
        <w:tc>
          <w:tcPr>
            <w:tcW w:w="1296"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Итого:</w:t>
            </w:r>
          </w:p>
        </w:tc>
        <w:tc>
          <w:tcPr>
            <w:tcW w:w="76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1,20</w:t>
            </w:r>
          </w:p>
        </w:tc>
        <w:tc>
          <w:tcPr>
            <w:tcW w:w="69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0,35</w:t>
            </w:r>
          </w:p>
        </w:tc>
        <w:tc>
          <w:tcPr>
            <w:tcW w:w="699"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1,55</w:t>
            </w:r>
          </w:p>
        </w:tc>
        <w:tc>
          <w:tcPr>
            <w:tcW w:w="525"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 </w:t>
            </w:r>
          </w:p>
        </w:tc>
        <w:tc>
          <w:tcPr>
            <w:tcW w:w="717" w:type="pct"/>
            <w:tcBorders>
              <w:top w:val="nil"/>
              <w:left w:val="nil"/>
              <w:bottom w:val="single" w:sz="4" w:space="0" w:color="auto"/>
              <w:right w:val="single" w:sz="4" w:space="0" w:color="auto"/>
            </w:tcBorders>
            <w:shd w:val="clear" w:color="auto" w:fill="auto"/>
            <w:vAlign w:val="center"/>
            <w:hideMark/>
          </w:tcPr>
          <w:p w:rsidR="007A5FD6" w:rsidRPr="00D95F1D" w:rsidRDefault="007A5FD6" w:rsidP="007A5FD6">
            <w:pPr>
              <w:widowControl/>
              <w:ind w:firstLine="0"/>
              <w:jc w:val="center"/>
              <w:rPr>
                <w:sz w:val="20"/>
                <w:szCs w:val="20"/>
                <w:lang w:eastAsia="ru-RU"/>
              </w:rPr>
            </w:pPr>
            <w:r w:rsidRPr="00D95F1D">
              <w:rPr>
                <w:sz w:val="20"/>
                <w:szCs w:val="20"/>
                <w:lang w:eastAsia="ru-RU"/>
              </w:rPr>
              <w:t>1,36</w:t>
            </w:r>
          </w:p>
        </w:tc>
      </w:tr>
    </w:tbl>
    <w:p w:rsidR="007A5FD6" w:rsidRPr="007A5FD6" w:rsidRDefault="007A5FD6" w:rsidP="007A5FD6">
      <w:pPr>
        <w:pStyle w:val="a5"/>
      </w:pPr>
    </w:p>
    <w:p w:rsidR="007A5FD6" w:rsidRDefault="007A5FD6" w:rsidP="007A5FD6">
      <w:pPr>
        <w:pStyle w:val="a8"/>
      </w:pPr>
      <w:r>
        <w:t xml:space="preserve">Таблица </w:t>
      </w:r>
      <w:r>
        <w:fldChar w:fldCharType="begin"/>
      </w:r>
      <w:r>
        <w:instrText xml:space="preserve"> SEQ Таблица \* ARABIC </w:instrText>
      </w:r>
      <w:r>
        <w:fldChar w:fldCharType="separate"/>
      </w:r>
      <w:r w:rsidR="00D059A5">
        <w:rPr>
          <w:noProof/>
        </w:rPr>
        <w:t>3</w:t>
      </w:r>
      <w:r>
        <w:fldChar w:fldCharType="end"/>
      </w:r>
      <w:r>
        <w:t xml:space="preserve">. </w:t>
      </w:r>
      <w:r w:rsidR="005D2F28">
        <w:t>Существующие и перспективные объемы потребления тепловой энергии</w:t>
      </w:r>
    </w:p>
    <w:tbl>
      <w:tblPr>
        <w:tblW w:w="4996" w:type="pct"/>
        <w:tblLook w:val="04A0" w:firstRow="1" w:lastRow="0" w:firstColumn="1" w:lastColumn="0" w:noHBand="0" w:noVBand="1"/>
      </w:tblPr>
      <w:tblGrid>
        <w:gridCol w:w="777"/>
        <w:gridCol w:w="2807"/>
        <w:gridCol w:w="1204"/>
        <w:gridCol w:w="1443"/>
        <w:gridCol w:w="1291"/>
        <w:gridCol w:w="1119"/>
        <w:gridCol w:w="1492"/>
      </w:tblGrid>
      <w:tr w:rsidR="007A5FD6" w:rsidRPr="007A5FD6" w:rsidTr="0028378C">
        <w:trPr>
          <w:trHeight w:val="346"/>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п./п.</w:t>
            </w:r>
          </w:p>
        </w:tc>
        <w:tc>
          <w:tcPr>
            <w:tcW w:w="1385" w:type="pct"/>
            <w:tcBorders>
              <w:top w:val="single" w:sz="4" w:space="0" w:color="auto"/>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Наименование/Период</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2020</w:t>
            </w:r>
          </w:p>
        </w:tc>
        <w:tc>
          <w:tcPr>
            <w:tcW w:w="712" w:type="pct"/>
            <w:tcBorders>
              <w:top w:val="single" w:sz="4" w:space="0" w:color="auto"/>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2021-2026</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2027-2031</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2032-2035</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Расчётный срок 2040 г.</w:t>
            </w:r>
          </w:p>
        </w:tc>
      </w:tr>
      <w:tr w:rsidR="007A5FD6" w:rsidRPr="007A5FD6" w:rsidTr="0028378C">
        <w:trPr>
          <w:trHeight w:val="115"/>
        </w:trPr>
        <w:tc>
          <w:tcPr>
            <w:tcW w:w="383" w:type="pct"/>
            <w:tcBorders>
              <w:top w:val="nil"/>
              <w:left w:val="single" w:sz="4" w:space="0" w:color="auto"/>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w:t>
            </w:r>
          </w:p>
        </w:tc>
        <w:tc>
          <w:tcPr>
            <w:tcW w:w="1385"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2</w:t>
            </w:r>
          </w:p>
        </w:tc>
        <w:tc>
          <w:tcPr>
            <w:tcW w:w="594"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3</w:t>
            </w:r>
          </w:p>
        </w:tc>
        <w:tc>
          <w:tcPr>
            <w:tcW w:w="71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4</w:t>
            </w:r>
          </w:p>
        </w:tc>
        <w:tc>
          <w:tcPr>
            <w:tcW w:w="637"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5</w:t>
            </w:r>
          </w:p>
        </w:tc>
        <w:tc>
          <w:tcPr>
            <w:tcW w:w="55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6</w:t>
            </w:r>
          </w:p>
        </w:tc>
        <w:tc>
          <w:tcPr>
            <w:tcW w:w="736"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7</w:t>
            </w:r>
          </w:p>
        </w:tc>
      </w:tr>
      <w:tr w:rsidR="007A5FD6" w:rsidRPr="007A5FD6" w:rsidTr="0028378C">
        <w:trPr>
          <w:trHeight w:val="461"/>
        </w:trPr>
        <w:tc>
          <w:tcPr>
            <w:tcW w:w="383" w:type="pct"/>
            <w:tcBorders>
              <w:top w:val="nil"/>
              <w:left w:val="single" w:sz="4" w:space="0" w:color="auto"/>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w:t>
            </w:r>
          </w:p>
        </w:tc>
        <w:tc>
          <w:tcPr>
            <w:tcW w:w="1385"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5D2F28">
            <w:pPr>
              <w:pStyle w:val="TableParagraph"/>
              <w:jc w:val="left"/>
              <w:rPr>
                <w:lang w:eastAsia="ru-RU"/>
              </w:rPr>
            </w:pPr>
            <w:r w:rsidRPr="007A5FD6">
              <w:rPr>
                <w:lang w:eastAsia="ru-RU"/>
              </w:rPr>
              <w:t>Тепловая нагрузка подключенных потребителей, Гкал/ч, в т.ч. на</w:t>
            </w:r>
          </w:p>
        </w:tc>
        <w:tc>
          <w:tcPr>
            <w:tcW w:w="594"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118,00</w:t>
            </w:r>
          </w:p>
        </w:tc>
        <w:tc>
          <w:tcPr>
            <w:tcW w:w="71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119,55</w:t>
            </w:r>
          </w:p>
        </w:tc>
        <w:tc>
          <w:tcPr>
            <w:tcW w:w="637"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119,55</w:t>
            </w:r>
          </w:p>
        </w:tc>
        <w:tc>
          <w:tcPr>
            <w:tcW w:w="55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119,55</w:t>
            </w:r>
          </w:p>
        </w:tc>
        <w:tc>
          <w:tcPr>
            <w:tcW w:w="736"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119,55</w:t>
            </w:r>
          </w:p>
        </w:tc>
      </w:tr>
      <w:tr w:rsidR="007A5FD6" w:rsidRPr="007A5FD6" w:rsidTr="0028378C">
        <w:trPr>
          <w:trHeight w:val="230"/>
        </w:trPr>
        <w:tc>
          <w:tcPr>
            <w:tcW w:w="383" w:type="pct"/>
            <w:tcBorders>
              <w:top w:val="nil"/>
              <w:left w:val="single" w:sz="4" w:space="0" w:color="auto"/>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c>
          <w:tcPr>
            <w:tcW w:w="1385"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отопление и вентиляцию</w:t>
            </w:r>
          </w:p>
        </w:tc>
        <w:tc>
          <w:tcPr>
            <w:tcW w:w="594"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105,19</w:t>
            </w:r>
          </w:p>
        </w:tc>
        <w:tc>
          <w:tcPr>
            <w:tcW w:w="71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106,40</w:t>
            </w:r>
          </w:p>
        </w:tc>
        <w:tc>
          <w:tcPr>
            <w:tcW w:w="637"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106,40</w:t>
            </w:r>
          </w:p>
        </w:tc>
        <w:tc>
          <w:tcPr>
            <w:tcW w:w="55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106,40</w:t>
            </w:r>
          </w:p>
        </w:tc>
        <w:tc>
          <w:tcPr>
            <w:tcW w:w="736"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106,40</w:t>
            </w:r>
          </w:p>
        </w:tc>
      </w:tr>
      <w:tr w:rsidR="007A5FD6" w:rsidRPr="007A5FD6" w:rsidTr="0028378C">
        <w:trPr>
          <w:trHeight w:val="230"/>
        </w:trPr>
        <w:tc>
          <w:tcPr>
            <w:tcW w:w="383" w:type="pct"/>
            <w:tcBorders>
              <w:top w:val="nil"/>
              <w:left w:val="single" w:sz="4" w:space="0" w:color="auto"/>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c>
          <w:tcPr>
            <w:tcW w:w="1385"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горячее водоснабжение</w:t>
            </w:r>
          </w:p>
        </w:tc>
        <w:tc>
          <w:tcPr>
            <w:tcW w:w="594"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12,81</w:t>
            </w:r>
          </w:p>
        </w:tc>
        <w:tc>
          <w:tcPr>
            <w:tcW w:w="71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13,16</w:t>
            </w:r>
          </w:p>
        </w:tc>
        <w:tc>
          <w:tcPr>
            <w:tcW w:w="637"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13,16</w:t>
            </w:r>
          </w:p>
        </w:tc>
        <w:tc>
          <w:tcPr>
            <w:tcW w:w="55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13,16</w:t>
            </w:r>
          </w:p>
        </w:tc>
        <w:tc>
          <w:tcPr>
            <w:tcW w:w="736"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13,16</w:t>
            </w:r>
          </w:p>
        </w:tc>
      </w:tr>
      <w:tr w:rsidR="007A5FD6" w:rsidRPr="007A5FD6" w:rsidTr="0028378C">
        <w:trPr>
          <w:trHeight w:val="346"/>
        </w:trPr>
        <w:tc>
          <w:tcPr>
            <w:tcW w:w="383" w:type="pct"/>
            <w:tcBorders>
              <w:top w:val="nil"/>
              <w:left w:val="single" w:sz="4" w:space="0" w:color="auto"/>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2</w:t>
            </w:r>
          </w:p>
        </w:tc>
        <w:tc>
          <w:tcPr>
            <w:tcW w:w="1385"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5D2F28">
            <w:pPr>
              <w:pStyle w:val="TableParagraph"/>
              <w:jc w:val="left"/>
              <w:rPr>
                <w:lang w:eastAsia="ru-RU"/>
              </w:rPr>
            </w:pPr>
            <w:r w:rsidRPr="007A5FD6">
              <w:rPr>
                <w:lang w:eastAsia="ru-RU"/>
              </w:rPr>
              <w:t>Подключаемая нагрузка, Гкал/ч, в т.ч. на:</w:t>
            </w:r>
          </w:p>
        </w:tc>
        <w:tc>
          <w:tcPr>
            <w:tcW w:w="594"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0</w:t>
            </w:r>
          </w:p>
        </w:tc>
        <w:tc>
          <w:tcPr>
            <w:tcW w:w="71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1,55</w:t>
            </w:r>
          </w:p>
        </w:tc>
        <w:tc>
          <w:tcPr>
            <w:tcW w:w="637"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0</w:t>
            </w:r>
          </w:p>
        </w:tc>
        <w:tc>
          <w:tcPr>
            <w:tcW w:w="55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0</w:t>
            </w:r>
          </w:p>
        </w:tc>
        <w:tc>
          <w:tcPr>
            <w:tcW w:w="736"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0</w:t>
            </w:r>
          </w:p>
        </w:tc>
      </w:tr>
      <w:tr w:rsidR="007A5FD6" w:rsidRPr="007A5FD6" w:rsidTr="0028378C">
        <w:trPr>
          <w:trHeight w:val="230"/>
        </w:trPr>
        <w:tc>
          <w:tcPr>
            <w:tcW w:w="383" w:type="pct"/>
            <w:tcBorders>
              <w:top w:val="nil"/>
              <w:left w:val="single" w:sz="4" w:space="0" w:color="auto"/>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c>
          <w:tcPr>
            <w:tcW w:w="1385"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отопление и вентиляцию</w:t>
            </w:r>
          </w:p>
        </w:tc>
        <w:tc>
          <w:tcPr>
            <w:tcW w:w="594"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c>
          <w:tcPr>
            <w:tcW w:w="71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1,20</w:t>
            </w:r>
          </w:p>
        </w:tc>
        <w:tc>
          <w:tcPr>
            <w:tcW w:w="637"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c>
          <w:tcPr>
            <w:tcW w:w="736"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r>
      <w:tr w:rsidR="007A5FD6" w:rsidRPr="007A5FD6" w:rsidTr="0028378C">
        <w:trPr>
          <w:trHeight w:val="34"/>
        </w:trPr>
        <w:tc>
          <w:tcPr>
            <w:tcW w:w="383" w:type="pct"/>
            <w:tcBorders>
              <w:top w:val="nil"/>
              <w:left w:val="single" w:sz="4" w:space="0" w:color="auto"/>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c>
          <w:tcPr>
            <w:tcW w:w="1385"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горячее водоснабжение</w:t>
            </w:r>
          </w:p>
        </w:tc>
        <w:tc>
          <w:tcPr>
            <w:tcW w:w="594"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c>
          <w:tcPr>
            <w:tcW w:w="71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0,35</w:t>
            </w:r>
          </w:p>
        </w:tc>
        <w:tc>
          <w:tcPr>
            <w:tcW w:w="637"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c>
          <w:tcPr>
            <w:tcW w:w="55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c>
          <w:tcPr>
            <w:tcW w:w="736"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 </w:t>
            </w:r>
          </w:p>
        </w:tc>
      </w:tr>
      <w:tr w:rsidR="007A5FD6" w:rsidRPr="007A5FD6" w:rsidTr="0028378C">
        <w:trPr>
          <w:trHeight w:val="346"/>
        </w:trPr>
        <w:tc>
          <w:tcPr>
            <w:tcW w:w="383" w:type="pct"/>
            <w:tcBorders>
              <w:top w:val="nil"/>
              <w:left w:val="single" w:sz="4" w:space="0" w:color="auto"/>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3</w:t>
            </w:r>
          </w:p>
        </w:tc>
        <w:tc>
          <w:tcPr>
            <w:tcW w:w="1385"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5D2F28">
            <w:pPr>
              <w:pStyle w:val="TableParagraph"/>
              <w:jc w:val="left"/>
              <w:rPr>
                <w:lang w:eastAsia="ru-RU"/>
              </w:rPr>
            </w:pPr>
            <w:r w:rsidRPr="007A5FD6">
              <w:rPr>
                <w:lang w:eastAsia="ru-RU"/>
              </w:rPr>
              <w:t>Расчетное годовое потребление, тыс.Гкал/г</w:t>
            </w:r>
          </w:p>
        </w:tc>
        <w:tc>
          <w:tcPr>
            <w:tcW w:w="594"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105,02</w:t>
            </w:r>
          </w:p>
        </w:tc>
        <w:tc>
          <w:tcPr>
            <w:tcW w:w="71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106,38</w:t>
            </w:r>
          </w:p>
        </w:tc>
        <w:tc>
          <w:tcPr>
            <w:tcW w:w="637"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106,38</w:t>
            </w:r>
          </w:p>
        </w:tc>
        <w:tc>
          <w:tcPr>
            <w:tcW w:w="552"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106,38</w:t>
            </w:r>
          </w:p>
        </w:tc>
        <w:tc>
          <w:tcPr>
            <w:tcW w:w="736" w:type="pct"/>
            <w:tcBorders>
              <w:top w:val="nil"/>
              <w:left w:val="nil"/>
              <w:bottom w:val="single" w:sz="4" w:space="0" w:color="auto"/>
              <w:right w:val="single" w:sz="4" w:space="0" w:color="auto"/>
            </w:tcBorders>
            <w:shd w:val="clear" w:color="auto" w:fill="auto"/>
            <w:vAlign w:val="center"/>
            <w:hideMark/>
          </w:tcPr>
          <w:p w:rsidR="007A5FD6" w:rsidRPr="007A5FD6" w:rsidRDefault="007A5FD6" w:rsidP="007A5FD6">
            <w:pPr>
              <w:pStyle w:val="TableParagraph"/>
              <w:rPr>
                <w:lang w:eastAsia="ru-RU"/>
              </w:rPr>
            </w:pPr>
            <w:r w:rsidRPr="007A5FD6">
              <w:rPr>
                <w:lang w:eastAsia="ru-RU"/>
              </w:rPr>
              <w:t>106,38</w:t>
            </w:r>
          </w:p>
        </w:tc>
      </w:tr>
    </w:tbl>
    <w:p w:rsidR="007A5FD6" w:rsidRDefault="007A5FD6" w:rsidP="007A5FD6">
      <w:pPr>
        <w:pStyle w:val="a5"/>
      </w:pPr>
    </w:p>
    <w:p w:rsidR="007A5FD6" w:rsidRDefault="007A5FD6" w:rsidP="007A5FD6">
      <w: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96AD2" w:rsidRDefault="007A5FD6" w:rsidP="007A5FD6">
      <w:pPr>
        <w:pStyle w:val="a5"/>
        <w:rPr>
          <w:spacing w:val="-1"/>
        </w:rPr>
      </w:pPr>
      <w:r w:rsidRPr="007A5FD6">
        <w:t>Прирост потребления теплоносителя не предусматривается, система централизованного теплоснабжения является закрытой, отбор теплоносителя на нужды горячего водоснабжения отсутствует.</w:t>
      </w:r>
    </w:p>
    <w:p w:rsidR="0015332A" w:rsidRDefault="0015332A" w:rsidP="002B59E4">
      <w:pPr>
        <w:pStyle w:val="2"/>
      </w:pPr>
      <w:bookmarkStart w:id="20" w:name="_Toc524944234"/>
      <w:bookmarkStart w:id="21" w:name="_Toc524944810"/>
      <w:bookmarkStart w:id="22" w:name="_Toc528166489"/>
      <w:bookmarkStart w:id="23" w:name="_Toc67317016"/>
      <w:bookmarkStart w:id="24" w:name="_Toc68190922"/>
      <w:r w:rsidRPr="0015332A">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
      <w:bookmarkEnd w:id="21"/>
      <w:bookmarkEnd w:id="22"/>
      <w:bookmarkEnd w:id="23"/>
      <w:bookmarkEnd w:id="24"/>
    </w:p>
    <w:p w:rsidR="005D2F28" w:rsidRPr="0015332A" w:rsidRDefault="005D2F28" w:rsidP="005D2F28">
      <w:pPr>
        <w:rPr>
          <w:rFonts w:eastAsiaTheme="majorEastAsia"/>
        </w:rPr>
      </w:pPr>
      <w:r>
        <w:t>Прогноз приростов объемов потребления тепловой энергии (мощности) и теплоносителя объектами, расположенными в производственных зонах, не рассматривается, в связи с отсутствием изменений производственных зон и их перепрофилированием.</w:t>
      </w:r>
    </w:p>
    <w:p w:rsidR="0015332A" w:rsidRPr="0015332A" w:rsidRDefault="0015332A" w:rsidP="002B59E4">
      <w:pPr>
        <w:pStyle w:val="2"/>
      </w:pPr>
      <w:bookmarkStart w:id="25" w:name="_Toc40861386"/>
      <w:bookmarkStart w:id="26" w:name="_Toc40958003"/>
      <w:bookmarkStart w:id="27" w:name="_Toc68190923"/>
      <w:r w:rsidRPr="0015332A">
        <w:t xml:space="preserve">Существующие и перспективные величины средневзвешенной плотности тепловой нагрузки в каждом расчетном элементе территориального </w:t>
      </w:r>
      <w:r w:rsidRPr="0015332A">
        <w:lastRenderedPageBreak/>
        <w:t xml:space="preserve">деления, зоне действия каждого источника тепловой энергии, каждой системе теплоснабжения и по </w:t>
      </w:r>
      <w:bookmarkEnd w:id="25"/>
      <w:bookmarkEnd w:id="26"/>
      <w:r w:rsidRPr="0015332A">
        <w:t>муниципальному образованию</w:t>
      </w:r>
      <w:bookmarkEnd w:id="27"/>
    </w:p>
    <w:p w:rsidR="005D2F28" w:rsidRPr="005D2F28" w:rsidRDefault="005D2F28" w:rsidP="005D2F28">
      <w:r w:rsidRPr="005D2F28">
        <w:t xml:space="preserve">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w:t>
      </w:r>
    </w:p>
    <w:p w:rsidR="005D2F28" w:rsidRPr="005D2F28" w:rsidRDefault="005D2F28" w:rsidP="005D2F28">
      <w:pPr>
        <w:rPr>
          <w:rStyle w:val="FontStyle390"/>
          <w:sz w:val="24"/>
          <w:szCs w:val="24"/>
        </w:rPr>
      </w:pPr>
      <w:r w:rsidRPr="005D2F28">
        <w:rPr>
          <w:rStyle w:val="FontStyle390"/>
          <w:sz w:val="24"/>
          <w:szCs w:val="24"/>
        </w:rPr>
        <w:t>Площадь зоны действия системы теплоснабжения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объектов теплопотребления к тепловым сетям системы теплоснабжения.</w:t>
      </w:r>
    </w:p>
    <w:p w:rsidR="0015332A" w:rsidRDefault="005D2F28" w:rsidP="005D2F28">
      <w:pPr>
        <w:rPr>
          <w:rStyle w:val="FontStyle390"/>
          <w:sz w:val="24"/>
          <w:szCs w:val="24"/>
        </w:rPr>
      </w:pPr>
      <w:r w:rsidRPr="005D2F28">
        <w:rPr>
          <w:rStyle w:val="FontStyle390"/>
          <w:sz w:val="24"/>
          <w:szCs w:val="24"/>
        </w:rPr>
        <w:t>Средневзвешенная плотность тепловой нагрузки по поселению, городскому округу, городу федерального значения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городском округе, городе федерального значения, на площадь застроенной территории (по данным утвержденного генерального плана поселения, городского округа, города федерального значения</w:t>
      </w:r>
      <w:r>
        <w:rPr>
          <w:rStyle w:val="FontStyle390"/>
          <w:sz w:val="24"/>
          <w:szCs w:val="24"/>
        </w:rPr>
        <w:t>.</w:t>
      </w:r>
    </w:p>
    <w:p w:rsidR="005D2F28" w:rsidRDefault="005D2F28" w:rsidP="005D2F28">
      <w:pPr>
        <w:pStyle w:val="a8"/>
      </w:pPr>
      <w:r>
        <w:t xml:space="preserve">Таблица </w:t>
      </w:r>
      <w:r>
        <w:fldChar w:fldCharType="begin"/>
      </w:r>
      <w:r>
        <w:instrText xml:space="preserve"> SEQ Таблица \* ARABIC </w:instrText>
      </w:r>
      <w:r>
        <w:fldChar w:fldCharType="separate"/>
      </w:r>
      <w:r w:rsidR="00D059A5">
        <w:rPr>
          <w:noProof/>
        </w:rPr>
        <w:t>4</w:t>
      </w:r>
      <w:r>
        <w:fldChar w:fldCharType="end"/>
      </w:r>
      <w:r>
        <w:t>. Средняя плотность тепловой нагрузки</w:t>
      </w:r>
    </w:p>
    <w:tbl>
      <w:tblPr>
        <w:tblW w:w="5000" w:type="pct"/>
        <w:tblLook w:val="04A0" w:firstRow="1" w:lastRow="0" w:firstColumn="1" w:lastColumn="0" w:noHBand="0" w:noVBand="1"/>
      </w:tblPr>
      <w:tblGrid>
        <w:gridCol w:w="746"/>
        <w:gridCol w:w="2702"/>
        <w:gridCol w:w="1158"/>
        <w:gridCol w:w="1389"/>
        <w:gridCol w:w="1243"/>
        <w:gridCol w:w="1493"/>
        <w:gridCol w:w="1410"/>
      </w:tblGrid>
      <w:tr w:rsidR="00B4147D" w:rsidRPr="005D2F28" w:rsidTr="005D2F28">
        <w:trPr>
          <w:trHeight w:val="765"/>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 п./п.</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Наименование/Период</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2020</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2021-2026</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2027-2031</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2032-2035</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Расчётный срок 2040 г.</w:t>
            </w:r>
          </w:p>
        </w:tc>
      </w:tr>
      <w:tr w:rsidR="00B4147D" w:rsidRPr="005D2F28" w:rsidTr="005D2F28">
        <w:trPr>
          <w:trHeight w:val="255"/>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1</w:t>
            </w:r>
          </w:p>
        </w:tc>
        <w:tc>
          <w:tcPr>
            <w:tcW w:w="1332"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w:t>
            </w:r>
          </w:p>
        </w:tc>
        <w:tc>
          <w:tcPr>
            <w:tcW w:w="571"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3</w:t>
            </w:r>
          </w:p>
        </w:tc>
        <w:tc>
          <w:tcPr>
            <w:tcW w:w="685"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4</w:t>
            </w:r>
          </w:p>
        </w:tc>
        <w:tc>
          <w:tcPr>
            <w:tcW w:w="613"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5</w:t>
            </w:r>
          </w:p>
        </w:tc>
        <w:tc>
          <w:tcPr>
            <w:tcW w:w="736"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6</w:t>
            </w:r>
          </w:p>
        </w:tc>
        <w:tc>
          <w:tcPr>
            <w:tcW w:w="695"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7</w:t>
            </w:r>
          </w:p>
        </w:tc>
      </w:tr>
      <w:tr w:rsidR="00B4147D" w:rsidRPr="005D2F28" w:rsidTr="005D2F28">
        <w:trPr>
          <w:trHeight w:val="1020"/>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1</w:t>
            </w:r>
          </w:p>
        </w:tc>
        <w:tc>
          <w:tcPr>
            <w:tcW w:w="1332"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rPr>
                <w:rFonts w:cs="Times New Roman"/>
                <w:sz w:val="20"/>
                <w:szCs w:val="20"/>
                <w:lang w:eastAsia="ru-RU"/>
              </w:rPr>
            </w:pPr>
            <w:r w:rsidRPr="005D2F28">
              <w:rPr>
                <w:rFonts w:cs="Times New Roman"/>
                <w:sz w:val="20"/>
                <w:szCs w:val="20"/>
                <w:lang w:eastAsia="ru-RU"/>
              </w:rPr>
              <w:t>Тепловая нагрузка подключенных потребителей, Гкал/ч, в т.ч. на</w:t>
            </w:r>
          </w:p>
        </w:tc>
        <w:tc>
          <w:tcPr>
            <w:tcW w:w="571"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118,00</w:t>
            </w:r>
          </w:p>
        </w:tc>
        <w:tc>
          <w:tcPr>
            <w:tcW w:w="685"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119,55</w:t>
            </w:r>
          </w:p>
        </w:tc>
        <w:tc>
          <w:tcPr>
            <w:tcW w:w="613"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119,55</w:t>
            </w:r>
          </w:p>
        </w:tc>
        <w:tc>
          <w:tcPr>
            <w:tcW w:w="736"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119,55</w:t>
            </w:r>
          </w:p>
        </w:tc>
        <w:tc>
          <w:tcPr>
            <w:tcW w:w="695"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119,55</w:t>
            </w:r>
          </w:p>
        </w:tc>
      </w:tr>
      <w:tr w:rsidR="00B4147D" w:rsidRPr="005D2F28" w:rsidTr="005D2F28">
        <w:trPr>
          <w:cantSplit/>
          <w:trHeight w:val="765"/>
        </w:trPr>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rPr>
                <w:rFonts w:cs="Times New Roman"/>
                <w:color w:val="000000"/>
                <w:sz w:val="20"/>
                <w:szCs w:val="20"/>
                <w:lang w:eastAsia="ru-RU"/>
              </w:rPr>
            </w:pPr>
            <w:r w:rsidRPr="005D2F28">
              <w:rPr>
                <w:rFonts w:cs="Times New Roman"/>
                <w:color w:val="000000"/>
                <w:sz w:val="20"/>
                <w:szCs w:val="20"/>
                <w:lang w:eastAsia="ru-RU"/>
              </w:rPr>
              <w:t>Площадь зоны действия источника тепловой энергии, га</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5,00</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5,30</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5,30</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5,30</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5,30</w:t>
            </w:r>
          </w:p>
        </w:tc>
      </w:tr>
      <w:tr w:rsidR="00B4147D" w:rsidRPr="005D2F28" w:rsidTr="005D2F28">
        <w:trPr>
          <w:trHeight w:val="765"/>
        </w:trPr>
        <w:tc>
          <w:tcPr>
            <w:tcW w:w="368" w:type="pct"/>
            <w:tcBorders>
              <w:top w:val="nil"/>
              <w:left w:val="single" w:sz="4" w:space="0" w:color="auto"/>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3</w:t>
            </w:r>
          </w:p>
        </w:tc>
        <w:tc>
          <w:tcPr>
            <w:tcW w:w="1332"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rPr>
                <w:rFonts w:cs="Times New Roman"/>
                <w:color w:val="000000"/>
                <w:sz w:val="20"/>
                <w:szCs w:val="20"/>
                <w:lang w:eastAsia="ru-RU"/>
              </w:rPr>
            </w:pPr>
            <w:r w:rsidRPr="005D2F28">
              <w:rPr>
                <w:rFonts w:cs="Times New Roman"/>
                <w:color w:val="000000"/>
                <w:sz w:val="20"/>
                <w:szCs w:val="20"/>
                <w:lang w:eastAsia="ru-RU"/>
              </w:rPr>
              <w:t>Средневзвешенная плотность тепловой нагрузки, Гкал/ч/га</w:t>
            </w:r>
          </w:p>
        </w:tc>
        <w:tc>
          <w:tcPr>
            <w:tcW w:w="571"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23,6</w:t>
            </w:r>
          </w:p>
        </w:tc>
        <w:tc>
          <w:tcPr>
            <w:tcW w:w="685"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22,6</w:t>
            </w:r>
          </w:p>
        </w:tc>
        <w:tc>
          <w:tcPr>
            <w:tcW w:w="613"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22,6</w:t>
            </w:r>
          </w:p>
        </w:tc>
        <w:tc>
          <w:tcPr>
            <w:tcW w:w="736"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22,6</w:t>
            </w:r>
          </w:p>
        </w:tc>
        <w:tc>
          <w:tcPr>
            <w:tcW w:w="695" w:type="pct"/>
            <w:tcBorders>
              <w:top w:val="nil"/>
              <w:left w:val="nil"/>
              <w:bottom w:val="single" w:sz="4" w:space="0" w:color="auto"/>
              <w:right w:val="single" w:sz="4" w:space="0" w:color="auto"/>
            </w:tcBorders>
            <w:shd w:val="clear" w:color="auto" w:fill="auto"/>
            <w:vAlign w:val="center"/>
            <w:hideMark/>
          </w:tcPr>
          <w:p w:rsidR="005D2F28" w:rsidRPr="005D2F28" w:rsidRDefault="005D2F28" w:rsidP="005D2F28">
            <w:pPr>
              <w:widowControl/>
              <w:ind w:left="0" w:firstLine="0"/>
              <w:jc w:val="center"/>
              <w:rPr>
                <w:rFonts w:cs="Times New Roman"/>
                <w:sz w:val="20"/>
                <w:szCs w:val="20"/>
                <w:lang w:eastAsia="ru-RU"/>
              </w:rPr>
            </w:pPr>
            <w:r w:rsidRPr="005D2F28">
              <w:rPr>
                <w:rFonts w:cs="Times New Roman"/>
                <w:sz w:val="20"/>
                <w:szCs w:val="20"/>
                <w:lang w:eastAsia="ru-RU"/>
              </w:rPr>
              <w:t>22,6</w:t>
            </w:r>
          </w:p>
        </w:tc>
      </w:tr>
    </w:tbl>
    <w:p w:rsidR="00233D5C" w:rsidRPr="0015332A" w:rsidRDefault="00534234" w:rsidP="0028378C">
      <w:pPr>
        <w:pStyle w:val="13"/>
        <w:ind w:left="720"/>
      </w:pPr>
      <w:bookmarkStart w:id="28" w:name="2._Раздел_2._Существующие_и_перспективны"/>
      <w:bookmarkStart w:id="29" w:name="_bookmark3"/>
      <w:bookmarkStart w:id="30" w:name="_Toc68190924"/>
      <w:bookmarkEnd w:id="28"/>
      <w:bookmarkEnd w:id="29"/>
      <w:r w:rsidRPr="0015332A">
        <w:lastRenderedPageBreak/>
        <w:t>Раздел</w:t>
      </w:r>
      <w:r w:rsidRPr="0028378C">
        <w:t xml:space="preserve"> </w:t>
      </w:r>
      <w:r w:rsidRPr="0015332A">
        <w:t>2.</w:t>
      </w:r>
      <w:r w:rsidRPr="0028378C">
        <w:t xml:space="preserve"> </w:t>
      </w:r>
      <w:r w:rsidRPr="005D2F28">
        <w:t>Существующие</w:t>
      </w:r>
      <w:r w:rsidRPr="0028378C">
        <w:t xml:space="preserve"> </w:t>
      </w:r>
      <w:r w:rsidRPr="0015332A">
        <w:t>и</w:t>
      </w:r>
      <w:r w:rsidRPr="0028378C">
        <w:t xml:space="preserve"> </w:t>
      </w:r>
      <w:r w:rsidRPr="0015332A">
        <w:t>перспективные</w:t>
      </w:r>
      <w:r w:rsidRPr="0028378C">
        <w:t xml:space="preserve"> </w:t>
      </w:r>
      <w:r w:rsidRPr="0015332A">
        <w:t>балансы</w:t>
      </w:r>
      <w:r w:rsidRPr="0028378C">
        <w:t xml:space="preserve"> </w:t>
      </w:r>
      <w:r w:rsidRPr="0015332A">
        <w:t>тепловой</w:t>
      </w:r>
      <w:r w:rsidRPr="0028378C">
        <w:t xml:space="preserve"> </w:t>
      </w:r>
      <w:r w:rsidRPr="0015332A">
        <w:t>мощности</w:t>
      </w:r>
      <w:r w:rsidRPr="0028378C">
        <w:t xml:space="preserve"> </w:t>
      </w:r>
      <w:r w:rsidRPr="0015332A">
        <w:t>источников</w:t>
      </w:r>
      <w:r w:rsidRPr="0028378C">
        <w:t xml:space="preserve"> </w:t>
      </w:r>
      <w:r w:rsidRPr="0015332A">
        <w:t>тепловой</w:t>
      </w:r>
      <w:r w:rsidRPr="0028378C">
        <w:t xml:space="preserve"> </w:t>
      </w:r>
      <w:r w:rsidRPr="0015332A">
        <w:t>энергии</w:t>
      </w:r>
      <w:r w:rsidRPr="0028378C">
        <w:t xml:space="preserve"> </w:t>
      </w:r>
      <w:r w:rsidRPr="0015332A">
        <w:t>и</w:t>
      </w:r>
      <w:r w:rsidRPr="0028378C">
        <w:t xml:space="preserve"> </w:t>
      </w:r>
      <w:r w:rsidRPr="0015332A">
        <w:t>тепловой</w:t>
      </w:r>
      <w:r w:rsidRPr="0028378C">
        <w:t xml:space="preserve"> </w:t>
      </w:r>
      <w:r w:rsidRPr="0015332A">
        <w:t>нагрузки</w:t>
      </w:r>
      <w:r w:rsidRPr="0028378C">
        <w:t xml:space="preserve"> </w:t>
      </w:r>
      <w:r w:rsidRPr="0015332A">
        <w:t>потребителей</w:t>
      </w:r>
      <w:bookmarkEnd w:id="30"/>
    </w:p>
    <w:p w:rsidR="00233D5C" w:rsidRPr="0015332A" w:rsidRDefault="00534234" w:rsidP="007A5FD6">
      <w:pPr>
        <w:pStyle w:val="a5"/>
        <w:rPr>
          <w:rFonts w:cs="Times New Roman"/>
        </w:rPr>
      </w:pPr>
      <w:r w:rsidRPr="0015332A">
        <w:t>В</w:t>
      </w:r>
      <w:r w:rsidRPr="0015332A">
        <w:rPr>
          <w:spacing w:val="22"/>
        </w:rPr>
        <w:t xml:space="preserve"> </w:t>
      </w:r>
      <w:r w:rsidRPr="0015332A">
        <w:t>населённом</w:t>
      </w:r>
      <w:r w:rsidRPr="0015332A">
        <w:rPr>
          <w:spacing w:val="23"/>
        </w:rPr>
        <w:t xml:space="preserve"> </w:t>
      </w:r>
      <w:r w:rsidRPr="0015332A">
        <w:t>пункте</w:t>
      </w:r>
      <w:r w:rsidRPr="0015332A">
        <w:rPr>
          <w:spacing w:val="23"/>
        </w:rPr>
        <w:t xml:space="preserve"> </w:t>
      </w:r>
      <w:r w:rsidRPr="0015332A">
        <w:t>имеется</w:t>
      </w:r>
      <w:r w:rsidRPr="0015332A">
        <w:rPr>
          <w:spacing w:val="22"/>
        </w:rPr>
        <w:t xml:space="preserve"> </w:t>
      </w:r>
      <w:r w:rsidRPr="0015332A">
        <w:t>единственный</w:t>
      </w:r>
      <w:r w:rsidRPr="0015332A">
        <w:rPr>
          <w:spacing w:val="24"/>
        </w:rPr>
        <w:t xml:space="preserve"> </w:t>
      </w:r>
      <w:r w:rsidRPr="0015332A">
        <w:t>источник</w:t>
      </w:r>
      <w:r w:rsidRPr="0015332A">
        <w:rPr>
          <w:spacing w:val="22"/>
        </w:rPr>
        <w:t xml:space="preserve"> </w:t>
      </w:r>
      <w:r w:rsidRPr="0015332A">
        <w:t>централизованного</w:t>
      </w:r>
      <w:r w:rsidRPr="0015332A">
        <w:rPr>
          <w:spacing w:val="81"/>
        </w:rPr>
        <w:t xml:space="preserve"> </w:t>
      </w:r>
      <w:r w:rsidRPr="0015332A">
        <w:t xml:space="preserve">теплоснабжения </w:t>
      </w:r>
      <w:r w:rsidRPr="0015332A">
        <w:rPr>
          <w:rFonts w:cs="Times New Roman"/>
        </w:rPr>
        <w:t xml:space="preserve">– </w:t>
      </w:r>
      <w:r w:rsidRPr="0015332A">
        <w:t>котельная. Часовая производительность</w:t>
      </w:r>
      <w:r w:rsidRPr="0015332A">
        <w:rPr>
          <w:spacing w:val="59"/>
        </w:rPr>
        <w:t xml:space="preserve"> </w:t>
      </w:r>
      <w:r w:rsidRPr="0015332A">
        <w:t>котельной на существующий</w:t>
      </w:r>
      <w:r w:rsidRPr="0015332A">
        <w:rPr>
          <w:spacing w:val="111"/>
        </w:rPr>
        <w:t xml:space="preserve"> </w:t>
      </w:r>
      <w:r w:rsidRPr="0015332A">
        <w:t>период, а также соответствующие тепловые нагрузки</w:t>
      </w:r>
      <w:r w:rsidRPr="0015332A">
        <w:rPr>
          <w:spacing w:val="-2"/>
        </w:rPr>
        <w:t xml:space="preserve"> </w:t>
      </w:r>
      <w:r w:rsidRPr="0015332A">
        <w:t>указаны в ниже</w:t>
      </w:r>
      <w:r w:rsidRPr="0015332A">
        <w:rPr>
          <w:spacing w:val="1"/>
        </w:rPr>
        <w:t xml:space="preserve"> </w:t>
      </w:r>
      <w:r w:rsidRPr="0015332A">
        <w:t xml:space="preserve">приведенной в таблице </w:t>
      </w:r>
      <w:r w:rsidR="005D2F28">
        <w:t>ниже.</w:t>
      </w:r>
    </w:p>
    <w:p w:rsidR="00233D5C" w:rsidRPr="0015332A" w:rsidRDefault="00233D5C" w:rsidP="007A5FD6"/>
    <w:p w:rsidR="00233D5C" w:rsidRPr="0015332A" w:rsidRDefault="00534234" w:rsidP="007A5FD6">
      <w:pPr>
        <w:rPr>
          <w:rFonts w:cs="Times New Roman"/>
          <w:szCs w:val="18"/>
        </w:rPr>
      </w:pPr>
      <w:bookmarkStart w:id="31" w:name="_bookmark4"/>
      <w:bookmarkEnd w:id="31"/>
      <w:r w:rsidRPr="0015332A">
        <w:rPr>
          <w:spacing w:val="5"/>
          <w:w w:val="95"/>
        </w:rPr>
        <w:t>Таблица</w:t>
      </w:r>
      <w:r w:rsidRPr="0015332A">
        <w:rPr>
          <w:spacing w:val="-10"/>
          <w:w w:val="95"/>
        </w:rPr>
        <w:t xml:space="preserve"> </w:t>
      </w:r>
      <w:r w:rsidRPr="0015332A">
        <w:rPr>
          <w:w w:val="95"/>
        </w:rPr>
        <w:t>2.</w:t>
      </w:r>
      <w:r w:rsidRPr="0015332A">
        <w:rPr>
          <w:spacing w:val="-16"/>
          <w:w w:val="95"/>
        </w:rPr>
        <w:t xml:space="preserve"> </w:t>
      </w:r>
      <w:r w:rsidRPr="0015332A">
        <w:rPr>
          <w:spacing w:val="8"/>
          <w:w w:val="95"/>
        </w:rPr>
        <w:t>Балан</w:t>
      </w:r>
      <w:r w:rsidRPr="0015332A">
        <w:rPr>
          <w:spacing w:val="7"/>
          <w:w w:val="95"/>
        </w:rPr>
        <w:t>с</w:t>
      </w:r>
      <w:r w:rsidRPr="0015332A">
        <w:rPr>
          <w:spacing w:val="-15"/>
          <w:w w:val="95"/>
        </w:rPr>
        <w:t xml:space="preserve"> </w:t>
      </w:r>
      <w:r w:rsidRPr="0015332A">
        <w:rPr>
          <w:w w:val="95"/>
        </w:rPr>
        <w:t>тепл</w:t>
      </w:r>
      <w:r w:rsidRPr="0015332A">
        <w:rPr>
          <w:spacing w:val="3"/>
          <w:w w:val="95"/>
        </w:rPr>
        <w:t>о</w:t>
      </w:r>
      <w:r w:rsidRPr="0015332A">
        <w:rPr>
          <w:w w:val="95"/>
        </w:rPr>
        <w:t>в</w:t>
      </w:r>
      <w:r w:rsidRPr="0015332A">
        <w:rPr>
          <w:spacing w:val="3"/>
          <w:w w:val="95"/>
        </w:rPr>
        <w:t>о</w:t>
      </w:r>
      <w:r w:rsidRPr="0015332A">
        <w:rPr>
          <w:w w:val="95"/>
        </w:rPr>
        <w:t>й</w:t>
      </w:r>
      <w:r w:rsidRPr="0015332A">
        <w:rPr>
          <w:spacing w:val="-12"/>
          <w:w w:val="95"/>
        </w:rPr>
        <w:t xml:space="preserve"> </w:t>
      </w:r>
      <w:r w:rsidRPr="0015332A">
        <w:rPr>
          <w:w w:val="95"/>
        </w:rPr>
        <w:t>м</w:t>
      </w:r>
      <w:r w:rsidRPr="0015332A">
        <w:rPr>
          <w:spacing w:val="3"/>
          <w:w w:val="95"/>
        </w:rPr>
        <w:t>о</w:t>
      </w:r>
      <w:r w:rsidRPr="0015332A">
        <w:rPr>
          <w:w w:val="95"/>
        </w:rPr>
        <w:t>щн</w:t>
      </w:r>
      <w:r w:rsidRPr="0015332A">
        <w:rPr>
          <w:spacing w:val="3"/>
          <w:w w:val="95"/>
        </w:rPr>
        <w:t>о</w:t>
      </w:r>
      <w:r w:rsidRPr="0015332A">
        <w:rPr>
          <w:w w:val="95"/>
        </w:rPr>
        <w:t>сти</w:t>
      </w:r>
      <w:r w:rsidRPr="0015332A">
        <w:rPr>
          <w:spacing w:val="-12"/>
          <w:w w:val="95"/>
        </w:rPr>
        <w:t xml:space="preserve"> </w:t>
      </w:r>
      <w:r w:rsidRPr="0015332A">
        <w:rPr>
          <w:spacing w:val="6"/>
          <w:w w:val="95"/>
        </w:rPr>
        <w:t>к</w:t>
      </w:r>
      <w:r w:rsidRPr="0015332A">
        <w:rPr>
          <w:spacing w:val="5"/>
          <w:w w:val="95"/>
        </w:rPr>
        <w:t>о</w:t>
      </w:r>
      <w:r w:rsidRPr="0015332A">
        <w:rPr>
          <w:spacing w:val="6"/>
          <w:w w:val="95"/>
        </w:rPr>
        <w:t>тельн</w:t>
      </w:r>
      <w:r w:rsidRPr="0015332A">
        <w:rPr>
          <w:spacing w:val="5"/>
          <w:w w:val="95"/>
        </w:rPr>
        <w:t>о</w:t>
      </w:r>
      <w:r w:rsidRPr="0015332A">
        <w:rPr>
          <w:spacing w:val="6"/>
          <w:w w:val="95"/>
        </w:rPr>
        <w:t>й</w:t>
      </w:r>
      <w:r w:rsidRPr="0015332A">
        <w:rPr>
          <w:spacing w:val="5"/>
          <w:w w:val="95"/>
        </w:rPr>
        <w:t>,</w:t>
      </w:r>
      <w:r w:rsidRPr="0015332A">
        <w:rPr>
          <w:spacing w:val="-15"/>
          <w:w w:val="95"/>
        </w:rPr>
        <w:t xml:space="preserve"> </w:t>
      </w:r>
      <w:r w:rsidRPr="0015332A">
        <w:rPr>
          <w:spacing w:val="7"/>
          <w:w w:val="95"/>
        </w:rPr>
        <w:t>Гкал</w:t>
      </w:r>
      <w:r w:rsidRPr="0015332A">
        <w:rPr>
          <w:spacing w:val="6"/>
          <w:w w:val="95"/>
        </w:rPr>
        <w:t>/</w:t>
      </w:r>
      <w:r w:rsidRPr="0015332A">
        <w:rPr>
          <w:spacing w:val="7"/>
          <w:w w:val="95"/>
        </w:rPr>
        <w:t>ч</w:t>
      </w:r>
    </w:p>
    <w:p w:rsidR="00233D5C" w:rsidRPr="0015332A" w:rsidRDefault="00233D5C" w:rsidP="007A5FD6"/>
    <w:tbl>
      <w:tblPr>
        <w:tblStyle w:val="TableNormal"/>
        <w:tblW w:w="0" w:type="auto"/>
        <w:tblInd w:w="100" w:type="dxa"/>
        <w:tblLayout w:type="fixed"/>
        <w:tblLook w:val="01E0" w:firstRow="1" w:lastRow="1" w:firstColumn="1" w:lastColumn="1" w:noHBand="0" w:noVBand="0"/>
      </w:tblPr>
      <w:tblGrid>
        <w:gridCol w:w="805"/>
        <w:gridCol w:w="7465"/>
        <w:gridCol w:w="1867"/>
      </w:tblGrid>
      <w:tr w:rsidR="00233D5C">
        <w:trPr>
          <w:trHeight w:hRule="exact" w:val="520"/>
        </w:trPr>
        <w:tc>
          <w:tcPr>
            <w:tcW w:w="80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pPr>
            <w:r>
              <w:t>№ п./п.</w:t>
            </w:r>
          </w:p>
        </w:tc>
        <w:tc>
          <w:tcPr>
            <w:tcW w:w="746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Наименование</w:t>
            </w:r>
          </w:p>
        </w:tc>
        <w:tc>
          <w:tcPr>
            <w:tcW w:w="1867"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Базовый</w:t>
            </w:r>
            <w:r>
              <w:rPr>
                <w:spacing w:val="-2"/>
              </w:rPr>
              <w:t xml:space="preserve"> </w:t>
            </w:r>
            <w:r>
              <w:t>год 2019г.</w:t>
            </w:r>
          </w:p>
        </w:tc>
      </w:tr>
      <w:tr w:rsidR="00233D5C">
        <w:trPr>
          <w:trHeight w:hRule="exact" w:val="265"/>
        </w:trPr>
        <w:tc>
          <w:tcPr>
            <w:tcW w:w="80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1</w:t>
            </w:r>
          </w:p>
        </w:tc>
        <w:tc>
          <w:tcPr>
            <w:tcW w:w="746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2</w:t>
            </w:r>
          </w:p>
        </w:tc>
        <w:tc>
          <w:tcPr>
            <w:tcW w:w="1867"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3</w:t>
            </w:r>
          </w:p>
        </w:tc>
      </w:tr>
      <w:tr w:rsidR="00233D5C">
        <w:trPr>
          <w:trHeight w:hRule="exact" w:val="379"/>
        </w:trPr>
        <w:tc>
          <w:tcPr>
            <w:tcW w:w="80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1</w:t>
            </w:r>
          </w:p>
        </w:tc>
        <w:tc>
          <w:tcPr>
            <w:tcW w:w="7465" w:type="dxa"/>
            <w:tcBorders>
              <w:top w:val="single" w:sz="5" w:space="0" w:color="000000"/>
              <w:left w:val="single" w:sz="5" w:space="0" w:color="000000"/>
              <w:bottom w:val="single" w:sz="5" w:space="0" w:color="000000"/>
              <w:right w:val="single" w:sz="5" w:space="0" w:color="000000"/>
            </w:tcBorders>
          </w:tcPr>
          <w:p w:rsidR="00233D5C" w:rsidRPr="0015332A" w:rsidRDefault="00534234" w:rsidP="007A5FD6">
            <w:pPr>
              <w:pStyle w:val="TableParagraph"/>
              <w:rPr>
                <w:rFonts w:cs="Times New Roman"/>
                <w:szCs w:val="20"/>
              </w:rPr>
            </w:pPr>
            <w:r w:rsidRPr="0015332A">
              <w:t>Установленная тепловая мощность</w:t>
            </w:r>
            <w:r w:rsidRPr="0015332A">
              <w:rPr>
                <w:spacing w:val="-2"/>
              </w:rPr>
              <w:t xml:space="preserve"> </w:t>
            </w:r>
            <w:r w:rsidRPr="0015332A">
              <w:t>источника тепла (располагаемая)</w:t>
            </w:r>
          </w:p>
        </w:tc>
        <w:tc>
          <w:tcPr>
            <w:tcW w:w="1867"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152,20</w:t>
            </w:r>
          </w:p>
        </w:tc>
      </w:tr>
      <w:tr w:rsidR="00233D5C">
        <w:trPr>
          <w:trHeight w:hRule="exact" w:val="314"/>
        </w:trPr>
        <w:tc>
          <w:tcPr>
            <w:tcW w:w="80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2</w:t>
            </w:r>
          </w:p>
        </w:tc>
        <w:tc>
          <w:tcPr>
            <w:tcW w:w="746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Тепловая нагрузка подключенных потребителей</w:t>
            </w:r>
          </w:p>
        </w:tc>
        <w:tc>
          <w:tcPr>
            <w:tcW w:w="1867"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64,06</w:t>
            </w:r>
          </w:p>
        </w:tc>
      </w:tr>
      <w:tr w:rsidR="00233D5C">
        <w:trPr>
          <w:trHeight w:hRule="exact" w:val="240"/>
        </w:trPr>
        <w:tc>
          <w:tcPr>
            <w:tcW w:w="80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3</w:t>
            </w:r>
          </w:p>
        </w:tc>
        <w:tc>
          <w:tcPr>
            <w:tcW w:w="7465" w:type="dxa"/>
            <w:tcBorders>
              <w:top w:val="single" w:sz="5" w:space="0" w:color="000000"/>
              <w:left w:val="single" w:sz="5" w:space="0" w:color="000000"/>
              <w:bottom w:val="single" w:sz="5" w:space="0" w:color="000000"/>
              <w:right w:val="single" w:sz="5" w:space="0" w:color="000000"/>
            </w:tcBorders>
          </w:tcPr>
          <w:p w:rsidR="00233D5C" w:rsidRPr="0015332A" w:rsidRDefault="00534234" w:rsidP="007A5FD6">
            <w:pPr>
              <w:pStyle w:val="TableParagraph"/>
              <w:rPr>
                <w:rFonts w:cs="Times New Roman"/>
                <w:szCs w:val="20"/>
              </w:rPr>
            </w:pPr>
            <w:r w:rsidRPr="0015332A">
              <w:t>Расчетный расход тепла на</w:t>
            </w:r>
            <w:r w:rsidRPr="0015332A">
              <w:rPr>
                <w:spacing w:val="-2"/>
              </w:rPr>
              <w:t xml:space="preserve"> </w:t>
            </w:r>
            <w:r w:rsidRPr="0015332A">
              <w:t>собственные</w:t>
            </w:r>
            <w:r w:rsidRPr="0015332A">
              <w:rPr>
                <w:spacing w:val="-2"/>
              </w:rPr>
              <w:t xml:space="preserve"> </w:t>
            </w:r>
            <w:r w:rsidRPr="0015332A">
              <w:t>нужды</w:t>
            </w:r>
          </w:p>
        </w:tc>
        <w:tc>
          <w:tcPr>
            <w:tcW w:w="1867"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2,00</w:t>
            </w:r>
          </w:p>
        </w:tc>
      </w:tr>
      <w:tr w:rsidR="00233D5C">
        <w:trPr>
          <w:trHeight w:hRule="exact" w:val="322"/>
        </w:trPr>
        <w:tc>
          <w:tcPr>
            <w:tcW w:w="80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4</w:t>
            </w:r>
          </w:p>
        </w:tc>
        <w:tc>
          <w:tcPr>
            <w:tcW w:w="7465" w:type="dxa"/>
            <w:tcBorders>
              <w:top w:val="single" w:sz="5" w:space="0" w:color="000000"/>
              <w:left w:val="single" w:sz="5" w:space="0" w:color="000000"/>
              <w:bottom w:val="single" w:sz="5" w:space="0" w:color="000000"/>
              <w:right w:val="single" w:sz="5" w:space="0" w:color="000000"/>
            </w:tcBorders>
          </w:tcPr>
          <w:p w:rsidR="00233D5C" w:rsidRPr="0015332A" w:rsidRDefault="00534234" w:rsidP="007A5FD6">
            <w:pPr>
              <w:pStyle w:val="TableParagraph"/>
              <w:rPr>
                <w:rFonts w:cs="Times New Roman"/>
                <w:szCs w:val="20"/>
              </w:rPr>
            </w:pPr>
            <w:r w:rsidRPr="0015332A">
              <w:t>Расчетные тепловые потери при передаче тепловой энергии</w:t>
            </w:r>
          </w:p>
        </w:tc>
        <w:tc>
          <w:tcPr>
            <w:tcW w:w="1867"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4,59</w:t>
            </w:r>
          </w:p>
        </w:tc>
      </w:tr>
      <w:tr w:rsidR="00233D5C">
        <w:trPr>
          <w:trHeight w:hRule="exact" w:val="283"/>
        </w:trPr>
        <w:tc>
          <w:tcPr>
            <w:tcW w:w="80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5</w:t>
            </w:r>
          </w:p>
        </w:tc>
        <w:tc>
          <w:tcPr>
            <w:tcW w:w="7465" w:type="dxa"/>
            <w:tcBorders>
              <w:top w:val="single" w:sz="5" w:space="0" w:color="000000"/>
              <w:left w:val="single" w:sz="5" w:space="0" w:color="000000"/>
              <w:bottom w:val="single" w:sz="5" w:space="0" w:color="000000"/>
              <w:right w:val="single" w:sz="5" w:space="0" w:color="000000"/>
            </w:tcBorders>
          </w:tcPr>
          <w:p w:rsidR="00233D5C" w:rsidRPr="0015332A" w:rsidRDefault="00534234" w:rsidP="007A5FD6">
            <w:pPr>
              <w:pStyle w:val="TableParagraph"/>
              <w:rPr>
                <w:rFonts w:cs="Times New Roman"/>
                <w:szCs w:val="20"/>
              </w:rPr>
            </w:pPr>
            <w:r w:rsidRPr="0015332A">
              <w:t>Фактические</w:t>
            </w:r>
            <w:r w:rsidRPr="0015332A">
              <w:rPr>
                <w:spacing w:val="-2"/>
              </w:rPr>
              <w:t xml:space="preserve"> </w:t>
            </w:r>
            <w:r w:rsidRPr="0015332A">
              <w:t>тепловые потери при передачи тепловой</w:t>
            </w:r>
            <w:r w:rsidRPr="0015332A">
              <w:rPr>
                <w:spacing w:val="-2"/>
              </w:rPr>
              <w:t xml:space="preserve"> </w:t>
            </w:r>
            <w:r w:rsidRPr="0015332A">
              <w:t>энергии</w:t>
            </w:r>
          </w:p>
        </w:tc>
        <w:tc>
          <w:tcPr>
            <w:tcW w:w="1867"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н/д</w:t>
            </w:r>
          </w:p>
        </w:tc>
      </w:tr>
      <w:tr w:rsidR="00233D5C">
        <w:trPr>
          <w:trHeight w:hRule="exact" w:val="289"/>
        </w:trPr>
        <w:tc>
          <w:tcPr>
            <w:tcW w:w="805"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6</w:t>
            </w:r>
          </w:p>
        </w:tc>
        <w:tc>
          <w:tcPr>
            <w:tcW w:w="7465" w:type="dxa"/>
            <w:tcBorders>
              <w:top w:val="single" w:sz="5" w:space="0" w:color="000000"/>
              <w:left w:val="single" w:sz="5" w:space="0" w:color="000000"/>
              <w:bottom w:val="single" w:sz="5" w:space="0" w:color="000000"/>
              <w:right w:val="single" w:sz="5" w:space="0" w:color="000000"/>
            </w:tcBorders>
          </w:tcPr>
          <w:p w:rsidR="00233D5C" w:rsidRPr="0015332A" w:rsidRDefault="00534234" w:rsidP="007A5FD6">
            <w:pPr>
              <w:pStyle w:val="TableParagraph"/>
              <w:rPr>
                <w:rFonts w:cs="Times New Roman"/>
                <w:szCs w:val="20"/>
              </w:rPr>
            </w:pPr>
            <w:r w:rsidRPr="0015332A">
              <w:t>Дефицит/резерв тепловой мощности источника теплоснабжения</w:t>
            </w:r>
          </w:p>
        </w:tc>
        <w:tc>
          <w:tcPr>
            <w:tcW w:w="1867" w:type="dxa"/>
            <w:tcBorders>
              <w:top w:val="single" w:sz="5" w:space="0" w:color="000000"/>
              <w:left w:val="single" w:sz="5" w:space="0" w:color="000000"/>
              <w:bottom w:val="single" w:sz="5" w:space="0" w:color="000000"/>
              <w:right w:val="single" w:sz="5" w:space="0" w:color="000000"/>
            </w:tcBorders>
          </w:tcPr>
          <w:p w:rsidR="00233D5C" w:rsidRDefault="00534234" w:rsidP="007A5FD6">
            <w:pPr>
              <w:pStyle w:val="TableParagraph"/>
              <w:rPr>
                <w:rFonts w:cs="Times New Roman"/>
                <w:szCs w:val="20"/>
              </w:rPr>
            </w:pPr>
            <w:r>
              <w:t>81,55</w:t>
            </w:r>
          </w:p>
        </w:tc>
      </w:tr>
    </w:tbl>
    <w:p w:rsidR="00233D5C" w:rsidRDefault="00233D5C" w:rsidP="007A5FD6"/>
    <w:p w:rsidR="00233D5C" w:rsidRPr="0015332A" w:rsidRDefault="00534234" w:rsidP="007A5FD6">
      <w:pPr>
        <w:pStyle w:val="a5"/>
      </w:pPr>
      <w:r w:rsidRPr="0015332A">
        <w:t>У</w:t>
      </w:r>
      <w:r w:rsidRPr="0015332A">
        <w:rPr>
          <w:spacing w:val="37"/>
        </w:rPr>
        <w:t xml:space="preserve"> </w:t>
      </w:r>
      <w:r w:rsidRPr="0015332A">
        <w:t>источника</w:t>
      </w:r>
      <w:r w:rsidRPr="0015332A">
        <w:rPr>
          <w:spacing w:val="37"/>
        </w:rPr>
        <w:t xml:space="preserve"> </w:t>
      </w:r>
      <w:r w:rsidRPr="0015332A">
        <w:t>тепловой</w:t>
      </w:r>
      <w:r w:rsidRPr="0015332A">
        <w:rPr>
          <w:spacing w:val="37"/>
        </w:rPr>
        <w:t xml:space="preserve"> </w:t>
      </w:r>
      <w:r w:rsidRPr="0015332A">
        <w:t>энергии</w:t>
      </w:r>
      <w:r w:rsidRPr="0015332A">
        <w:rPr>
          <w:spacing w:val="37"/>
        </w:rPr>
        <w:t xml:space="preserve"> </w:t>
      </w:r>
      <w:r w:rsidRPr="0015332A">
        <w:t>существует</w:t>
      </w:r>
      <w:r w:rsidRPr="0015332A">
        <w:rPr>
          <w:spacing w:val="35"/>
        </w:rPr>
        <w:t xml:space="preserve"> </w:t>
      </w:r>
      <w:r w:rsidRPr="0015332A">
        <w:t>необходимый</w:t>
      </w:r>
      <w:r w:rsidRPr="0015332A">
        <w:rPr>
          <w:spacing w:val="37"/>
        </w:rPr>
        <w:t xml:space="preserve"> </w:t>
      </w:r>
      <w:r w:rsidRPr="0015332A">
        <w:t>резерв</w:t>
      </w:r>
      <w:r w:rsidRPr="0015332A">
        <w:rPr>
          <w:spacing w:val="36"/>
        </w:rPr>
        <w:t xml:space="preserve"> </w:t>
      </w:r>
      <w:r w:rsidRPr="0015332A">
        <w:t>тепловой</w:t>
      </w:r>
      <w:r w:rsidRPr="0015332A">
        <w:rPr>
          <w:spacing w:val="37"/>
        </w:rPr>
        <w:t xml:space="preserve"> </w:t>
      </w:r>
      <w:r w:rsidRPr="0015332A">
        <w:t>мощности</w:t>
      </w:r>
      <w:r w:rsidRPr="0015332A">
        <w:rPr>
          <w:spacing w:val="37"/>
        </w:rPr>
        <w:t xml:space="preserve"> </w:t>
      </w:r>
      <w:r w:rsidRPr="0015332A">
        <w:t>в</w:t>
      </w:r>
      <w:r w:rsidRPr="0015332A">
        <w:rPr>
          <w:spacing w:val="85"/>
        </w:rPr>
        <w:t xml:space="preserve"> </w:t>
      </w:r>
      <w:r w:rsidRPr="0015332A">
        <w:t>том числе и</w:t>
      </w:r>
      <w:r w:rsidRPr="0015332A">
        <w:rPr>
          <w:spacing w:val="-2"/>
        </w:rPr>
        <w:t xml:space="preserve"> </w:t>
      </w:r>
      <w:r w:rsidRPr="0015332A">
        <w:t>на перспективу</w:t>
      </w:r>
      <w:r w:rsidRPr="0015332A">
        <w:rPr>
          <w:spacing w:val="2"/>
        </w:rPr>
        <w:t xml:space="preserve"> </w:t>
      </w:r>
      <w:r w:rsidRPr="0015332A">
        <w:t>развития системе теплоснабжения.</w:t>
      </w:r>
    </w:p>
    <w:p w:rsidR="00233D5C" w:rsidRPr="0015332A" w:rsidRDefault="00534234" w:rsidP="007A5FD6">
      <w:pPr>
        <w:pStyle w:val="a5"/>
      </w:pPr>
      <w:r w:rsidRPr="0015332A">
        <w:t>В</w:t>
      </w:r>
      <w:r w:rsidRPr="0015332A">
        <w:rPr>
          <w:spacing w:val="1"/>
        </w:rPr>
        <w:t xml:space="preserve"> </w:t>
      </w:r>
      <w:r w:rsidRPr="0015332A">
        <w:t>качестве</w:t>
      </w:r>
      <w:r w:rsidRPr="0015332A">
        <w:rPr>
          <w:spacing w:val="1"/>
        </w:rPr>
        <w:t xml:space="preserve"> </w:t>
      </w:r>
      <w:r w:rsidRPr="0015332A">
        <w:t>теплоносителя</w:t>
      </w:r>
      <w:r w:rsidRPr="0015332A">
        <w:rPr>
          <w:spacing w:val="2"/>
        </w:rPr>
        <w:t xml:space="preserve"> </w:t>
      </w:r>
      <w:r w:rsidRPr="0015332A">
        <w:t>исходя из</w:t>
      </w:r>
      <w:r w:rsidRPr="0015332A">
        <w:rPr>
          <w:spacing w:val="2"/>
        </w:rPr>
        <w:t xml:space="preserve"> </w:t>
      </w:r>
      <w:r w:rsidRPr="0015332A">
        <w:t>существующего</w:t>
      </w:r>
      <w:r w:rsidRPr="0015332A">
        <w:rPr>
          <w:spacing w:val="2"/>
        </w:rPr>
        <w:t xml:space="preserve"> </w:t>
      </w:r>
      <w:r w:rsidRPr="0015332A">
        <w:t>способа</w:t>
      </w:r>
      <w:r w:rsidRPr="0015332A">
        <w:rPr>
          <w:spacing w:val="2"/>
        </w:rPr>
        <w:t xml:space="preserve"> </w:t>
      </w:r>
      <w:r w:rsidRPr="0015332A">
        <w:t>подключения</w:t>
      </w:r>
      <w:r w:rsidRPr="0015332A">
        <w:rPr>
          <w:spacing w:val="2"/>
        </w:rPr>
        <w:t xml:space="preserve"> </w:t>
      </w:r>
      <w:r w:rsidRPr="0015332A">
        <w:t>потребителей</w:t>
      </w:r>
      <w:r w:rsidRPr="0015332A">
        <w:rPr>
          <w:spacing w:val="101"/>
        </w:rPr>
        <w:t xml:space="preserve"> </w:t>
      </w:r>
      <w:r w:rsidRPr="0015332A">
        <w:t>к</w:t>
      </w:r>
      <w:r w:rsidRPr="0015332A">
        <w:rPr>
          <w:spacing w:val="57"/>
        </w:rPr>
        <w:t xml:space="preserve"> </w:t>
      </w:r>
      <w:r w:rsidRPr="0015332A">
        <w:t>тепловым</w:t>
      </w:r>
      <w:r w:rsidRPr="0015332A">
        <w:rPr>
          <w:spacing w:val="58"/>
        </w:rPr>
        <w:t xml:space="preserve"> </w:t>
      </w:r>
      <w:r w:rsidRPr="0015332A">
        <w:t>сетям</w:t>
      </w:r>
      <w:r w:rsidRPr="0015332A">
        <w:rPr>
          <w:spacing w:val="56"/>
        </w:rPr>
        <w:t xml:space="preserve"> </w:t>
      </w:r>
      <w:r w:rsidRPr="0015332A">
        <w:t>(зависимые</w:t>
      </w:r>
      <w:r w:rsidRPr="0015332A">
        <w:rPr>
          <w:spacing w:val="56"/>
        </w:rPr>
        <w:t xml:space="preserve"> </w:t>
      </w:r>
      <w:r w:rsidRPr="0015332A">
        <w:t>без</w:t>
      </w:r>
      <w:r w:rsidRPr="0015332A">
        <w:rPr>
          <w:spacing w:val="56"/>
        </w:rPr>
        <w:t xml:space="preserve"> </w:t>
      </w:r>
      <w:r w:rsidRPr="0015332A">
        <w:t>установки</w:t>
      </w:r>
      <w:r w:rsidRPr="0015332A">
        <w:rPr>
          <w:spacing w:val="57"/>
        </w:rPr>
        <w:t xml:space="preserve"> </w:t>
      </w:r>
      <w:r w:rsidRPr="0015332A">
        <w:t>элеватора)</w:t>
      </w:r>
      <w:r w:rsidRPr="0015332A">
        <w:rPr>
          <w:spacing w:val="58"/>
        </w:rPr>
        <w:t xml:space="preserve"> </w:t>
      </w:r>
      <w:r w:rsidRPr="0015332A">
        <w:t>сохраняется</w:t>
      </w:r>
      <w:r w:rsidRPr="0015332A">
        <w:rPr>
          <w:spacing w:val="57"/>
        </w:rPr>
        <w:t xml:space="preserve"> </w:t>
      </w:r>
      <w:r w:rsidRPr="0015332A">
        <w:t>вода</w:t>
      </w:r>
      <w:r w:rsidRPr="0015332A">
        <w:rPr>
          <w:spacing w:val="57"/>
        </w:rPr>
        <w:t xml:space="preserve"> </w:t>
      </w:r>
      <w:r w:rsidRPr="0015332A">
        <w:t>с</w:t>
      </w:r>
      <w:r w:rsidRPr="0015332A">
        <w:rPr>
          <w:spacing w:val="57"/>
        </w:rPr>
        <w:t xml:space="preserve"> </w:t>
      </w:r>
      <w:r w:rsidRPr="0015332A">
        <w:t>температурным</w:t>
      </w:r>
      <w:r w:rsidRPr="0015332A">
        <w:rPr>
          <w:spacing w:val="97"/>
        </w:rPr>
        <w:t xml:space="preserve"> </w:t>
      </w:r>
      <w:r w:rsidRPr="0015332A">
        <w:t xml:space="preserve">графиком 150-70 </w:t>
      </w:r>
      <w:r w:rsidRPr="0015332A">
        <w:rPr>
          <w:position w:val="9"/>
          <w:sz w:val="16"/>
        </w:rPr>
        <w:t>0</w:t>
      </w:r>
      <w:r w:rsidRPr="0015332A">
        <w:t>С.</w:t>
      </w:r>
    </w:p>
    <w:p w:rsidR="0015332A" w:rsidRPr="00B4147D" w:rsidRDefault="0015332A" w:rsidP="002B59E4">
      <w:pPr>
        <w:pStyle w:val="2"/>
      </w:pPr>
      <w:bookmarkStart w:id="32" w:name="_Toc524944236"/>
      <w:bookmarkStart w:id="33" w:name="_Toc524944812"/>
      <w:bookmarkStart w:id="34" w:name="_Toc528166491"/>
      <w:bookmarkStart w:id="35" w:name="_Toc67317019"/>
      <w:bookmarkStart w:id="36" w:name="_Toc68190925"/>
      <w:r w:rsidRPr="00B4147D">
        <w:t>Существующие и перспективные зоны действия систем теплоснабжения и источников тепловой энергии</w:t>
      </w:r>
      <w:bookmarkEnd w:id="32"/>
      <w:bookmarkEnd w:id="33"/>
      <w:bookmarkEnd w:id="34"/>
      <w:bookmarkEnd w:id="35"/>
      <w:bookmarkEnd w:id="36"/>
    </w:p>
    <w:p w:rsidR="005D2F28" w:rsidRPr="006B641A" w:rsidRDefault="005D2F28" w:rsidP="005D2F28">
      <w:pPr>
        <w:tabs>
          <w:tab w:val="left" w:pos="1080"/>
        </w:tabs>
        <w:suppressAutoHyphens/>
      </w:pPr>
      <w:r w:rsidRPr="006B641A">
        <w:t>Система централизованного теплоснабжения с. Криводановка, охватывающая все многоквартирные жилые дома и объекты соцкультбыта населенного пункта осуществляется Котельной №40</w:t>
      </w:r>
      <w:r>
        <w:t>, переданной в уставной капитал ООО «Криводановская теплогенерирующая компания» (ООО «КТГК»)</w:t>
      </w:r>
      <w:r w:rsidRPr="006B641A">
        <w:t xml:space="preserve">. Домовладения частного сектора отапливаются с помощью индивидуальных систем отопления, большей частью на газообразном виде топлива. </w:t>
      </w:r>
    </w:p>
    <w:p w:rsidR="005D2F28" w:rsidRPr="00CB5CC3" w:rsidRDefault="005D2F28" w:rsidP="005D2F28">
      <w:pPr>
        <w:pStyle w:val="a5"/>
        <w:ind w:firstLine="709"/>
      </w:pPr>
      <w:r w:rsidRPr="00CB5CC3">
        <w:t>Сети теплоснабжения, принадлежат на праве собственности администрации Криводановского сельсовета Новосибирского района Новосибирской области. 01 ноября 2019 года сети теплоснабжения переданы во временное пользование Обществу с ограниченной ответственностью «Энергетическая Сетевая Компания» (ООО «ЭСК») согласно договора аренды №1А от 01.11.2019г.</w:t>
      </w:r>
    </w:p>
    <w:p w:rsidR="005D2F28" w:rsidRDefault="005D2F28" w:rsidP="005D2F28">
      <w:pPr>
        <w:pStyle w:val="a5"/>
        <w:ind w:firstLine="709"/>
      </w:pPr>
      <w:r>
        <w:t>Передачу</w:t>
      </w:r>
      <w:r w:rsidRPr="006B641A">
        <w:t xml:space="preserve"> тепловой энергии индивидуальным жилым и общественным зданиям с. Криводановка</w:t>
      </w:r>
      <w:r>
        <w:t xml:space="preserve"> по сетям теплоснабжения, осуществляет ООО «ЭСК»</w:t>
      </w:r>
      <w:r w:rsidRPr="006B641A">
        <w:t xml:space="preserve">. </w:t>
      </w:r>
    </w:p>
    <w:p w:rsidR="005D2F28" w:rsidRDefault="005D2F28" w:rsidP="005D2F28">
      <w:r>
        <w:t>Зоной действия источника теплоснабжения является 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5D2F28" w:rsidRDefault="005D2F28" w:rsidP="005D2F28">
      <w:pPr>
        <w:pStyle w:val="a5"/>
        <w:ind w:firstLine="709"/>
      </w:pPr>
      <w:r>
        <w:t>В</w:t>
      </w:r>
      <w:r w:rsidRPr="006B641A">
        <w:t xml:space="preserve"> населенном пункте имеется только один источник ц</w:t>
      </w:r>
      <w:r>
        <w:t>ентрализованного теплоснабжения – котельная №40 ООО «КТГК». Зона действия источника показана на рисунке ниже.</w:t>
      </w:r>
      <w:r w:rsidR="00CE67CC">
        <w:t xml:space="preserve"> Перспективная зона деятельности котельной увеличится за счет присоединения планируемой к строительству общеобразовательной школы на западе с.Криводановка.</w:t>
      </w:r>
    </w:p>
    <w:p w:rsidR="005D2F28" w:rsidRDefault="005051E4" w:rsidP="005D2F28">
      <w:pPr>
        <w:pStyle w:val="a8"/>
      </w:pPr>
      <w:r w:rsidRPr="005051E4">
        <w:rPr>
          <w:noProof/>
          <w:lang w:eastAsia="ru-RU"/>
        </w:rPr>
        <w:lastRenderedPageBreak/>
        <w:drawing>
          <wp:inline distT="0" distB="0" distL="0" distR="0">
            <wp:extent cx="6302375" cy="4117443"/>
            <wp:effectExtent l="0" t="0" r="0" b="0"/>
            <wp:docPr id="2" name="Рисунок 2" descr="D:\Mariya\Работа\Криводановка\2021\Криводановка персп.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iya\Работа\Криводановка\2021\Криводановка персп.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2375" cy="4117443"/>
                    </a:xfrm>
                    <a:prstGeom prst="rect">
                      <a:avLst/>
                    </a:prstGeom>
                    <a:noFill/>
                    <a:ln>
                      <a:noFill/>
                    </a:ln>
                  </pic:spPr>
                </pic:pic>
              </a:graphicData>
            </a:graphic>
          </wp:inline>
        </w:drawing>
      </w:r>
    </w:p>
    <w:p w:rsidR="005D2F28" w:rsidRDefault="005D2F28" w:rsidP="005D2F28">
      <w:pPr>
        <w:pStyle w:val="a8"/>
      </w:pPr>
      <w:bookmarkStart w:id="37" w:name="_Toc68108444"/>
      <w:r>
        <w:t xml:space="preserve">Рисунок </w:t>
      </w:r>
      <w:r>
        <w:rPr>
          <w:noProof/>
        </w:rPr>
        <w:fldChar w:fldCharType="begin"/>
      </w:r>
      <w:r>
        <w:rPr>
          <w:noProof/>
        </w:rPr>
        <w:instrText xml:space="preserve"> SEQ Рисунок \* ARABIC </w:instrText>
      </w:r>
      <w:r>
        <w:rPr>
          <w:noProof/>
        </w:rPr>
        <w:fldChar w:fldCharType="separate"/>
      </w:r>
      <w:r>
        <w:rPr>
          <w:noProof/>
        </w:rPr>
        <w:t>8</w:t>
      </w:r>
      <w:r>
        <w:rPr>
          <w:noProof/>
        </w:rPr>
        <w:fldChar w:fldCharType="end"/>
      </w:r>
      <w:r>
        <w:t>. Зона действия источника теплоснабжения Котельная №40</w:t>
      </w:r>
      <w:bookmarkEnd w:id="37"/>
      <w:r w:rsidR="00CE67CC">
        <w:t xml:space="preserve"> (зеленым цветом отмечен перспективный прирост зоны деятельности)</w:t>
      </w:r>
    </w:p>
    <w:p w:rsidR="0015332A" w:rsidRPr="0015332A" w:rsidRDefault="0015332A" w:rsidP="002B59E4">
      <w:pPr>
        <w:pStyle w:val="2"/>
      </w:pPr>
      <w:bookmarkStart w:id="38" w:name="_Toc524944237"/>
      <w:bookmarkStart w:id="39" w:name="_Toc524944813"/>
      <w:bookmarkStart w:id="40" w:name="_Toc528166492"/>
      <w:bookmarkStart w:id="41" w:name="_Toc67317020"/>
      <w:bookmarkStart w:id="42" w:name="_Toc68190926"/>
      <w:r w:rsidRPr="0015332A">
        <w:t>Существующие и перспективные зоны действия индивидуальных источников тепловой энергии</w:t>
      </w:r>
      <w:bookmarkEnd w:id="38"/>
      <w:bookmarkEnd w:id="39"/>
      <w:bookmarkEnd w:id="40"/>
      <w:bookmarkEnd w:id="41"/>
      <w:bookmarkEnd w:id="42"/>
    </w:p>
    <w:p w:rsidR="00CE67CC" w:rsidRDefault="00CE67CC" w:rsidP="00CE67CC">
      <w:pPr>
        <w:jc w:val="both"/>
      </w:pPr>
      <w:r w:rsidRPr="005913D2">
        <w:t>Ввиду отсутствия точной информации по подключению объектов, прирост объемов потребления тепловой энергии в зоне действия индивидуального теплоснабжения не определен.</w:t>
      </w:r>
    </w:p>
    <w:p w:rsidR="0015332A" w:rsidRPr="0015332A" w:rsidRDefault="0015332A" w:rsidP="002B59E4">
      <w:pPr>
        <w:pStyle w:val="2"/>
      </w:pPr>
      <w:bookmarkStart w:id="43" w:name="_Toc524944238"/>
      <w:bookmarkStart w:id="44" w:name="_Toc524944814"/>
      <w:bookmarkStart w:id="45" w:name="_Toc528166493"/>
      <w:bookmarkStart w:id="46" w:name="_Toc67317021"/>
      <w:bookmarkStart w:id="47" w:name="_Toc68190927"/>
      <w:r w:rsidRPr="0015332A">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3"/>
      <w:bookmarkEnd w:id="44"/>
      <w:bookmarkEnd w:id="45"/>
      <w:bookmarkEnd w:id="46"/>
      <w:bookmarkEnd w:id="47"/>
    </w:p>
    <w:p w:rsidR="00CE67CC" w:rsidRPr="006B641A" w:rsidRDefault="00CE67CC" w:rsidP="00CE67CC">
      <w:bookmarkStart w:id="48" w:name="_Hlk10418577"/>
      <w:r w:rsidRPr="006B641A">
        <w:t>Потребители тепла располагаются компактно и находятся в непосредственной близости от источника тепла. Центральным теплоснабжением охвачены общественные и индивидуальные жилые здания.</w:t>
      </w:r>
    </w:p>
    <w:p w:rsidR="00CE67CC" w:rsidRDefault="00CE67CC" w:rsidP="00CE67CC">
      <w: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представлены в таблице </w:t>
      </w:r>
      <w:bookmarkEnd w:id="48"/>
      <w:r>
        <w:t>ниже.</w:t>
      </w:r>
    </w:p>
    <w:p w:rsidR="00CE67CC" w:rsidRDefault="00CE67CC" w:rsidP="00CE67CC">
      <w:pPr>
        <w:pStyle w:val="a8"/>
      </w:pPr>
      <w:bookmarkStart w:id="49" w:name="_Toc68108411"/>
      <w:bookmarkStart w:id="50" w:name="_Ref68161682"/>
      <w:r>
        <w:t xml:space="preserve">Таблица </w:t>
      </w:r>
      <w:r>
        <w:rPr>
          <w:noProof/>
        </w:rPr>
        <w:fldChar w:fldCharType="begin"/>
      </w:r>
      <w:r>
        <w:rPr>
          <w:noProof/>
        </w:rPr>
        <w:instrText xml:space="preserve"> SEQ Таблица \* ARABIC </w:instrText>
      </w:r>
      <w:r>
        <w:rPr>
          <w:noProof/>
        </w:rPr>
        <w:fldChar w:fldCharType="separate"/>
      </w:r>
      <w:r w:rsidR="0028378C">
        <w:rPr>
          <w:noProof/>
        </w:rPr>
        <w:t>5</w:t>
      </w:r>
      <w:r>
        <w:rPr>
          <w:noProof/>
        </w:rPr>
        <w:fldChar w:fldCharType="end"/>
      </w:r>
      <w:r>
        <w:t xml:space="preserve">. </w:t>
      </w:r>
      <w:r w:rsidRPr="00BB75D8">
        <w:t>Перспективные балансы тепловой мощности и тепловой нагрузки на расчетный срок</w:t>
      </w:r>
      <w:r>
        <w:t>, Гкал/ч</w:t>
      </w:r>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967"/>
        <w:gridCol w:w="1293"/>
        <w:gridCol w:w="1293"/>
        <w:gridCol w:w="1293"/>
        <w:gridCol w:w="1294"/>
        <w:gridCol w:w="1302"/>
      </w:tblGrid>
      <w:tr w:rsidR="00CE67CC" w:rsidRPr="007033EB" w:rsidTr="005051E4">
        <w:trPr>
          <w:trHeight w:val="765"/>
        </w:trPr>
        <w:tc>
          <w:tcPr>
            <w:tcW w:w="289"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 п./п.</w:t>
            </w:r>
          </w:p>
        </w:tc>
        <w:tc>
          <w:tcPr>
            <w:tcW w:w="1472"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Наименование/Период</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2020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2021-2026</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2027-2031</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2032-2035</w:t>
            </w:r>
          </w:p>
        </w:tc>
        <w:tc>
          <w:tcPr>
            <w:tcW w:w="651"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Расчётный срок 2040 г.</w:t>
            </w:r>
          </w:p>
        </w:tc>
      </w:tr>
      <w:tr w:rsidR="00CE67CC" w:rsidRPr="007033EB" w:rsidTr="005051E4">
        <w:trPr>
          <w:trHeight w:val="255"/>
        </w:trPr>
        <w:tc>
          <w:tcPr>
            <w:tcW w:w="289"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1</w:t>
            </w:r>
          </w:p>
        </w:tc>
        <w:tc>
          <w:tcPr>
            <w:tcW w:w="1472"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2</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3</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 </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 </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 </w:t>
            </w:r>
          </w:p>
        </w:tc>
        <w:tc>
          <w:tcPr>
            <w:tcW w:w="651"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4</w:t>
            </w:r>
          </w:p>
        </w:tc>
      </w:tr>
      <w:tr w:rsidR="00CE67CC" w:rsidRPr="007033EB" w:rsidTr="005051E4">
        <w:trPr>
          <w:trHeight w:val="510"/>
        </w:trPr>
        <w:tc>
          <w:tcPr>
            <w:tcW w:w="289"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1</w:t>
            </w:r>
          </w:p>
        </w:tc>
        <w:tc>
          <w:tcPr>
            <w:tcW w:w="1472" w:type="pct"/>
            <w:shd w:val="clear" w:color="auto" w:fill="auto"/>
            <w:vAlign w:val="center"/>
            <w:hideMark/>
          </w:tcPr>
          <w:p w:rsidR="00CE67CC" w:rsidRPr="007033EB" w:rsidRDefault="00CE67CC" w:rsidP="00D059A5">
            <w:pPr>
              <w:widowControl/>
              <w:ind w:firstLine="0"/>
              <w:rPr>
                <w:sz w:val="20"/>
                <w:szCs w:val="20"/>
                <w:lang w:eastAsia="ru-RU"/>
              </w:rPr>
            </w:pPr>
            <w:r w:rsidRPr="007033EB">
              <w:rPr>
                <w:sz w:val="20"/>
                <w:szCs w:val="20"/>
                <w:lang w:eastAsia="ru-RU"/>
              </w:rPr>
              <w:t>Установленная тепловая мощность источника</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152,20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152,20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152,20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152,20</w:t>
            </w:r>
          </w:p>
        </w:tc>
        <w:tc>
          <w:tcPr>
            <w:tcW w:w="651"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152,20</w:t>
            </w:r>
          </w:p>
        </w:tc>
      </w:tr>
      <w:tr w:rsidR="00CE67CC" w:rsidRPr="007033EB" w:rsidTr="005051E4">
        <w:trPr>
          <w:trHeight w:val="510"/>
        </w:trPr>
        <w:tc>
          <w:tcPr>
            <w:tcW w:w="289"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2</w:t>
            </w:r>
          </w:p>
        </w:tc>
        <w:tc>
          <w:tcPr>
            <w:tcW w:w="1472" w:type="pct"/>
            <w:shd w:val="clear" w:color="auto" w:fill="auto"/>
            <w:vAlign w:val="center"/>
            <w:hideMark/>
          </w:tcPr>
          <w:p w:rsidR="00CE67CC" w:rsidRPr="007033EB" w:rsidRDefault="00CE67CC" w:rsidP="00D059A5">
            <w:pPr>
              <w:widowControl/>
              <w:ind w:firstLine="0"/>
              <w:rPr>
                <w:sz w:val="20"/>
                <w:szCs w:val="20"/>
                <w:lang w:eastAsia="ru-RU"/>
              </w:rPr>
            </w:pPr>
            <w:r w:rsidRPr="007033EB">
              <w:rPr>
                <w:sz w:val="20"/>
                <w:szCs w:val="20"/>
                <w:lang w:eastAsia="ru-RU"/>
              </w:rPr>
              <w:t>Располагаемая мощность (с учетом ограничений)</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152,20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152,20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152,20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152,20</w:t>
            </w:r>
          </w:p>
        </w:tc>
        <w:tc>
          <w:tcPr>
            <w:tcW w:w="651"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152,20</w:t>
            </w:r>
          </w:p>
        </w:tc>
      </w:tr>
      <w:tr w:rsidR="00CE67CC" w:rsidRPr="007033EB" w:rsidTr="005051E4">
        <w:trPr>
          <w:trHeight w:val="510"/>
        </w:trPr>
        <w:tc>
          <w:tcPr>
            <w:tcW w:w="289"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3</w:t>
            </w:r>
          </w:p>
        </w:tc>
        <w:tc>
          <w:tcPr>
            <w:tcW w:w="1472" w:type="pct"/>
            <w:shd w:val="clear" w:color="auto" w:fill="auto"/>
            <w:vAlign w:val="center"/>
            <w:hideMark/>
          </w:tcPr>
          <w:p w:rsidR="00CE67CC" w:rsidRPr="007033EB" w:rsidRDefault="00CE67CC" w:rsidP="00D059A5">
            <w:pPr>
              <w:widowControl/>
              <w:ind w:firstLine="0"/>
              <w:rPr>
                <w:sz w:val="20"/>
                <w:szCs w:val="20"/>
                <w:lang w:eastAsia="ru-RU"/>
              </w:rPr>
            </w:pPr>
            <w:r w:rsidRPr="007033EB">
              <w:rPr>
                <w:sz w:val="20"/>
                <w:szCs w:val="20"/>
                <w:lang w:eastAsia="ru-RU"/>
              </w:rPr>
              <w:t>Расчетный расход тепла на собственные нужды</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2,00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2,00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2,00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2,00</w:t>
            </w:r>
          </w:p>
        </w:tc>
        <w:tc>
          <w:tcPr>
            <w:tcW w:w="651"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2,00</w:t>
            </w:r>
          </w:p>
        </w:tc>
      </w:tr>
      <w:tr w:rsidR="00CE67CC" w:rsidRPr="007033EB" w:rsidTr="005051E4">
        <w:trPr>
          <w:trHeight w:val="255"/>
        </w:trPr>
        <w:tc>
          <w:tcPr>
            <w:tcW w:w="289"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lastRenderedPageBreak/>
              <w:t>4</w:t>
            </w:r>
          </w:p>
        </w:tc>
        <w:tc>
          <w:tcPr>
            <w:tcW w:w="1472" w:type="pct"/>
            <w:shd w:val="clear" w:color="auto" w:fill="auto"/>
            <w:vAlign w:val="center"/>
            <w:hideMark/>
          </w:tcPr>
          <w:p w:rsidR="00CE67CC" w:rsidRPr="007033EB" w:rsidRDefault="00CE67CC" w:rsidP="00D059A5">
            <w:pPr>
              <w:widowControl/>
              <w:ind w:firstLine="0"/>
              <w:rPr>
                <w:sz w:val="20"/>
                <w:szCs w:val="20"/>
                <w:lang w:eastAsia="ru-RU"/>
              </w:rPr>
            </w:pPr>
            <w:r w:rsidRPr="007033EB">
              <w:rPr>
                <w:sz w:val="20"/>
                <w:szCs w:val="20"/>
                <w:lang w:eastAsia="ru-RU"/>
              </w:rPr>
              <w:t>Располагаемая мощность нетто</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150,20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150,20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150,20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150,20</w:t>
            </w:r>
          </w:p>
        </w:tc>
        <w:tc>
          <w:tcPr>
            <w:tcW w:w="651"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150,20</w:t>
            </w:r>
          </w:p>
        </w:tc>
      </w:tr>
      <w:tr w:rsidR="00CE67CC" w:rsidRPr="007033EB" w:rsidTr="005051E4">
        <w:trPr>
          <w:trHeight w:val="510"/>
        </w:trPr>
        <w:tc>
          <w:tcPr>
            <w:tcW w:w="289"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5</w:t>
            </w:r>
          </w:p>
        </w:tc>
        <w:tc>
          <w:tcPr>
            <w:tcW w:w="1472" w:type="pct"/>
            <w:shd w:val="clear" w:color="auto" w:fill="auto"/>
            <w:vAlign w:val="center"/>
            <w:hideMark/>
          </w:tcPr>
          <w:p w:rsidR="00CE67CC" w:rsidRPr="007033EB" w:rsidRDefault="00CE67CC" w:rsidP="00D059A5">
            <w:pPr>
              <w:widowControl/>
              <w:ind w:firstLine="0"/>
              <w:rPr>
                <w:sz w:val="20"/>
                <w:szCs w:val="20"/>
                <w:lang w:eastAsia="ru-RU"/>
              </w:rPr>
            </w:pPr>
            <w:r w:rsidRPr="007033EB">
              <w:rPr>
                <w:sz w:val="20"/>
                <w:szCs w:val="20"/>
                <w:lang w:eastAsia="ru-RU"/>
              </w:rPr>
              <w:t>Тепловая нагрузка подключенных потребителей</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118,00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119,55</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119,55</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119,55</w:t>
            </w:r>
          </w:p>
        </w:tc>
        <w:tc>
          <w:tcPr>
            <w:tcW w:w="651"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119,55</w:t>
            </w:r>
          </w:p>
        </w:tc>
      </w:tr>
      <w:tr w:rsidR="00CE67CC" w:rsidRPr="007033EB" w:rsidTr="005051E4">
        <w:trPr>
          <w:trHeight w:val="510"/>
        </w:trPr>
        <w:tc>
          <w:tcPr>
            <w:tcW w:w="289"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6</w:t>
            </w:r>
          </w:p>
        </w:tc>
        <w:tc>
          <w:tcPr>
            <w:tcW w:w="1472" w:type="pct"/>
            <w:shd w:val="clear" w:color="auto" w:fill="auto"/>
            <w:vAlign w:val="center"/>
            <w:hideMark/>
          </w:tcPr>
          <w:p w:rsidR="00CE67CC" w:rsidRPr="007033EB" w:rsidRDefault="00CE67CC" w:rsidP="00D059A5">
            <w:pPr>
              <w:widowControl/>
              <w:ind w:firstLine="0"/>
              <w:rPr>
                <w:sz w:val="20"/>
                <w:szCs w:val="20"/>
                <w:lang w:eastAsia="ru-RU"/>
              </w:rPr>
            </w:pPr>
            <w:r w:rsidRPr="007033EB">
              <w:rPr>
                <w:sz w:val="20"/>
                <w:szCs w:val="20"/>
                <w:lang w:eastAsia="ru-RU"/>
              </w:rPr>
              <w:t>Расчетные тепловые потери при передаче тепловой энергии</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4,59</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4,65</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4,65</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4,65</w:t>
            </w:r>
          </w:p>
        </w:tc>
        <w:tc>
          <w:tcPr>
            <w:tcW w:w="651"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4,65</w:t>
            </w:r>
          </w:p>
        </w:tc>
      </w:tr>
      <w:tr w:rsidR="00CE67CC" w:rsidRPr="007033EB" w:rsidTr="005051E4">
        <w:trPr>
          <w:trHeight w:val="510"/>
        </w:trPr>
        <w:tc>
          <w:tcPr>
            <w:tcW w:w="289"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7</w:t>
            </w:r>
          </w:p>
        </w:tc>
        <w:tc>
          <w:tcPr>
            <w:tcW w:w="1472" w:type="pct"/>
            <w:shd w:val="clear" w:color="auto" w:fill="auto"/>
            <w:vAlign w:val="center"/>
            <w:hideMark/>
          </w:tcPr>
          <w:p w:rsidR="00CE67CC" w:rsidRPr="007033EB" w:rsidRDefault="00CE67CC" w:rsidP="00D059A5">
            <w:pPr>
              <w:widowControl/>
              <w:ind w:firstLine="0"/>
              <w:rPr>
                <w:sz w:val="20"/>
                <w:szCs w:val="20"/>
                <w:lang w:eastAsia="ru-RU"/>
              </w:rPr>
            </w:pPr>
            <w:r w:rsidRPr="007033EB">
              <w:rPr>
                <w:sz w:val="20"/>
                <w:szCs w:val="20"/>
                <w:lang w:eastAsia="ru-RU"/>
              </w:rPr>
              <w:t>Дефицит/резерв тепловой мощности источника теплоснабжения (</w:t>
            </w:r>
            <w:r w:rsidRPr="007033EB">
              <w:rPr>
                <w:rFonts w:ascii="Calibri" w:hAnsi="Calibri" w:cs="Calibri"/>
                <w:sz w:val="20"/>
                <w:szCs w:val="20"/>
                <w:lang w:eastAsia="ru-RU"/>
              </w:rPr>
              <w:t>±</w:t>
            </w:r>
            <w:r w:rsidRPr="007033EB">
              <w:rPr>
                <w:sz w:val="17"/>
                <w:szCs w:val="17"/>
                <w:lang w:eastAsia="ru-RU"/>
              </w:rPr>
              <w:t>)</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27,61</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26,00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26,00</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26,00</w:t>
            </w:r>
          </w:p>
        </w:tc>
        <w:tc>
          <w:tcPr>
            <w:tcW w:w="651"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26,00</w:t>
            </w:r>
          </w:p>
        </w:tc>
      </w:tr>
      <w:tr w:rsidR="00CE67CC" w:rsidRPr="007033EB" w:rsidTr="005051E4">
        <w:trPr>
          <w:trHeight w:val="510"/>
        </w:trPr>
        <w:tc>
          <w:tcPr>
            <w:tcW w:w="289" w:type="pct"/>
            <w:shd w:val="clear" w:color="auto" w:fill="auto"/>
            <w:vAlign w:val="center"/>
            <w:hideMark/>
          </w:tcPr>
          <w:p w:rsidR="00CE67CC" w:rsidRPr="007033EB" w:rsidRDefault="00CE67CC" w:rsidP="00D059A5">
            <w:pPr>
              <w:widowControl/>
              <w:ind w:firstLine="0"/>
              <w:jc w:val="center"/>
              <w:rPr>
                <w:sz w:val="20"/>
                <w:szCs w:val="20"/>
                <w:lang w:eastAsia="ru-RU"/>
              </w:rPr>
            </w:pPr>
            <w:r w:rsidRPr="007033EB">
              <w:rPr>
                <w:sz w:val="20"/>
                <w:szCs w:val="20"/>
                <w:lang w:eastAsia="ru-RU"/>
              </w:rPr>
              <w:t>7</w:t>
            </w:r>
          </w:p>
        </w:tc>
        <w:tc>
          <w:tcPr>
            <w:tcW w:w="1472" w:type="pct"/>
            <w:shd w:val="clear" w:color="auto" w:fill="auto"/>
            <w:vAlign w:val="center"/>
            <w:hideMark/>
          </w:tcPr>
          <w:p w:rsidR="00CE67CC" w:rsidRPr="007033EB" w:rsidRDefault="00CE67CC" w:rsidP="00D059A5">
            <w:pPr>
              <w:widowControl/>
              <w:ind w:firstLine="0"/>
              <w:rPr>
                <w:sz w:val="20"/>
                <w:szCs w:val="20"/>
                <w:lang w:eastAsia="ru-RU"/>
              </w:rPr>
            </w:pPr>
            <w:r w:rsidRPr="007033EB">
              <w:rPr>
                <w:sz w:val="20"/>
                <w:szCs w:val="20"/>
                <w:lang w:eastAsia="ru-RU"/>
              </w:rPr>
              <w:t>Дефицит/резерв тепловой мощности источника теплоснабжения, %</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18</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17</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17</w:t>
            </w:r>
          </w:p>
        </w:tc>
        <w:tc>
          <w:tcPr>
            <w:tcW w:w="647"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17</w:t>
            </w:r>
          </w:p>
        </w:tc>
        <w:tc>
          <w:tcPr>
            <w:tcW w:w="651" w:type="pct"/>
            <w:shd w:val="clear" w:color="auto" w:fill="auto"/>
            <w:vAlign w:val="center"/>
            <w:hideMark/>
          </w:tcPr>
          <w:p w:rsidR="00CE67CC" w:rsidRPr="007033EB" w:rsidRDefault="00CE67CC" w:rsidP="00D059A5">
            <w:pPr>
              <w:widowControl/>
              <w:ind w:firstLine="0"/>
              <w:jc w:val="center"/>
              <w:rPr>
                <w:sz w:val="20"/>
                <w:szCs w:val="20"/>
                <w:lang w:eastAsia="ru-RU"/>
              </w:rPr>
            </w:pPr>
            <w:r>
              <w:rPr>
                <w:sz w:val="20"/>
                <w:szCs w:val="20"/>
              </w:rPr>
              <w:t>17</w:t>
            </w:r>
          </w:p>
        </w:tc>
      </w:tr>
    </w:tbl>
    <w:p w:rsidR="0015332A" w:rsidRPr="0015332A" w:rsidRDefault="0015332A" w:rsidP="002B59E4">
      <w:pPr>
        <w:pStyle w:val="2"/>
      </w:pPr>
      <w:bookmarkStart w:id="51" w:name="_Toc67317022"/>
      <w:bookmarkStart w:id="52" w:name="_Toc68190928"/>
      <w:r w:rsidRPr="0015332A">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bookmarkEnd w:id="51"/>
      <w:bookmarkEnd w:id="52"/>
    </w:p>
    <w:p w:rsidR="00CE67CC" w:rsidRDefault="00CE67CC" w:rsidP="00CE67CC">
      <w:pPr>
        <w:jc w:val="both"/>
      </w:pPr>
      <w:r>
        <w:t>На территории с.Криводановка отсутствуют источники тепловой энергии, расположенные в границах двух или более городских округов.</w:t>
      </w:r>
    </w:p>
    <w:p w:rsidR="0015332A" w:rsidRPr="0015332A" w:rsidRDefault="0015332A" w:rsidP="002B59E4">
      <w:pPr>
        <w:pStyle w:val="2"/>
      </w:pPr>
      <w:bookmarkStart w:id="53" w:name="_Toc67317023"/>
      <w:bookmarkStart w:id="54" w:name="_Toc68190929"/>
      <w:r w:rsidRPr="0015332A">
        <w:t>Радиус эффективного теплоснабжения, определяемый в соответствии с методическими указаниями по разработке схем теплоснабжения</w:t>
      </w:r>
      <w:bookmarkEnd w:id="53"/>
      <w:bookmarkEnd w:id="54"/>
    </w:p>
    <w:p w:rsidR="00CE67CC" w:rsidRPr="00513DC7" w:rsidRDefault="00CE67CC" w:rsidP="00CE67CC">
      <w:r w:rsidRPr="00513DC7">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CE67CC" w:rsidRPr="00513DC7" w:rsidRDefault="00CE67CC" w:rsidP="00CE67CC">
      <w:r w:rsidRPr="00513DC7">
        <w:t>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w:t>
      </w:r>
    </w:p>
    <w:p w:rsidR="00CE67CC" w:rsidRPr="00CE67CC" w:rsidRDefault="00CE67CC" w:rsidP="00CE67CC">
      <w:pPr>
        <w:pStyle w:val="af"/>
        <w:rPr>
          <w:lang w:val="ru-RU"/>
        </w:rPr>
      </w:pPr>
      <w:r w:rsidRPr="00CE67CC">
        <w:rPr>
          <w:lang w:val="ru-RU"/>
        </w:rPr>
        <w:t>Определение радиуса эффективного теплоснабжения произведено согласно Приложения №40 к Приказу от 5 марта 2019 г. №212 министерства энергетики Российской Федерации «Об утверждении методических указаний по разработке схем теплоснабжения» (далее Приказ №212).</w:t>
      </w:r>
    </w:p>
    <w:p w:rsidR="00CE67CC" w:rsidRPr="00CE67CC" w:rsidRDefault="00CE67CC" w:rsidP="00CE67CC">
      <w:pPr>
        <w:pStyle w:val="af"/>
        <w:rPr>
          <w:lang w:val="ru-RU"/>
        </w:rPr>
      </w:pPr>
      <w:r w:rsidRPr="00CE67CC">
        <w:rPr>
          <w:lang w:val="ru-RU"/>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rsidR="00CE67CC" w:rsidRPr="00CE67CC" w:rsidRDefault="00CE67CC" w:rsidP="00CE67CC">
      <w:pPr>
        <w:pStyle w:val="af"/>
        <w:rPr>
          <w:lang w:val="ru-RU"/>
        </w:rPr>
      </w:pPr>
      <w:r w:rsidRPr="00CE67CC">
        <w:rPr>
          <w:lang w:val="ru-RU"/>
        </w:rPr>
        <w:t>а) стоимости единицы тепловой энергии (мощности) в горячей воде;</w:t>
      </w:r>
    </w:p>
    <w:p w:rsidR="00CE67CC" w:rsidRPr="00CE67CC" w:rsidRDefault="00CE67CC" w:rsidP="00CE67CC">
      <w:pPr>
        <w:pStyle w:val="af"/>
        <w:rPr>
          <w:lang w:val="ru-RU"/>
        </w:rPr>
      </w:pPr>
      <w:r w:rsidRPr="00CE67CC">
        <w:rPr>
          <w:lang w:val="ru-RU"/>
        </w:rPr>
        <w:t>б) удельной стоимости оказываемых услуг по передаче единицы тепловой энергии в горячей воде.</w:t>
      </w:r>
    </w:p>
    <w:p w:rsidR="00CE67CC" w:rsidRPr="00CE67CC" w:rsidRDefault="00CE67CC" w:rsidP="00CE67CC">
      <w:pPr>
        <w:pStyle w:val="af"/>
        <w:rPr>
          <w:lang w:val="ru-RU"/>
        </w:rPr>
      </w:pPr>
      <w:r w:rsidRPr="00CE67CC">
        <w:rPr>
          <w:lang w:val="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rsidR="00CE67CC" w:rsidRDefault="00CE67CC" w:rsidP="00CE67CC">
      <w:pPr>
        <w:pStyle w:val="af"/>
        <w:rPr>
          <w:rFonts w:ascii="Arial" w:hAnsi="Arial" w:cs="Arial"/>
          <w:b/>
          <w:bCs/>
          <w:color w:val="222222"/>
        </w:rPr>
      </w:pPr>
      <w:r>
        <w:rPr>
          <w:rFonts w:ascii="Arial" w:hAnsi="Arial" w:cs="Arial"/>
          <w:b/>
          <w:bCs/>
          <w:noProof/>
          <w:color w:val="222222"/>
          <w:lang w:eastAsia="ru-RU"/>
        </w:rPr>
        <w:drawing>
          <wp:inline distT="0" distB="0" distL="0" distR="0" wp14:anchorId="6B27EB60" wp14:editId="757DBEC7">
            <wp:extent cx="1676400" cy="457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rsidR="00CE67CC" w:rsidRDefault="00CE67CC" w:rsidP="00CE67CC">
      <w:pPr>
        <w:pStyle w:val="af"/>
      </w:pPr>
    </w:p>
    <w:p w:rsidR="00CE67CC" w:rsidRPr="00CE67CC" w:rsidRDefault="00CE67CC" w:rsidP="00CE67CC">
      <w:pPr>
        <w:pStyle w:val="af"/>
        <w:rPr>
          <w:lang w:val="ru-RU"/>
        </w:rPr>
      </w:pPr>
      <w:r w:rsidRPr="00CE67CC">
        <w:rPr>
          <w:lang w:val="ru-RU"/>
        </w:rPr>
        <w:t>где:</w:t>
      </w:r>
    </w:p>
    <w:p w:rsidR="00CE67CC" w:rsidRPr="00CE67CC" w:rsidRDefault="00CE67CC" w:rsidP="00CE67CC">
      <w:pPr>
        <w:pStyle w:val="af"/>
        <w:rPr>
          <w:lang w:val="ru-RU"/>
        </w:rPr>
      </w:pPr>
      <w:r>
        <w:rPr>
          <w:noProof/>
          <w:lang w:eastAsia="ru-RU"/>
        </w:rPr>
        <w:drawing>
          <wp:inline distT="0" distB="0" distL="0" distR="0" wp14:anchorId="740CD0B3" wp14:editId="2AAF5F56">
            <wp:extent cx="504825" cy="23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w:t>
      </w:r>
      <w:r w:rsidRPr="00CE67CC">
        <w:rPr>
          <w:lang w:val="ru-RU"/>
        </w:rPr>
        <w:t xml:space="preserve">-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r>
        <w:t>i</w:t>
      </w:r>
      <w:r w:rsidRPr="00CE67CC">
        <w:rPr>
          <w:lang w:val="ru-RU"/>
        </w:rPr>
        <w:t>-й расчетный период регулирования, тыс. руб.;</w:t>
      </w:r>
    </w:p>
    <w:p w:rsidR="00CE67CC" w:rsidRPr="00CE67CC" w:rsidRDefault="00CE67CC" w:rsidP="00CE67CC">
      <w:pPr>
        <w:pStyle w:val="af"/>
        <w:rPr>
          <w:lang w:val="ru-RU"/>
        </w:rPr>
      </w:pPr>
      <w:r>
        <w:t>Qi</w:t>
      </w:r>
      <w:r w:rsidRPr="00CE67CC">
        <w:rPr>
          <w:lang w:val="ru-RU"/>
        </w:rPr>
        <w:t xml:space="preserve"> - объем отпуска тепловой энергии в виде горячей воды с коллекторов источника </w:t>
      </w:r>
      <w:r w:rsidRPr="00CE67CC">
        <w:rPr>
          <w:lang w:val="ru-RU"/>
        </w:rPr>
        <w:lastRenderedPageBreak/>
        <w:t xml:space="preserve">тепловой энергии в </w:t>
      </w:r>
      <w:r>
        <w:t>i</w:t>
      </w:r>
      <w:r w:rsidRPr="00CE67CC">
        <w:rPr>
          <w:lang w:val="ru-RU"/>
        </w:rPr>
        <w:t>-м расчетном периоде регулирования, тыс. Гкал.</w:t>
      </w:r>
    </w:p>
    <w:p w:rsidR="00CE67CC" w:rsidRPr="00CE67CC" w:rsidRDefault="00CE67CC" w:rsidP="00CE67CC">
      <w:pPr>
        <w:pStyle w:val="af"/>
        <w:rPr>
          <w:lang w:val="ru-RU"/>
        </w:rPr>
      </w:pPr>
      <w:r w:rsidRPr="00CE67CC">
        <w:rPr>
          <w:lang w:val="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rsidR="00CE67CC" w:rsidRDefault="00CE67CC" w:rsidP="00CE67CC">
      <w:pPr>
        <w:pStyle w:val="af"/>
        <w:rPr>
          <w:b/>
          <w:bCs/>
        </w:rPr>
      </w:pPr>
      <w:r>
        <w:rPr>
          <w:b/>
          <w:bCs/>
          <w:noProof/>
          <w:lang w:eastAsia="ru-RU"/>
        </w:rPr>
        <w:drawing>
          <wp:inline distT="0" distB="0" distL="0" distR="0" wp14:anchorId="24E926E8" wp14:editId="1F8662C2">
            <wp:extent cx="1647825" cy="457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457200"/>
                    </a:xfrm>
                    <a:prstGeom prst="rect">
                      <a:avLst/>
                    </a:prstGeom>
                    <a:noFill/>
                    <a:ln>
                      <a:noFill/>
                    </a:ln>
                  </pic:spPr>
                </pic:pic>
              </a:graphicData>
            </a:graphic>
          </wp:inline>
        </w:drawing>
      </w:r>
    </w:p>
    <w:p w:rsidR="00CE67CC" w:rsidRPr="00CE67CC" w:rsidRDefault="00CE67CC" w:rsidP="00CE67CC">
      <w:pPr>
        <w:pStyle w:val="af"/>
        <w:rPr>
          <w:lang w:val="ru-RU"/>
        </w:rPr>
      </w:pPr>
      <w:r w:rsidRPr="00CE67CC">
        <w:rPr>
          <w:lang w:val="ru-RU"/>
        </w:rPr>
        <w:t>где:</w:t>
      </w:r>
    </w:p>
    <w:p w:rsidR="00CE67CC" w:rsidRPr="00CE67CC" w:rsidRDefault="00CE67CC" w:rsidP="00CE67CC">
      <w:pPr>
        <w:pStyle w:val="af"/>
        <w:rPr>
          <w:lang w:val="ru-RU"/>
        </w:rPr>
      </w:pPr>
      <w:r>
        <w:rPr>
          <w:noProof/>
          <w:lang w:eastAsia="ru-RU"/>
        </w:rPr>
        <w:drawing>
          <wp:inline distT="0" distB="0" distL="0" distR="0" wp14:anchorId="0187631A" wp14:editId="41F19FE2">
            <wp:extent cx="485775" cy="238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w:t>
      </w:r>
      <w:r w:rsidRPr="00CE67CC">
        <w:rPr>
          <w:lang w:val="ru-RU"/>
        </w:rPr>
        <w:t xml:space="preserve">- необходимая валовая выручка по передаче тепловой энергии в виде горячей воды на </w:t>
      </w:r>
      <w:r>
        <w:t>i</w:t>
      </w:r>
      <w:r w:rsidRPr="00CE67CC">
        <w:rPr>
          <w:lang w:val="ru-RU"/>
        </w:rPr>
        <w:t>-й расчетный период регулирования, тыс. руб.;</w:t>
      </w:r>
    </w:p>
    <w:p w:rsidR="00CE67CC" w:rsidRPr="00CE67CC" w:rsidRDefault="00CE67CC" w:rsidP="00CE67CC">
      <w:pPr>
        <w:pStyle w:val="af"/>
        <w:rPr>
          <w:lang w:val="ru-RU"/>
        </w:rPr>
      </w:pPr>
      <w:r>
        <w:rPr>
          <w:noProof/>
          <w:lang w:eastAsia="ru-RU"/>
        </w:rPr>
        <w:drawing>
          <wp:inline distT="0" distB="0" distL="0" distR="0" wp14:anchorId="6D8F66DC" wp14:editId="3169EF59">
            <wp:extent cx="200025" cy="238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w:t>
      </w:r>
      <w:r w:rsidRPr="00CE67CC">
        <w:rPr>
          <w:lang w:val="ru-RU"/>
        </w:rPr>
        <w:t xml:space="preserve">- объем отпуска тепловой энергии в виде горячей воды из тепловых сетей системы теплоснабжения на </w:t>
      </w:r>
      <w:r>
        <w:t>i</w:t>
      </w:r>
      <w:r w:rsidRPr="00CE67CC">
        <w:rPr>
          <w:lang w:val="ru-RU"/>
        </w:rPr>
        <w:t>-й расчетный период регулирования, тыс. Гкал.</w:t>
      </w:r>
    </w:p>
    <w:p w:rsidR="00CE67CC" w:rsidRPr="00CE67CC" w:rsidRDefault="00CE67CC" w:rsidP="00CE67CC">
      <w:pPr>
        <w:pStyle w:val="af"/>
        <w:rPr>
          <w:lang w:val="ru-RU"/>
        </w:rPr>
      </w:pPr>
      <w:r w:rsidRPr="00CE67CC">
        <w:rPr>
          <w:lang w:val="ru-RU"/>
        </w:rPr>
        <w:t>Стоимость тепловой энергии в виде горячей воды, поставляемой потребителям в системе теплоснабжения, должна рассчитываться по формуле:</w:t>
      </w:r>
    </w:p>
    <w:p w:rsidR="00CE67CC" w:rsidRDefault="00CE67CC" w:rsidP="00CE67CC">
      <w:pPr>
        <w:pStyle w:val="af"/>
        <w:rPr>
          <w:b/>
          <w:bCs/>
        </w:rPr>
      </w:pPr>
      <w:r>
        <w:rPr>
          <w:b/>
          <w:bCs/>
          <w:noProof/>
          <w:lang w:eastAsia="ru-RU"/>
        </w:rPr>
        <w:drawing>
          <wp:inline distT="0" distB="0" distL="0" distR="0" wp14:anchorId="480FF2B0" wp14:editId="26DE1D1C">
            <wp:extent cx="2808765" cy="42530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8740" cy="434383"/>
                    </a:xfrm>
                    <a:prstGeom prst="rect">
                      <a:avLst/>
                    </a:prstGeom>
                    <a:noFill/>
                    <a:ln>
                      <a:noFill/>
                    </a:ln>
                  </pic:spPr>
                </pic:pic>
              </a:graphicData>
            </a:graphic>
          </wp:inline>
        </w:drawing>
      </w:r>
    </w:p>
    <w:p w:rsidR="00CE67CC" w:rsidRPr="00CE67CC" w:rsidRDefault="00CE67CC" w:rsidP="00CE67CC">
      <w:pPr>
        <w:pStyle w:val="af"/>
        <w:rPr>
          <w:lang w:val="ru-RU"/>
        </w:rPr>
      </w:pPr>
      <w:r w:rsidRPr="00CE67CC">
        <w:rPr>
          <w:lang w:val="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rsidR="00CE67CC" w:rsidRDefault="00CE67CC" w:rsidP="00CE67CC">
      <w:pPr>
        <w:pStyle w:val="af"/>
        <w:rPr>
          <w:b/>
          <w:bCs/>
        </w:rPr>
      </w:pPr>
      <w:r>
        <w:rPr>
          <w:b/>
          <w:bCs/>
          <w:noProof/>
          <w:lang w:eastAsia="ru-RU"/>
        </w:rPr>
        <w:drawing>
          <wp:inline distT="0" distB="0" distL="0" distR="0" wp14:anchorId="320F867A" wp14:editId="18A6BEDB">
            <wp:extent cx="3200400" cy="392888"/>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5030" cy="402050"/>
                    </a:xfrm>
                    <a:prstGeom prst="rect">
                      <a:avLst/>
                    </a:prstGeom>
                    <a:noFill/>
                    <a:ln>
                      <a:noFill/>
                    </a:ln>
                  </pic:spPr>
                </pic:pic>
              </a:graphicData>
            </a:graphic>
          </wp:inline>
        </w:drawing>
      </w:r>
    </w:p>
    <w:p w:rsidR="00CE67CC" w:rsidRPr="00CE67CC" w:rsidRDefault="00CE67CC" w:rsidP="00CE67CC">
      <w:pPr>
        <w:pStyle w:val="af"/>
        <w:rPr>
          <w:lang w:val="ru-RU"/>
        </w:rPr>
      </w:pPr>
      <w:r>
        <w:rPr>
          <w:noProof/>
          <w:lang w:eastAsia="ru-RU"/>
        </w:rPr>
        <w:drawing>
          <wp:inline distT="0" distB="0" distL="0" distR="0" wp14:anchorId="4FF48471" wp14:editId="7289B552">
            <wp:extent cx="600075" cy="2381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w:t>
      </w:r>
      <w:r w:rsidRPr="00CE67CC">
        <w:rPr>
          <w:lang w:val="ru-RU"/>
        </w:rPr>
        <w:t xml:space="preserve">-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w:t>
      </w:r>
      <w:r>
        <w:t>i</w:t>
      </w:r>
      <w:r w:rsidRPr="00CE67CC">
        <w:rPr>
          <w:lang w:val="ru-RU"/>
        </w:rPr>
        <w:t>-й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CE67CC" w:rsidRPr="00CE67CC" w:rsidRDefault="00CE67CC" w:rsidP="00CE67CC">
      <w:pPr>
        <w:pStyle w:val="af"/>
        <w:rPr>
          <w:lang w:val="ru-RU"/>
        </w:rPr>
      </w:pPr>
      <w:r>
        <w:rPr>
          <w:noProof/>
          <w:lang w:eastAsia="ru-RU"/>
        </w:rPr>
        <w:drawing>
          <wp:inline distT="0" distB="0" distL="0" distR="0" wp14:anchorId="27FDF590" wp14:editId="54C26902">
            <wp:extent cx="35242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t> </w:t>
      </w:r>
      <w:r w:rsidRPr="00CE67CC">
        <w:rPr>
          <w:lang w:val="ru-RU"/>
        </w:rPr>
        <w:t xml:space="preserve">-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w:t>
      </w:r>
      <w:r>
        <w:t>i</w:t>
      </w:r>
      <w:r w:rsidRPr="00CE67CC">
        <w:rPr>
          <w:lang w:val="ru-RU"/>
        </w:rPr>
        <w:t>-й расчетный период регулирования, тыс. Гкал.</w:t>
      </w:r>
    </w:p>
    <w:p w:rsidR="00CE67CC" w:rsidRPr="00CE67CC" w:rsidRDefault="00CE67CC" w:rsidP="00CE67CC">
      <w:pPr>
        <w:pStyle w:val="af"/>
        <w:rPr>
          <w:lang w:val="ru-RU"/>
        </w:rPr>
      </w:pPr>
      <w:r>
        <w:rPr>
          <w:noProof/>
          <w:lang w:eastAsia="ru-RU"/>
        </w:rPr>
        <w:drawing>
          <wp:inline distT="0" distB="0" distL="0" distR="0" wp14:anchorId="41434772" wp14:editId="4D18B276">
            <wp:extent cx="571500" cy="2381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t> </w:t>
      </w:r>
      <w:r w:rsidRPr="00CE67CC">
        <w:rPr>
          <w:lang w:val="ru-RU"/>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w:t>
      </w:r>
      <w:r>
        <w:t>i</w:t>
      </w:r>
      <w:r w:rsidRPr="00CE67CC">
        <w:rPr>
          <w:lang w:val="ru-RU"/>
        </w:rPr>
        <w:t>-й расчетный период регулирования, тыс. руб.;</w:t>
      </w:r>
    </w:p>
    <w:p w:rsidR="00CE67CC" w:rsidRPr="002B59E4" w:rsidRDefault="00CE67CC" w:rsidP="00CE67CC">
      <w:pPr>
        <w:pStyle w:val="af"/>
        <w:rPr>
          <w:lang w:val="ru-RU"/>
        </w:rPr>
      </w:pPr>
      <w:r>
        <w:rPr>
          <w:noProof/>
          <w:lang w:eastAsia="ru-RU"/>
        </w:rPr>
        <w:drawing>
          <wp:inline distT="0" distB="0" distL="0" distR="0" wp14:anchorId="47832EBC" wp14:editId="0EA4C249">
            <wp:extent cx="3905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t> </w:t>
      </w:r>
      <w:r w:rsidRPr="00CE67CC">
        <w:rPr>
          <w:lang w:val="ru-RU"/>
        </w:rPr>
        <w:t xml:space="preserve">-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w:t>
      </w:r>
      <w:r>
        <w:t>i</w:t>
      </w:r>
      <w:r w:rsidRPr="00CE67CC">
        <w:rPr>
          <w:lang w:val="ru-RU"/>
        </w:rPr>
        <w:t xml:space="preserve">-й расчетный период регулирования, тыс. </w:t>
      </w:r>
      <w:r w:rsidRPr="002B59E4">
        <w:rPr>
          <w:lang w:val="ru-RU"/>
        </w:rPr>
        <w:t>Гкал.</w:t>
      </w:r>
    </w:p>
    <w:p w:rsidR="00CE67CC" w:rsidRPr="00CE67CC" w:rsidRDefault="00CE67CC" w:rsidP="00CE67CC">
      <w:pPr>
        <w:pStyle w:val="af"/>
        <w:rPr>
          <w:shd w:val="clear" w:color="auto" w:fill="FFFFFF"/>
          <w:lang w:val="ru-RU"/>
        </w:rPr>
      </w:pPr>
      <w:r w:rsidRPr="00CE67CC">
        <w:rPr>
          <w:shd w:val="clear" w:color="auto" w:fill="FFFFFF"/>
          <w:lang w:val="ru-RU"/>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w:t>
      </w:r>
      <w:r>
        <w:rPr>
          <w:shd w:val="clear" w:color="auto" w:fill="FFFFFF"/>
        </w:rPr>
        <w:t> </w:t>
      </w:r>
      <w:r>
        <w:rPr>
          <w:noProof/>
          <w:lang w:eastAsia="ru-RU"/>
        </w:rPr>
        <w:drawing>
          <wp:inline distT="0" distB="0" distL="0" distR="0" wp14:anchorId="61BE11C8" wp14:editId="53BD0663">
            <wp:extent cx="352425" cy="238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CE67CC">
        <w:rPr>
          <w:shd w:val="clear" w:color="auto" w:fill="FFFFFF"/>
          <w:lang w:val="ru-RU"/>
        </w:rPr>
        <w:t>,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w:t>
      </w:r>
      <w:r>
        <w:rPr>
          <w:shd w:val="clear" w:color="auto" w:fill="FFFFFF"/>
        </w:rPr>
        <w:t> </w:t>
      </w:r>
      <w:r>
        <w:rPr>
          <w:noProof/>
          <w:lang w:eastAsia="ru-RU"/>
        </w:rPr>
        <w:drawing>
          <wp:inline distT="0" distB="0" distL="0" distR="0" wp14:anchorId="15AAF0EA" wp14:editId="59E8F887">
            <wp:extent cx="23812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CE67CC">
        <w:rPr>
          <w:shd w:val="clear" w:color="auto" w:fill="FFFFFF"/>
          <w:lang w:val="ru-RU"/>
        </w:rPr>
        <w:t xml:space="preserve">, то присоединение объекта заявителя к тепловым сетям системы теплоснабжения исполнителя должно считаться нецелесообразным. </w:t>
      </w:r>
    </w:p>
    <w:p w:rsidR="00CE67CC" w:rsidRPr="00CE67CC" w:rsidRDefault="00CE67CC" w:rsidP="00CE67CC">
      <w:pPr>
        <w:pStyle w:val="af"/>
        <w:rPr>
          <w:shd w:val="clear" w:color="auto" w:fill="FFFFFF"/>
          <w:lang w:val="ru-RU"/>
        </w:rPr>
      </w:pPr>
      <w:r w:rsidRPr="00CE67CC">
        <w:rPr>
          <w:shd w:val="clear" w:color="auto" w:fill="FFFFFF"/>
          <w:lang w:val="ru-RU"/>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w:t>
      </w:r>
      <w:r>
        <w:rPr>
          <w:shd w:val="clear" w:color="auto" w:fill="FFFFFF"/>
        </w:rPr>
        <w:t> </w:t>
      </w:r>
      <w:r>
        <w:rPr>
          <w:noProof/>
          <w:lang w:eastAsia="ru-RU"/>
        </w:rPr>
        <w:drawing>
          <wp:inline distT="0" distB="0" distL="0" distR="0" wp14:anchorId="599343BC" wp14:editId="019A6455">
            <wp:extent cx="352425" cy="238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shd w:val="clear" w:color="auto" w:fill="FFFFFF"/>
        </w:rPr>
        <w:t> </w:t>
      </w:r>
      <w:r w:rsidRPr="00CE67CC">
        <w:rPr>
          <w:shd w:val="clear" w:color="auto" w:fill="FFFFFF"/>
          <w:lang w:val="ru-RU"/>
        </w:rPr>
        <w:t xml:space="preserve">меньше или равна стоимости тепловой энергии в виде горячей воды, поставляемой потребителям в системе </w:t>
      </w:r>
      <w:r w:rsidRPr="00CE67CC">
        <w:rPr>
          <w:shd w:val="clear" w:color="auto" w:fill="FFFFFF"/>
          <w:lang w:val="ru-RU"/>
        </w:rPr>
        <w:lastRenderedPageBreak/>
        <w:t>теплоснабжения до присоединения потребителя к тепловым сетям системы теплоснабжения исполнителя</w:t>
      </w:r>
      <w:r>
        <w:rPr>
          <w:shd w:val="clear" w:color="auto" w:fill="FFFFFF"/>
        </w:rPr>
        <w:t> </w:t>
      </w:r>
      <w:r>
        <w:rPr>
          <w:noProof/>
          <w:lang w:eastAsia="ru-RU"/>
        </w:rPr>
        <w:drawing>
          <wp:inline distT="0" distB="0" distL="0" distR="0" wp14:anchorId="1B07CCF9" wp14:editId="154F39DD">
            <wp:extent cx="23812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CE67CC">
        <w:rPr>
          <w:shd w:val="clear" w:color="auto" w:fill="FFFFFF"/>
          <w:lang w:val="ru-RU"/>
        </w:rPr>
        <w:t>, то присоединение объекта заявителя к тепловым сетям системы теплоснабжения исполнителя - целесообразно.</w:t>
      </w:r>
    </w:p>
    <w:p w:rsidR="00CE67CC" w:rsidRPr="00CE67CC" w:rsidRDefault="00CE67CC" w:rsidP="00CE67CC">
      <w:pPr>
        <w:pStyle w:val="af"/>
        <w:rPr>
          <w:lang w:val="ru-RU"/>
        </w:rPr>
      </w:pPr>
      <w:r w:rsidRPr="00CE67CC">
        <w:rPr>
          <w:lang w:val="ru-RU"/>
        </w:rPr>
        <w:t>С целью определения радиуса эффективного теплоснабжения были выявлены социальные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 Радиус эффективного теплоснабжения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CE67CC" w:rsidRPr="00CE67CC" w:rsidRDefault="00CE67CC" w:rsidP="00CE67CC">
      <w:pPr>
        <w:pStyle w:val="af"/>
        <w:rPr>
          <w:lang w:val="ru-RU"/>
        </w:rPr>
      </w:pPr>
      <w:r w:rsidRPr="00CE67CC">
        <w:rPr>
          <w:lang w:val="ru-RU"/>
        </w:rPr>
        <w:t>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rsidR="0015332A" w:rsidRPr="0015332A" w:rsidRDefault="0015332A" w:rsidP="002B59E4">
      <w:pPr>
        <w:pStyle w:val="2"/>
      </w:pPr>
      <w:bookmarkStart w:id="55" w:name="_Toc67317024"/>
      <w:bookmarkStart w:id="56" w:name="_Toc68190930"/>
      <w:r w:rsidRPr="0015332A">
        <w:t>Существующие и перспективные значения установленной тепловой мощности основного оборудования источника (источников) тепловой энергии</w:t>
      </w:r>
      <w:bookmarkEnd w:id="55"/>
      <w:bookmarkEnd w:id="56"/>
    </w:p>
    <w:p w:rsidR="0015332A" w:rsidRPr="0015332A" w:rsidRDefault="00CE67CC" w:rsidP="007A5FD6">
      <w:r w:rsidRPr="00CC175A">
        <w:t>Существующие и перспективные значения установленной тепловой мощности основного оборудования источник</w:t>
      </w:r>
      <w:r>
        <w:t>а</w:t>
      </w:r>
      <w:r w:rsidRPr="00CC175A">
        <w:t xml:space="preserve"> тепловой энергии представлены в таблице</w:t>
      </w:r>
      <w:r>
        <w:t xml:space="preserve"> </w:t>
      </w:r>
      <w:fldSimple w:instr=" REF _Ref67047556 \h  \* MERGEFORMAT ">
        <w:r>
          <w:rPr>
            <w:b/>
            <w:bCs/>
          </w:rPr>
          <w:fldChar w:fldCharType="begin"/>
        </w:r>
        <w:r>
          <w:instrText xml:space="preserve"> REF _Ref68161682 \h </w:instrText>
        </w:r>
        <w:r>
          <w:rPr>
            <w:b/>
            <w:bCs/>
          </w:rPr>
        </w:r>
        <w:r>
          <w:rPr>
            <w:b/>
            <w:bCs/>
          </w:rPr>
          <w:instrText xml:space="preserve"> \* MERGEFORMAT </w:instrText>
        </w:r>
        <w:r>
          <w:rPr>
            <w:b/>
            <w:bCs/>
          </w:rPr>
          <w:fldChar w:fldCharType="separate"/>
        </w:r>
        <w:r w:rsidRPr="00CE67CC">
          <w:rPr>
            <w:vanish/>
          </w:rPr>
          <w:t xml:space="preserve">Таблица </w:t>
        </w:r>
        <w:r>
          <w:rPr>
            <w:noProof/>
          </w:rPr>
          <w:t>5</w:t>
        </w:r>
        <w:r>
          <w:t xml:space="preserve">. </w:t>
        </w:r>
        <w:r w:rsidRPr="00BB75D8">
          <w:t>Перспективные балансы тепловой мощности и тепловой нагрузки на расчетный срок</w:t>
        </w:r>
        <w:r>
          <w:t>, Гкал/ч</w:t>
        </w:r>
        <w:r>
          <w:rPr>
            <w:b/>
            <w:bCs/>
          </w:rPr>
          <w:fldChar w:fldCharType="end"/>
        </w:r>
        <w:r>
          <w:rPr>
            <w:b/>
            <w:bCs/>
          </w:rPr>
          <w:t>.</w:t>
        </w:r>
      </w:fldSimple>
    </w:p>
    <w:p w:rsidR="0015332A" w:rsidRPr="0015332A" w:rsidRDefault="0015332A" w:rsidP="002B59E4">
      <w:pPr>
        <w:pStyle w:val="2"/>
      </w:pPr>
      <w:bookmarkStart w:id="57" w:name="_Toc524944240"/>
      <w:bookmarkStart w:id="58" w:name="_Toc524944816"/>
      <w:bookmarkStart w:id="59" w:name="_Toc528166495"/>
      <w:bookmarkStart w:id="60" w:name="_Toc67317025"/>
      <w:bookmarkStart w:id="61" w:name="_Toc68190931"/>
      <w:r w:rsidRPr="0015332A">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57"/>
      <w:bookmarkEnd w:id="58"/>
      <w:bookmarkEnd w:id="59"/>
      <w:bookmarkEnd w:id="60"/>
      <w:bookmarkEnd w:id="61"/>
    </w:p>
    <w:p w:rsidR="00CE67CC" w:rsidRDefault="00CE67CC" w:rsidP="00CE67CC">
      <w:pPr>
        <w:jc w:val="both"/>
      </w:pPr>
      <w:r w:rsidRPr="004A569F">
        <w:t>Ограничени</w:t>
      </w:r>
      <w:r>
        <w:t>я</w:t>
      </w:r>
      <w:r w:rsidRPr="004A569F">
        <w:t xml:space="preserve"> существующей тепловой мощности </w:t>
      </w:r>
      <w:r>
        <w:t>теплоисточника отсутствуют</w:t>
      </w:r>
      <w:r w:rsidRPr="004A569F">
        <w:t>. В перспективе технические ограничения тепловой мощности будут отсутствовать.</w:t>
      </w:r>
    </w:p>
    <w:p w:rsidR="0015332A" w:rsidRDefault="0015332A" w:rsidP="002B59E4">
      <w:pPr>
        <w:pStyle w:val="2"/>
      </w:pPr>
      <w:bookmarkStart w:id="62" w:name="_Toc524944241"/>
      <w:bookmarkStart w:id="63" w:name="_Toc524944817"/>
      <w:bookmarkStart w:id="64" w:name="_Toc528166496"/>
      <w:bookmarkStart w:id="65" w:name="_Toc67317026"/>
      <w:bookmarkStart w:id="66" w:name="_Toc68190932"/>
      <w:r w:rsidRPr="0015332A">
        <w:t>Существующие и перспективные затраты тепловой мощности на собственные и хозяйственные нужды источников тепловой энергии</w:t>
      </w:r>
      <w:bookmarkEnd w:id="62"/>
      <w:bookmarkEnd w:id="63"/>
      <w:bookmarkEnd w:id="64"/>
      <w:bookmarkEnd w:id="65"/>
      <w:bookmarkEnd w:id="66"/>
    </w:p>
    <w:p w:rsidR="00CE67CC" w:rsidRPr="00CE67CC" w:rsidRDefault="00CE67CC" w:rsidP="00CE67CC">
      <w:pPr>
        <w:pStyle w:val="af"/>
        <w:rPr>
          <w:lang w:val="ru-RU"/>
        </w:rPr>
      </w:pPr>
      <w:r w:rsidRPr="00CE67CC">
        <w:rPr>
          <w:lang w:val="ru-RU"/>
        </w:rPr>
        <w:t>Затраты тепловой мощности на собственные и хозяйственные нужды представлены в таблице</w:t>
      </w:r>
      <w:r>
        <w:rPr>
          <w:lang w:val="ru-RU"/>
        </w:rPr>
        <w:t xml:space="preserve"> </w:t>
      </w:r>
      <w:r>
        <w:fldChar w:fldCharType="begin"/>
      </w:r>
      <w:r w:rsidRPr="00CE67CC">
        <w:rPr>
          <w:lang w:val="ru-RU"/>
        </w:rPr>
        <w:instrText xml:space="preserve"> </w:instrText>
      </w:r>
      <w:r>
        <w:instrText>REF</w:instrText>
      </w:r>
      <w:r w:rsidRPr="00CE67CC">
        <w:rPr>
          <w:lang w:val="ru-RU"/>
        </w:rPr>
        <w:instrText xml:space="preserve"> _</w:instrText>
      </w:r>
      <w:r>
        <w:instrText>Ref</w:instrText>
      </w:r>
      <w:r w:rsidRPr="00CE67CC">
        <w:rPr>
          <w:lang w:val="ru-RU"/>
        </w:rPr>
        <w:instrText>67047556 \</w:instrText>
      </w:r>
      <w:r>
        <w:instrText>h</w:instrText>
      </w:r>
      <w:r w:rsidRPr="00CE67CC">
        <w:rPr>
          <w:lang w:val="ru-RU"/>
        </w:rPr>
        <w:instrText xml:space="preserve">  \* </w:instrText>
      </w:r>
      <w:r>
        <w:instrText>MERGEFORMAT</w:instrText>
      </w:r>
      <w:r w:rsidRPr="00CE67CC">
        <w:rPr>
          <w:lang w:val="ru-RU"/>
        </w:rPr>
        <w:instrText xml:space="preserve"> </w:instrText>
      </w:r>
      <w:r>
        <w:fldChar w:fldCharType="separate"/>
      </w:r>
      <w:r>
        <w:rPr>
          <w:b/>
          <w:bCs/>
        </w:rPr>
        <w:fldChar w:fldCharType="begin"/>
      </w:r>
      <w:r w:rsidRPr="00CE67CC">
        <w:rPr>
          <w:lang w:val="ru-RU"/>
        </w:rPr>
        <w:instrText xml:space="preserve"> </w:instrText>
      </w:r>
      <w:r>
        <w:instrText>REF</w:instrText>
      </w:r>
      <w:r w:rsidRPr="00CE67CC">
        <w:rPr>
          <w:lang w:val="ru-RU"/>
        </w:rPr>
        <w:instrText xml:space="preserve"> _</w:instrText>
      </w:r>
      <w:r>
        <w:instrText>Ref</w:instrText>
      </w:r>
      <w:r w:rsidRPr="00CE67CC">
        <w:rPr>
          <w:lang w:val="ru-RU"/>
        </w:rPr>
        <w:instrText>68161682 \</w:instrText>
      </w:r>
      <w:r>
        <w:instrText>h</w:instrText>
      </w:r>
      <w:r w:rsidRPr="00CE67CC">
        <w:rPr>
          <w:lang w:val="ru-RU"/>
        </w:rPr>
        <w:instrText xml:space="preserve"> </w:instrText>
      </w:r>
      <w:r>
        <w:rPr>
          <w:b/>
          <w:bCs/>
        </w:rPr>
      </w:r>
      <w:r w:rsidRPr="00CE67CC">
        <w:rPr>
          <w:b/>
          <w:bCs/>
          <w:lang w:val="ru-RU"/>
        </w:rPr>
        <w:instrText xml:space="preserve"> \* </w:instrText>
      </w:r>
      <w:r>
        <w:rPr>
          <w:b/>
          <w:bCs/>
        </w:rPr>
        <w:instrText>MERGEFORMAT</w:instrText>
      </w:r>
      <w:r w:rsidRPr="00CE67CC">
        <w:rPr>
          <w:b/>
          <w:bCs/>
          <w:lang w:val="ru-RU"/>
        </w:rPr>
        <w:instrText xml:space="preserve"> </w:instrText>
      </w:r>
      <w:r>
        <w:rPr>
          <w:b/>
          <w:bCs/>
        </w:rPr>
        <w:fldChar w:fldCharType="separate"/>
      </w:r>
      <w:r w:rsidRPr="00CE67CC">
        <w:rPr>
          <w:vanish/>
          <w:lang w:val="ru-RU"/>
        </w:rPr>
        <w:t xml:space="preserve">Таблица </w:t>
      </w:r>
      <w:r w:rsidRPr="00CE67CC">
        <w:rPr>
          <w:noProof/>
          <w:lang w:val="ru-RU"/>
        </w:rPr>
        <w:t>5</w:t>
      </w:r>
      <w:r w:rsidRPr="00CE67CC">
        <w:rPr>
          <w:lang w:val="ru-RU"/>
        </w:rPr>
        <w:t>. Перспективные балансы тепловой мощности и тепловой нагрузки на расчетный срок, Гкал/ч</w:t>
      </w:r>
      <w:r>
        <w:rPr>
          <w:b/>
          <w:bCs/>
        </w:rPr>
        <w:fldChar w:fldCharType="end"/>
      </w:r>
      <w:r w:rsidRPr="00CE67CC">
        <w:rPr>
          <w:b/>
          <w:bCs/>
          <w:lang w:val="ru-RU"/>
        </w:rPr>
        <w:t>.</w:t>
      </w:r>
      <w:r>
        <w:fldChar w:fldCharType="end"/>
      </w:r>
    </w:p>
    <w:p w:rsidR="0015332A" w:rsidRPr="0015332A" w:rsidRDefault="0015332A" w:rsidP="002B59E4">
      <w:pPr>
        <w:pStyle w:val="2"/>
      </w:pPr>
      <w:bookmarkStart w:id="67" w:name="_Toc524944242"/>
      <w:bookmarkStart w:id="68" w:name="_Toc524944818"/>
      <w:bookmarkStart w:id="69" w:name="_Toc528166497"/>
      <w:bookmarkStart w:id="70" w:name="_Toc67317027"/>
      <w:bookmarkStart w:id="71" w:name="_Toc68190933"/>
      <w:r w:rsidRPr="0015332A">
        <w:t>Значения существующей и перспективной тепловой мощности источников тепловой энергии</w:t>
      </w:r>
      <w:bookmarkEnd w:id="67"/>
      <w:bookmarkEnd w:id="68"/>
      <w:bookmarkEnd w:id="69"/>
      <w:r w:rsidRPr="0015332A">
        <w:t xml:space="preserve"> нетто</w:t>
      </w:r>
      <w:bookmarkEnd w:id="70"/>
      <w:bookmarkEnd w:id="71"/>
    </w:p>
    <w:p w:rsidR="0015332A" w:rsidRPr="0015332A" w:rsidRDefault="00CE67CC" w:rsidP="007A5FD6">
      <w:r w:rsidRPr="004A0E96">
        <w:t xml:space="preserve">Значения существующей и перспективной мощности тепловой энергии нетто представлены </w:t>
      </w:r>
      <w:r w:rsidRPr="00CC175A">
        <w:t>в таблице</w:t>
      </w:r>
      <w:r>
        <w:t xml:space="preserve"> </w:t>
      </w:r>
      <w:r>
        <w:rPr>
          <w:b/>
          <w:bCs/>
        </w:rPr>
        <w:fldChar w:fldCharType="begin"/>
      </w:r>
      <w:r w:rsidRPr="00CE67CC">
        <w:instrText xml:space="preserve"> </w:instrText>
      </w:r>
      <w:r>
        <w:instrText>REF</w:instrText>
      </w:r>
      <w:r w:rsidRPr="00CE67CC">
        <w:instrText xml:space="preserve"> _</w:instrText>
      </w:r>
      <w:r>
        <w:instrText>Ref</w:instrText>
      </w:r>
      <w:r w:rsidRPr="00CE67CC">
        <w:instrText>68161682 \</w:instrText>
      </w:r>
      <w:r>
        <w:instrText>h</w:instrText>
      </w:r>
      <w:r w:rsidRPr="00CE67CC">
        <w:instrText xml:space="preserve"> </w:instrText>
      </w:r>
      <w:r>
        <w:rPr>
          <w:b/>
          <w:bCs/>
        </w:rPr>
      </w:r>
      <w:r w:rsidRPr="00CE67CC">
        <w:rPr>
          <w:b/>
          <w:bCs/>
        </w:rPr>
        <w:instrText xml:space="preserve"> \* </w:instrText>
      </w:r>
      <w:r>
        <w:rPr>
          <w:b/>
          <w:bCs/>
        </w:rPr>
        <w:instrText>MERGEFORMAT</w:instrText>
      </w:r>
      <w:r w:rsidRPr="00CE67CC">
        <w:rPr>
          <w:b/>
          <w:bCs/>
        </w:rPr>
        <w:instrText xml:space="preserve"> </w:instrText>
      </w:r>
      <w:r>
        <w:rPr>
          <w:b/>
          <w:bCs/>
        </w:rPr>
        <w:fldChar w:fldCharType="separate"/>
      </w:r>
      <w:r w:rsidR="0028378C" w:rsidRPr="0028378C">
        <w:rPr>
          <w:vanish/>
        </w:rPr>
        <w:t xml:space="preserve">Таблица </w:t>
      </w:r>
      <w:r w:rsidR="0028378C">
        <w:rPr>
          <w:noProof/>
        </w:rPr>
        <w:t>5</w:t>
      </w:r>
      <w:r w:rsidR="0028378C">
        <w:t xml:space="preserve">. </w:t>
      </w:r>
      <w:r w:rsidR="0028378C" w:rsidRPr="00BB75D8">
        <w:t>Перспективные балансы тепловой мощности и тепловой нагрузки на расчетный срок</w:t>
      </w:r>
      <w:r w:rsidR="0028378C">
        <w:t>, Гкал/ч</w:t>
      </w:r>
      <w:r>
        <w:rPr>
          <w:b/>
          <w:bCs/>
        </w:rPr>
        <w:fldChar w:fldCharType="end"/>
      </w:r>
      <w:r w:rsidRPr="00CE67CC">
        <w:rPr>
          <w:b/>
          <w:bCs/>
        </w:rPr>
        <w:t>.</w:t>
      </w:r>
    </w:p>
    <w:p w:rsidR="0015332A" w:rsidRPr="0015332A" w:rsidRDefault="0015332A" w:rsidP="002B59E4">
      <w:pPr>
        <w:pStyle w:val="2"/>
      </w:pPr>
      <w:bookmarkStart w:id="72" w:name="_Toc67317028"/>
      <w:bookmarkStart w:id="73" w:name="_Toc524944243"/>
      <w:bookmarkStart w:id="74" w:name="_Toc524944819"/>
      <w:bookmarkStart w:id="75" w:name="_Toc528166498"/>
      <w:bookmarkStart w:id="76" w:name="_Toc68190934"/>
      <w:r w:rsidRPr="0015332A">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72"/>
      <w:bookmarkEnd w:id="76"/>
    </w:p>
    <w:p w:rsidR="00B4147D" w:rsidRPr="00B4147D" w:rsidRDefault="00B4147D" w:rsidP="00B4147D">
      <w:pPr>
        <w:pStyle w:val="af"/>
        <w:rPr>
          <w:lang w:val="ru-RU"/>
        </w:rPr>
      </w:pPr>
      <w:r>
        <w:rPr>
          <w:lang w:val="ru-RU"/>
        </w:rPr>
        <w:t xml:space="preserve">Часовые значения потерь тепловой энергии при её транспортировки представлены в таблице </w:t>
      </w:r>
      <w:r w:rsidRPr="00B4147D">
        <w:rPr>
          <w:bCs/>
        </w:rPr>
        <w:fldChar w:fldCharType="begin"/>
      </w:r>
      <w:r w:rsidRPr="00B4147D">
        <w:rPr>
          <w:lang w:val="ru-RU"/>
        </w:rPr>
        <w:instrText xml:space="preserve"> </w:instrText>
      </w:r>
      <w:r w:rsidRPr="00B4147D">
        <w:instrText>REF</w:instrText>
      </w:r>
      <w:r w:rsidRPr="00B4147D">
        <w:rPr>
          <w:lang w:val="ru-RU"/>
        </w:rPr>
        <w:instrText xml:space="preserve"> _</w:instrText>
      </w:r>
      <w:r w:rsidRPr="00B4147D">
        <w:instrText>Ref</w:instrText>
      </w:r>
      <w:r w:rsidRPr="00B4147D">
        <w:rPr>
          <w:lang w:val="ru-RU"/>
        </w:rPr>
        <w:instrText>68161682 \</w:instrText>
      </w:r>
      <w:r w:rsidRPr="00B4147D">
        <w:instrText>h</w:instrText>
      </w:r>
      <w:r w:rsidRPr="00B4147D">
        <w:rPr>
          <w:lang w:val="ru-RU"/>
        </w:rPr>
        <w:instrText xml:space="preserve"> </w:instrText>
      </w:r>
      <w:r w:rsidRPr="00B4147D">
        <w:rPr>
          <w:bCs/>
        </w:rPr>
      </w:r>
      <w:r w:rsidRPr="00B4147D">
        <w:rPr>
          <w:bCs/>
          <w:lang w:val="ru-RU"/>
        </w:rPr>
        <w:instrText xml:space="preserve"> \* </w:instrText>
      </w:r>
      <w:r w:rsidRPr="00B4147D">
        <w:rPr>
          <w:bCs/>
        </w:rPr>
        <w:instrText>MERGEFORMAT</w:instrText>
      </w:r>
      <w:r w:rsidRPr="00B4147D">
        <w:rPr>
          <w:bCs/>
          <w:lang w:val="ru-RU"/>
        </w:rPr>
        <w:instrText xml:space="preserve"> </w:instrText>
      </w:r>
      <w:r w:rsidRPr="00B4147D">
        <w:rPr>
          <w:bCs/>
        </w:rPr>
        <w:fldChar w:fldCharType="separate"/>
      </w:r>
      <w:r w:rsidR="0028378C" w:rsidRPr="0028378C">
        <w:rPr>
          <w:vanish/>
          <w:lang w:val="ru-RU"/>
        </w:rPr>
        <w:t xml:space="preserve">Таблица </w:t>
      </w:r>
      <w:r w:rsidR="0028378C" w:rsidRPr="0028378C">
        <w:rPr>
          <w:noProof/>
          <w:lang w:val="ru-RU"/>
        </w:rPr>
        <w:t>5</w:t>
      </w:r>
      <w:r w:rsidR="0028378C" w:rsidRPr="0028378C">
        <w:rPr>
          <w:lang w:val="ru-RU"/>
        </w:rPr>
        <w:t>. Перспективные балансы тепловой мощности и тепловой нагрузки на расчетный срок, Гкал/ч</w:t>
      </w:r>
      <w:r w:rsidRPr="00B4147D">
        <w:rPr>
          <w:bCs/>
        </w:rPr>
        <w:fldChar w:fldCharType="end"/>
      </w:r>
      <w:r w:rsidRPr="00B4147D">
        <w:rPr>
          <w:bCs/>
          <w:lang w:val="ru-RU"/>
        </w:rPr>
        <w:t>. Расчётные годовые значения в таблице ниже.</w:t>
      </w:r>
    </w:p>
    <w:p w:rsidR="005051E4" w:rsidRDefault="005051E4" w:rsidP="005051E4">
      <w:pPr>
        <w:pStyle w:val="a8"/>
      </w:pPr>
      <w:r>
        <w:lastRenderedPageBreak/>
        <w:t xml:space="preserve">Таблица </w:t>
      </w:r>
      <w:r>
        <w:fldChar w:fldCharType="begin"/>
      </w:r>
      <w:r>
        <w:instrText xml:space="preserve"> SEQ Таблица \* ARABIC </w:instrText>
      </w:r>
      <w:r>
        <w:fldChar w:fldCharType="separate"/>
      </w:r>
      <w:r w:rsidR="00D059A5">
        <w:rPr>
          <w:noProof/>
        </w:rPr>
        <w:t>6</w:t>
      </w:r>
      <w:r>
        <w:fldChar w:fldCharType="end"/>
      </w:r>
      <w:r>
        <w:t>. Расчётные тепловые потери при её передачи</w:t>
      </w:r>
    </w:p>
    <w:tbl>
      <w:tblPr>
        <w:tblW w:w="5000" w:type="pct"/>
        <w:tblLook w:val="04A0" w:firstRow="1" w:lastRow="0" w:firstColumn="1" w:lastColumn="0" w:noHBand="0" w:noVBand="1"/>
      </w:tblPr>
      <w:tblGrid>
        <w:gridCol w:w="3244"/>
        <w:gridCol w:w="1331"/>
        <w:gridCol w:w="1331"/>
        <w:gridCol w:w="1331"/>
        <w:gridCol w:w="1330"/>
        <w:gridCol w:w="1574"/>
      </w:tblGrid>
      <w:tr w:rsidR="005051E4" w:rsidRPr="005051E4" w:rsidTr="005051E4">
        <w:trPr>
          <w:trHeight w:val="525"/>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73"/>
          <w:bookmarkEnd w:id="74"/>
          <w:bookmarkEnd w:id="75"/>
          <w:p w:rsidR="005051E4" w:rsidRPr="005051E4" w:rsidRDefault="005051E4" w:rsidP="002B59E4">
            <w:pPr>
              <w:pStyle w:val="af0"/>
              <w:rPr>
                <w:lang w:eastAsia="ru-RU"/>
              </w:rPr>
            </w:pPr>
            <w:r>
              <w:rPr>
                <w:lang w:eastAsia="ru-RU"/>
              </w:rPr>
              <w:t>Параметр</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2020</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2021-2026</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2027-2031</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2032-2035</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Расчётный срок 2040 г.</w:t>
            </w:r>
          </w:p>
        </w:tc>
      </w:tr>
      <w:tr w:rsidR="005051E4" w:rsidRPr="005051E4" w:rsidTr="005051E4">
        <w:trPr>
          <w:trHeight w:val="780"/>
        </w:trPr>
        <w:tc>
          <w:tcPr>
            <w:tcW w:w="1599" w:type="pct"/>
            <w:tcBorders>
              <w:top w:val="nil"/>
              <w:left w:val="single" w:sz="4" w:space="0" w:color="auto"/>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Величина технологических потерь тепловой энергии, Гкал, в т.ч.</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10 399,60</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10 449,93</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10 449,93</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10 449,93</w:t>
            </w:r>
          </w:p>
        </w:tc>
        <w:tc>
          <w:tcPr>
            <w:tcW w:w="77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10 449,93</w:t>
            </w:r>
          </w:p>
        </w:tc>
      </w:tr>
      <w:tr w:rsidR="005051E4" w:rsidRPr="005051E4" w:rsidTr="005051E4">
        <w:trPr>
          <w:trHeight w:val="525"/>
        </w:trPr>
        <w:tc>
          <w:tcPr>
            <w:tcW w:w="1599" w:type="pct"/>
            <w:tcBorders>
              <w:top w:val="nil"/>
              <w:left w:val="single" w:sz="4" w:space="0" w:color="auto"/>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Тепловые потери в подающем трубопроводе</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5 629,27</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5 656,51</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5 656,51</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5 656,51</w:t>
            </w:r>
          </w:p>
        </w:tc>
        <w:tc>
          <w:tcPr>
            <w:tcW w:w="77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5 656,51</w:t>
            </w:r>
          </w:p>
        </w:tc>
      </w:tr>
      <w:tr w:rsidR="005051E4" w:rsidRPr="005051E4" w:rsidTr="005051E4">
        <w:trPr>
          <w:trHeight w:val="525"/>
        </w:trPr>
        <w:tc>
          <w:tcPr>
            <w:tcW w:w="1599" w:type="pct"/>
            <w:tcBorders>
              <w:top w:val="nil"/>
              <w:left w:val="single" w:sz="4" w:space="0" w:color="auto"/>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Тепловые потери в обратном трубопроводе</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3 433,24</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3 449,85</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3 449,85</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3 449,85</w:t>
            </w:r>
          </w:p>
        </w:tc>
        <w:tc>
          <w:tcPr>
            <w:tcW w:w="77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3 449,85</w:t>
            </w:r>
          </w:p>
        </w:tc>
      </w:tr>
      <w:tr w:rsidR="005051E4" w:rsidRPr="005051E4" w:rsidTr="005051E4">
        <w:trPr>
          <w:trHeight w:val="525"/>
        </w:trPr>
        <w:tc>
          <w:tcPr>
            <w:tcW w:w="1599" w:type="pct"/>
            <w:tcBorders>
              <w:top w:val="nil"/>
              <w:left w:val="single" w:sz="4" w:space="0" w:color="auto"/>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Потери тепла от утечек в подающем трубопроводе</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773,50</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777,24</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777,24</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777,24</w:t>
            </w:r>
          </w:p>
        </w:tc>
        <w:tc>
          <w:tcPr>
            <w:tcW w:w="77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777,24</w:t>
            </w:r>
          </w:p>
        </w:tc>
      </w:tr>
      <w:tr w:rsidR="005051E4" w:rsidRPr="005051E4" w:rsidTr="005051E4">
        <w:trPr>
          <w:trHeight w:val="525"/>
        </w:trPr>
        <w:tc>
          <w:tcPr>
            <w:tcW w:w="1599" w:type="pct"/>
            <w:tcBorders>
              <w:top w:val="nil"/>
              <w:left w:val="single" w:sz="4" w:space="0" w:color="auto"/>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Потери тепла от утечек в обратном трубопроводе</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298,35</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299,79</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299,79</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299,79</w:t>
            </w:r>
          </w:p>
        </w:tc>
        <w:tc>
          <w:tcPr>
            <w:tcW w:w="77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299,79</w:t>
            </w:r>
          </w:p>
        </w:tc>
      </w:tr>
      <w:tr w:rsidR="005051E4" w:rsidRPr="005051E4" w:rsidTr="005051E4">
        <w:trPr>
          <w:trHeight w:val="525"/>
        </w:trPr>
        <w:tc>
          <w:tcPr>
            <w:tcW w:w="1599" w:type="pct"/>
            <w:tcBorders>
              <w:top w:val="nil"/>
              <w:left w:val="single" w:sz="4" w:space="0" w:color="auto"/>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Потери тепла от утечек в системах теплопотребления</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265,20</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266,48</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266,48</w:t>
            </w:r>
          </w:p>
        </w:tc>
        <w:tc>
          <w:tcPr>
            <w:tcW w:w="65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266,48</w:t>
            </w:r>
          </w:p>
        </w:tc>
        <w:tc>
          <w:tcPr>
            <w:tcW w:w="776" w:type="pct"/>
            <w:tcBorders>
              <w:top w:val="nil"/>
              <w:left w:val="nil"/>
              <w:bottom w:val="single" w:sz="4" w:space="0" w:color="auto"/>
              <w:right w:val="single" w:sz="4" w:space="0" w:color="auto"/>
            </w:tcBorders>
            <w:shd w:val="clear" w:color="auto" w:fill="auto"/>
            <w:vAlign w:val="center"/>
            <w:hideMark/>
          </w:tcPr>
          <w:p w:rsidR="005051E4" w:rsidRPr="005051E4" w:rsidRDefault="005051E4" w:rsidP="002B59E4">
            <w:pPr>
              <w:pStyle w:val="af0"/>
              <w:rPr>
                <w:lang w:eastAsia="ru-RU"/>
              </w:rPr>
            </w:pPr>
            <w:r w:rsidRPr="005051E4">
              <w:rPr>
                <w:lang w:eastAsia="ru-RU"/>
              </w:rPr>
              <w:t>266,48</w:t>
            </w:r>
          </w:p>
        </w:tc>
      </w:tr>
    </w:tbl>
    <w:p w:rsidR="0015332A" w:rsidRDefault="0015332A" w:rsidP="002B59E4">
      <w:pPr>
        <w:pStyle w:val="2"/>
      </w:pPr>
      <w:bookmarkStart w:id="77" w:name="_Toc67317029"/>
      <w:bookmarkStart w:id="78" w:name="_Toc524944244"/>
      <w:bookmarkStart w:id="79" w:name="_Toc524944820"/>
      <w:bookmarkStart w:id="80" w:name="_Toc528166499"/>
      <w:bookmarkStart w:id="81" w:name="_Toc68190935"/>
      <w:r w:rsidRPr="0015332A">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77"/>
      <w:bookmarkEnd w:id="81"/>
      <w:r w:rsidRPr="0015332A">
        <w:t xml:space="preserve"> </w:t>
      </w:r>
    </w:p>
    <w:p w:rsidR="00B4147D" w:rsidRDefault="00B4147D" w:rsidP="00B4147D">
      <w:pPr>
        <w:jc w:val="both"/>
      </w:pPr>
      <w:r w:rsidRPr="00C3252C">
        <w:t xml:space="preserve">Затраты существующей и перспективной тепловой мощности на </w:t>
      </w:r>
      <w:r>
        <w:t xml:space="preserve">технологические нужды </w:t>
      </w:r>
      <w:r w:rsidRPr="00C3252C">
        <w:t xml:space="preserve">тепловых сетей </w:t>
      </w:r>
      <w:r>
        <w:t>отсутствуют</w:t>
      </w:r>
      <w:r w:rsidRPr="00C3252C">
        <w:t>.</w:t>
      </w:r>
    </w:p>
    <w:p w:rsidR="0015332A" w:rsidRPr="0015332A" w:rsidRDefault="0015332A" w:rsidP="002B59E4">
      <w:pPr>
        <w:pStyle w:val="2"/>
      </w:pPr>
      <w:bookmarkStart w:id="82" w:name="_Toc68190936"/>
      <w:bookmarkEnd w:id="78"/>
      <w:bookmarkEnd w:id="79"/>
      <w:bookmarkEnd w:id="80"/>
      <w:r w:rsidRPr="0015332A">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82"/>
    </w:p>
    <w:p w:rsidR="0015332A" w:rsidRPr="0015332A" w:rsidRDefault="00B4147D" w:rsidP="007A5FD6">
      <w:r w:rsidRPr="00986671">
        <w:t>Резерв</w:t>
      </w:r>
      <w:r>
        <w:t>ы</w:t>
      </w:r>
      <w:r w:rsidRPr="00986671">
        <w:t xml:space="preserve"> тепловой мощности</w:t>
      </w:r>
      <w:r>
        <w:t xml:space="preserve"> по каждому источнику тепловой энергии</w:t>
      </w:r>
      <w:r w:rsidRPr="00986671">
        <w:t xml:space="preserve"> </w:t>
      </w:r>
      <w:r w:rsidRPr="00697BD9">
        <w:t xml:space="preserve">представлены </w:t>
      </w:r>
      <w:r w:rsidRPr="00CC175A">
        <w:t>в таблице</w:t>
      </w:r>
      <w:r>
        <w:t xml:space="preserve"> </w:t>
      </w:r>
      <w:r w:rsidRPr="00B4147D">
        <w:rPr>
          <w:bCs/>
        </w:rPr>
        <w:fldChar w:fldCharType="begin"/>
      </w:r>
      <w:r w:rsidRPr="00B4147D">
        <w:instrText xml:space="preserve"> REF _Ref68161682 \h </w:instrText>
      </w:r>
      <w:r w:rsidRPr="00B4147D">
        <w:rPr>
          <w:bCs/>
        </w:rPr>
      </w:r>
      <w:r w:rsidRPr="00B4147D">
        <w:rPr>
          <w:bCs/>
        </w:rPr>
        <w:instrText xml:space="preserve"> \* MERGEFORMAT </w:instrText>
      </w:r>
      <w:r w:rsidRPr="00B4147D">
        <w:rPr>
          <w:bCs/>
        </w:rPr>
        <w:fldChar w:fldCharType="separate"/>
      </w:r>
      <w:r w:rsidRPr="00B4147D">
        <w:rPr>
          <w:vanish/>
        </w:rPr>
        <w:t xml:space="preserve">Таблица </w:t>
      </w:r>
      <w:r w:rsidRPr="00B4147D">
        <w:rPr>
          <w:noProof/>
        </w:rPr>
        <w:t>5</w:t>
      </w:r>
      <w:r w:rsidRPr="00B4147D">
        <w:t>. Перспективные балансы тепловой мощности и тепловой нагрузки на расчетный срок, Гкал/ч</w:t>
      </w:r>
      <w:r w:rsidRPr="00B4147D">
        <w:rPr>
          <w:bCs/>
        </w:rPr>
        <w:fldChar w:fldCharType="end"/>
      </w:r>
      <w:r>
        <w:rPr>
          <w:bCs/>
        </w:rPr>
        <w:t>. Договоры на поддержание резервной мощности у теплоснабжающей организации отсутствуют.</w:t>
      </w:r>
    </w:p>
    <w:p w:rsidR="0015332A" w:rsidRPr="0015332A" w:rsidRDefault="0015332A" w:rsidP="002B59E4">
      <w:pPr>
        <w:pStyle w:val="2"/>
      </w:pPr>
      <w:bookmarkStart w:id="83" w:name="_Toc524944246"/>
      <w:bookmarkStart w:id="84" w:name="_Toc524944822"/>
      <w:bookmarkStart w:id="85" w:name="_Toc528166501"/>
      <w:bookmarkStart w:id="86" w:name="_Toc67317031"/>
      <w:bookmarkStart w:id="87" w:name="_Toc68190937"/>
      <w:r w:rsidRPr="0015332A">
        <w:t>Значения существующей и перспективной тепловой нагрузки потребителей, устанавливаемые с учетом расчетной тепловой нагрузки</w:t>
      </w:r>
      <w:bookmarkEnd w:id="83"/>
      <w:bookmarkEnd w:id="84"/>
      <w:bookmarkEnd w:id="85"/>
      <w:bookmarkEnd w:id="86"/>
      <w:bookmarkEnd w:id="87"/>
    </w:p>
    <w:p w:rsidR="0015332A" w:rsidRDefault="00B4147D" w:rsidP="007A5FD6">
      <w:r w:rsidRPr="00AC1907">
        <w:t xml:space="preserve">Существующая </w:t>
      </w:r>
      <w:r>
        <w:t xml:space="preserve">и перспективная </w:t>
      </w:r>
      <w:r w:rsidRPr="00AC1907">
        <w:t>теплов</w:t>
      </w:r>
      <w:r>
        <w:t>ые</w:t>
      </w:r>
      <w:r w:rsidRPr="00AC1907">
        <w:t xml:space="preserve"> нагрузк</w:t>
      </w:r>
      <w:r>
        <w:t>и</w:t>
      </w:r>
      <w:r w:rsidRPr="00AC1907">
        <w:t xml:space="preserve"> </w:t>
      </w:r>
      <w:r>
        <w:t xml:space="preserve">подключенных </w:t>
      </w:r>
      <w:r w:rsidRPr="00AC1907">
        <w:t xml:space="preserve">потребителей </w:t>
      </w:r>
      <w:r w:rsidRPr="00697BD9">
        <w:t xml:space="preserve">представлены </w:t>
      </w:r>
      <w:r w:rsidRPr="00CC175A">
        <w:t>в таблице</w:t>
      </w:r>
      <w:r>
        <w:t xml:space="preserve"> </w:t>
      </w:r>
      <w:r w:rsidRPr="00B4147D">
        <w:rPr>
          <w:bCs/>
        </w:rPr>
        <w:fldChar w:fldCharType="begin"/>
      </w:r>
      <w:r w:rsidRPr="00B4147D">
        <w:instrText xml:space="preserve"> REF _Ref68161682 \h </w:instrText>
      </w:r>
      <w:r w:rsidRPr="00B4147D">
        <w:rPr>
          <w:bCs/>
        </w:rPr>
      </w:r>
      <w:r w:rsidRPr="00B4147D">
        <w:rPr>
          <w:bCs/>
        </w:rPr>
        <w:instrText xml:space="preserve"> \* MERGEFORMAT </w:instrText>
      </w:r>
      <w:r w:rsidRPr="00B4147D">
        <w:rPr>
          <w:bCs/>
        </w:rPr>
        <w:fldChar w:fldCharType="separate"/>
      </w:r>
      <w:r w:rsidRPr="00B4147D">
        <w:rPr>
          <w:vanish/>
        </w:rPr>
        <w:t xml:space="preserve">Таблица </w:t>
      </w:r>
      <w:r w:rsidRPr="00B4147D">
        <w:rPr>
          <w:noProof/>
        </w:rPr>
        <w:t>5</w:t>
      </w:r>
      <w:r w:rsidRPr="00B4147D">
        <w:t>. Перспективные балансы тепловой мощности и тепловой нагрузки на расчетный срок, Гкал/ч</w:t>
      </w:r>
      <w:r w:rsidRPr="00B4147D">
        <w:rPr>
          <w:bCs/>
        </w:rPr>
        <w:fldChar w:fldCharType="end"/>
      </w:r>
      <w:r>
        <w:rPr>
          <w:bCs/>
        </w:rPr>
        <w:t>.</w:t>
      </w:r>
    </w:p>
    <w:p w:rsidR="00233D5C" w:rsidRPr="0015332A" w:rsidRDefault="00534234" w:rsidP="0028378C">
      <w:pPr>
        <w:pStyle w:val="13"/>
        <w:ind w:left="720"/>
      </w:pPr>
      <w:bookmarkStart w:id="88" w:name="3._Раздел_3._Существующие_и_перспективны"/>
      <w:bookmarkStart w:id="89" w:name="_bookmark5"/>
      <w:bookmarkStart w:id="90" w:name="_Toc68190938"/>
      <w:bookmarkEnd w:id="88"/>
      <w:bookmarkEnd w:id="89"/>
      <w:r w:rsidRPr="0015332A">
        <w:lastRenderedPageBreak/>
        <w:t>Раздел</w:t>
      </w:r>
      <w:r w:rsidRPr="0028378C">
        <w:t xml:space="preserve"> </w:t>
      </w:r>
      <w:r w:rsidRPr="0015332A">
        <w:t>3.</w:t>
      </w:r>
      <w:r w:rsidRPr="0028378C">
        <w:t xml:space="preserve"> </w:t>
      </w:r>
      <w:r w:rsidRPr="0015332A">
        <w:t>Существующие</w:t>
      </w:r>
      <w:r w:rsidRPr="0028378C">
        <w:t xml:space="preserve"> </w:t>
      </w:r>
      <w:r w:rsidRPr="0015332A">
        <w:t>и</w:t>
      </w:r>
      <w:r w:rsidRPr="0028378C">
        <w:t xml:space="preserve"> </w:t>
      </w:r>
      <w:r w:rsidRPr="0015332A">
        <w:t>перспективные</w:t>
      </w:r>
      <w:r w:rsidRPr="0028378C">
        <w:t xml:space="preserve"> </w:t>
      </w:r>
      <w:r w:rsidRPr="0015332A">
        <w:t>балансы</w:t>
      </w:r>
      <w:r w:rsidRPr="0028378C">
        <w:t xml:space="preserve"> </w:t>
      </w:r>
      <w:r w:rsidRPr="0015332A">
        <w:t>теплоносителя</w:t>
      </w:r>
      <w:bookmarkEnd w:id="90"/>
    </w:p>
    <w:p w:rsidR="0015332A" w:rsidRPr="0015332A" w:rsidRDefault="0015332A" w:rsidP="002B59E4">
      <w:pPr>
        <w:pStyle w:val="2"/>
      </w:pPr>
      <w:bookmarkStart w:id="91" w:name="_Toc524944249"/>
      <w:bookmarkStart w:id="92" w:name="_Toc524944825"/>
      <w:bookmarkStart w:id="93" w:name="_Toc528166504"/>
      <w:bookmarkStart w:id="94" w:name="_Toc67317033"/>
      <w:bookmarkStart w:id="95" w:name="_Toc68190939"/>
      <w:r w:rsidRPr="0015332A">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1"/>
      <w:bookmarkEnd w:id="92"/>
      <w:bookmarkEnd w:id="93"/>
      <w:bookmarkEnd w:id="94"/>
      <w:bookmarkEnd w:id="95"/>
    </w:p>
    <w:p w:rsidR="00B4147D" w:rsidRDefault="00B4147D" w:rsidP="00B4147D">
      <w:pPr>
        <w:jc w:val="both"/>
      </w:pPr>
      <w:r>
        <w:t>Баланс производительности водоподготовительных установок и потерь теплоносителя представлен в таблице ниже.</w:t>
      </w:r>
    </w:p>
    <w:p w:rsidR="00B4147D" w:rsidRPr="002D1038" w:rsidRDefault="00B4147D" w:rsidP="00B4147D">
      <w:r w:rsidRPr="002D1038">
        <w:t>Расход подпиточной воды в рабочем режиме должен компенсировать расчетные (нормируемые) потери сетевой воды в системе теплоснабжения.</w:t>
      </w:r>
    </w:p>
    <w:p w:rsidR="00B4147D" w:rsidRPr="002D1038" w:rsidRDefault="00B4147D" w:rsidP="00B4147D">
      <w:r w:rsidRPr="002D1038">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B4147D" w:rsidRPr="002D1038" w:rsidRDefault="00B4147D" w:rsidP="00B4147D">
      <w:r w:rsidRPr="002D1038">
        <w:t>Среднегодовая утечка теплоносителя (м</w:t>
      </w:r>
      <w:r w:rsidRPr="00BF5545">
        <w:rPr>
          <w:vertAlign w:val="superscript"/>
        </w:rPr>
        <w:t>3</w:t>
      </w:r>
      <w:r w:rsidRPr="002D1038">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B4147D" w:rsidRPr="002D1038" w:rsidRDefault="00B4147D" w:rsidP="00B4147D">
      <w:r w:rsidRPr="002D1038">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rsidR="00B4147D" w:rsidRPr="002D1038" w:rsidRDefault="00B4147D" w:rsidP="00B4147D">
      <w:r w:rsidRPr="002D1038">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rsidR="0015332A" w:rsidRDefault="00B4147D" w:rsidP="00B4147D">
      <w:pPr>
        <w:pStyle w:val="a5"/>
      </w:pPr>
      <w:r w:rsidRPr="002D1038">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r>
        <w:t>.</w:t>
      </w:r>
    </w:p>
    <w:p w:rsidR="00B4147D" w:rsidRDefault="00B4147D" w:rsidP="00B4147D">
      <w:pPr>
        <w:pStyle w:val="a8"/>
      </w:pPr>
      <w:bookmarkStart w:id="96" w:name="_Ref41288564"/>
      <w:bookmarkStart w:id="97" w:name="_Toc68108415"/>
      <w:r>
        <w:t xml:space="preserve">Таблица </w:t>
      </w:r>
      <w:r>
        <w:rPr>
          <w:noProof/>
        </w:rPr>
        <w:fldChar w:fldCharType="begin"/>
      </w:r>
      <w:r>
        <w:rPr>
          <w:noProof/>
        </w:rPr>
        <w:instrText xml:space="preserve"> SEQ Таблица \* ARABIC </w:instrText>
      </w:r>
      <w:r>
        <w:rPr>
          <w:noProof/>
        </w:rPr>
        <w:fldChar w:fldCharType="separate"/>
      </w:r>
      <w:r w:rsidR="00D059A5">
        <w:rPr>
          <w:noProof/>
        </w:rPr>
        <w:t>7</w:t>
      </w:r>
      <w:r>
        <w:rPr>
          <w:noProof/>
        </w:rPr>
        <w:fldChar w:fldCharType="end"/>
      </w:r>
      <w:bookmarkEnd w:id="96"/>
      <w:r>
        <w:t xml:space="preserve">. </w:t>
      </w:r>
      <w:bookmarkEnd w:id="97"/>
      <w:r>
        <w:t>Баланс ВПУ</w:t>
      </w:r>
    </w:p>
    <w:tbl>
      <w:tblPr>
        <w:tblW w:w="5000" w:type="pct"/>
        <w:tblLook w:val="04A0" w:firstRow="1" w:lastRow="0" w:firstColumn="1" w:lastColumn="0" w:noHBand="0" w:noVBand="1"/>
      </w:tblPr>
      <w:tblGrid>
        <w:gridCol w:w="699"/>
        <w:gridCol w:w="5032"/>
        <w:gridCol w:w="779"/>
        <w:gridCol w:w="796"/>
        <w:gridCol w:w="796"/>
        <w:gridCol w:w="796"/>
        <w:gridCol w:w="1243"/>
      </w:tblGrid>
      <w:tr w:rsidR="00B4147D" w:rsidRPr="00C510F4" w:rsidTr="00D059A5">
        <w:trPr>
          <w:trHeight w:val="33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 п./п.</w:t>
            </w:r>
          </w:p>
        </w:tc>
        <w:tc>
          <w:tcPr>
            <w:tcW w:w="2630" w:type="pct"/>
            <w:tcBorders>
              <w:top w:val="single" w:sz="4" w:space="0" w:color="auto"/>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Наименование</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2020</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2021-2026</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2027-2031</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2032-2035</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Расчётный срок 2040 г.</w:t>
            </w:r>
          </w:p>
        </w:tc>
      </w:tr>
      <w:tr w:rsidR="00B4147D" w:rsidRPr="00C510F4" w:rsidTr="00D059A5">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1</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2</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3</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4</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5</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6</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7</w:t>
            </w:r>
          </w:p>
        </w:tc>
      </w:tr>
      <w:tr w:rsidR="00B4147D" w:rsidRPr="00C510F4" w:rsidTr="00D059A5">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1</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rPr>
                <w:sz w:val="20"/>
                <w:szCs w:val="20"/>
                <w:lang w:eastAsia="ru-RU"/>
              </w:rPr>
            </w:pPr>
            <w:r w:rsidRPr="00C510F4">
              <w:rPr>
                <w:sz w:val="20"/>
                <w:szCs w:val="20"/>
                <w:lang w:eastAsia="ru-RU"/>
              </w:rPr>
              <w:t>Производительность ВПУ</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н/д</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н/д</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н/д</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н/д</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н/д</w:t>
            </w:r>
          </w:p>
        </w:tc>
      </w:tr>
      <w:tr w:rsidR="00B4147D" w:rsidRPr="00C510F4" w:rsidTr="00D059A5">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2</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rPr>
                <w:sz w:val="20"/>
                <w:szCs w:val="20"/>
                <w:lang w:eastAsia="ru-RU"/>
              </w:rPr>
            </w:pPr>
            <w:r w:rsidRPr="00C510F4">
              <w:rPr>
                <w:sz w:val="20"/>
                <w:szCs w:val="20"/>
                <w:lang w:eastAsia="ru-RU"/>
              </w:rPr>
              <w:t>Расход на собственные нужды</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 </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 </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 </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 </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 </w:t>
            </w:r>
          </w:p>
        </w:tc>
      </w:tr>
      <w:tr w:rsidR="00B4147D" w:rsidRPr="00C510F4" w:rsidTr="00D059A5">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3</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rPr>
                <w:sz w:val="20"/>
                <w:szCs w:val="20"/>
                <w:lang w:eastAsia="ru-RU"/>
              </w:rPr>
            </w:pPr>
            <w:r w:rsidRPr="00C510F4">
              <w:rPr>
                <w:sz w:val="20"/>
                <w:szCs w:val="20"/>
                <w:lang w:eastAsia="ru-RU"/>
              </w:rPr>
              <w:t>Расчетный суммарный расход на подпитку</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29,17</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29,55</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29,55</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29,55</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29,55</w:t>
            </w:r>
          </w:p>
        </w:tc>
      </w:tr>
      <w:tr w:rsidR="00B4147D" w:rsidRPr="00C510F4" w:rsidTr="00D059A5">
        <w:trPr>
          <w:trHeight w:val="7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3.1.</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right"/>
              <w:rPr>
                <w:color w:val="000000"/>
                <w:sz w:val="20"/>
                <w:szCs w:val="20"/>
                <w:lang w:eastAsia="ru-RU"/>
              </w:rPr>
            </w:pPr>
            <w:r w:rsidRPr="00C510F4">
              <w:rPr>
                <w:color w:val="000000"/>
                <w:sz w:val="20"/>
                <w:szCs w:val="20"/>
                <w:lang w:eastAsia="ru-RU"/>
              </w:rPr>
              <w:t>нормативные утечки теплоносителя трубопроводами ТС</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6,87</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6,96</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6,96</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6,96</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6,96</w:t>
            </w:r>
          </w:p>
        </w:tc>
      </w:tr>
      <w:tr w:rsidR="00B4147D" w:rsidRPr="00C510F4" w:rsidTr="00D059A5">
        <w:trPr>
          <w:trHeight w:val="7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3.2.</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right"/>
              <w:rPr>
                <w:color w:val="000000"/>
                <w:sz w:val="20"/>
                <w:szCs w:val="20"/>
                <w:lang w:eastAsia="ru-RU"/>
              </w:rPr>
            </w:pPr>
            <w:r w:rsidRPr="00C510F4">
              <w:rPr>
                <w:color w:val="000000"/>
                <w:sz w:val="20"/>
                <w:szCs w:val="20"/>
                <w:lang w:eastAsia="ru-RU"/>
              </w:rPr>
              <w:t>сверхнормативные потери теплоносителя с утечкой</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0</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0</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0</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0</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0</w:t>
            </w:r>
          </w:p>
        </w:tc>
      </w:tr>
      <w:tr w:rsidR="00B4147D" w:rsidRPr="00C510F4" w:rsidTr="00D059A5">
        <w:trPr>
          <w:trHeight w:val="7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3.3.</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right"/>
              <w:rPr>
                <w:color w:val="000000"/>
                <w:sz w:val="20"/>
                <w:szCs w:val="20"/>
                <w:lang w:eastAsia="ru-RU"/>
              </w:rPr>
            </w:pPr>
            <w:r w:rsidRPr="00C510F4">
              <w:rPr>
                <w:color w:val="000000"/>
                <w:sz w:val="20"/>
                <w:szCs w:val="20"/>
                <w:lang w:eastAsia="ru-RU"/>
              </w:rPr>
              <w:t>нормативные утечки в системах теплопотребления</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22,30</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22,59</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22,59</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22,59</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22,59</w:t>
            </w:r>
          </w:p>
        </w:tc>
      </w:tr>
      <w:tr w:rsidR="00B4147D" w:rsidRPr="00C510F4" w:rsidTr="00D059A5">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3.4.</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right"/>
              <w:rPr>
                <w:color w:val="000000"/>
                <w:sz w:val="20"/>
                <w:szCs w:val="20"/>
                <w:lang w:eastAsia="ru-RU"/>
              </w:rPr>
            </w:pPr>
            <w:r w:rsidRPr="00C510F4">
              <w:rPr>
                <w:color w:val="000000"/>
                <w:sz w:val="20"/>
                <w:szCs w:val="20"/>
                <w:lang w:eastAsia="ru-RU"/>
              </w:rPr>
              <w:t>расход теплоносителя на открытые ГВС</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0</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0</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0</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0</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0</w:t>
            </w:r>
          </w:p>
        </w:tc>
      </w:tr>
      <w:tr w:rsidR="00B4147D" w:rsidRPr="00C510F4" w:rsidTr="00D059A5">
        <w:trPr>
          <w:trHeight w:val="9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4</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rPr>
                <w:sz w:val="20"/>
                <w:szCs w:val="20"/>
                <w:lang w:eastAsia="ru-RU"/>
              </w:rPr>
            </w:pPr>
            <w:r w:rsidRPr="00C510F4">
              <w:rPr>
                <w:sz w:val="20"/>
                <w:szCs w:val="20"/>
                <w:lang w:eastAsia="ru-RU"/>
              </w:rPr>
              <w:t>Максимальная подпитка (в аварийном режиме)</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54,96</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55,68</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55,68</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55,68</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55,68</w:t>
            </w:r>
          </w:p>
        </w:tc>
      </w:tr>
      <w:tr w:rsidR="00B4147D" w:rsidRPr="00C510F4" w:rsidTr="00D059A5">
        <w:trPr>
          <w:trHeight w:val="136"/>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5</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rPr>
                <w:sz w:val="20"/>
                <w:szCs w:val="20"/>
                <w:lang w:eastAsia="ru-RU"/>
              </w:rPr>
            </w:pPr>
            <w:r w:rsidRPr="00C510F4">
              <w:rPr>
                <w:sz w:val="20"/>
                <w:szCs w:val="20"/>
                <w:lang w:eastAsia="ru-RU"/>
              </w:rPr>
              <w:t>Дефицит/резерв производительности ВПУ, т/ч</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29,17</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29,55</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29,55</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29,55</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29,55</w:t>
            </w:r>
          </w:p>
        </w:tc>
      </w:tr>
      <w:tr w:rsidR="00B4147D" w:rsidRPr="00C510F4" w:rsidTr="00D059A5">
        <w:trPr>
          <w:trHeight w:val="195"/>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sidRPr="00C510F4">
              <w:rPr>
                <w:sz w:val="20"/>
                <w:szCs w:val="20"/>
                <w:lang w:eastAsia="ru-RU"/>
              </w:rPr>
              <w:t>6</w:t>
            </w:r>
          </w:p>
        </w:tc>
        <w:tc>
          <w:tcPr>
            <w:tcW w:w="263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rPr>
                <w:sz w:val="20"/>
                <w:szCs w:val="20"/>
                <w:lang w:eastAsia="ru-RU"/>
              </w:rPr>
            </w:pPr>
            <w:r w:rsidRPr="00C510F4">
              <w:rPr>
                <w:sz w:val="20"/>
                <w:szCs w:val="20"/>
                <w:lang w:eastAsia="ru-RU"/>
              </w:rPr>
              <w:t>Дефицит/резерв производительности ВПУ, %</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100,0</w:t>
            </w:r>
          </w:p>
        </w:tc>
        <w:tc>
          <w:tcPr>
            <w:tcW w:w="349"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100,0</w:t>
            </w:r>
          </w:p>
        </w:tc>
        <w:tc>
          <w:tcPr>
            <w:tcW w:w="3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100,0</w:t>
            </w:r>
          </w:p>
        </w:tc>
        <w:tc>
          <w:tcPr>
            <w:tcW w:w="381"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100,0</w:t>
            </w:r>
          </w:p>
        </w:tc>
        <w:tc>
          <w:tcPr>
            <w:tcW w:w="650" w:type="pct"/>
            <w:tcBorders>
              <w:top w:val="nil"/>
              <w:left w:val="nil"/>
              <w:bottom w:val="single" w:sz="4" w:space="0" w:color="auto"/>
              <w:right w:val="single" w:sz="4" w:space="0" w:color="auto"/>
            </w:tcBorders>
            <w:shd w:val="clear" w:color="auto" w:fill="auto"/>
            <w:vAlign w:val="center"/>
            <w:hideMark/>
          </w:tcPr>
          <w:p w:rsidR="00B4147D" w:rsidRPr="00C510F4" w:rsidRDefault="00B4147D" w:rsidP="00D059A5">
            <w:pPr>
              <w:widowControl/>
              <w:ind w:firstLine="0"/>
              <w:jc w:val="center"/>
              <w:rPr>
                <w:sz w:val="20"/>
                <w:szCs w:val="20"/>
                <w:lang w:eastAsia="ru-RU"/>
              </w:rPr>
            </w:pPr>
            <w:r>
              <w:rPr>
                <w:sz w:val="20"/>
                <w:szCs w:val="20"/>
              </w:rPr>
              <w:t>100,0</w:t>
            </w:r>
          </w:p>
        </w:tc>
      </w:tr>
    </w:tbl>
    <w:p w:rsidR="0015332A" w:rsidRPr="0015332A" w:rsidRDefault="0015332A" w:rsidP="002B59E4">
      <w:pPr>
        <w:pStyle w:val="2"/>
      </w:pPr>
      <w:bookmarkStart w:id="98" w:name="_Toc524944250"/>
      <w:bookmarkStart w:id="99" w:name="_Toc524944826"/>
      <w:bookmarkStart w:id="100" w:name="_Toc528166505"/>
      <w:bookmarkStart w:id="101" w:name="_Toc67317034"/>
      <w:bookmarkStart w:id="102" w:name="_Toc68190940"/>
      <w:r w:rsidRPr="0015332A">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8"/>
      <w:bookmarkEnd w:id="99"/>
      <w:bookmarkEnd w:id="100"/>
      <w:bookmarkEnd w:id="101"/>
      <w:bookmarkEnd w:id="102"/>
    </w:p>
    <w:p w:rsidR="00B4147D" w:rsidRPr="002D1038" w:rsidRDefault="00B4147D" w:rsidP="00B4147D">
      <w:r w:rsidRPr="002D1038">
        <w:t xml:space="preserve">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w:t>
      </w:r>
      <w:r w:rsidRPr="002D1038">
        <w:lastRenderedPageBreak/>
        <w:t>тепловых сетей.</w:t>
      </w:r>
    </w:p>
    <w:p w:rsidR="00B4147D" w:rsidRPr="002D1038" w:rsidRDefault="00B4147D" w:rsidP="00B4147D">
      <w:r w:rsidRPr="002D1038">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r>
        <w:t>»</w:t>
      </w:r>
      <w:r w:rsidRPr="002D1038">
        <w:t>.</w:t>
      </w:r>
    </w:p>
    <w:p w:rsidR="00233D5C" w:rsidRPr="0015332A" w:rsidRDefault="00B4147D" w:rsidP="00B4147D">
      <w:r w:rsidRPr="00394F97">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t xml:space="preserve"> </w:t>
      </w:r>
      <w:r w:rsidR="00534234" w:rsidRPr="0015332A">
        <w:t>Данных об объеме производительности ВПУ</w:t>
      </w:r>
      <w:r w:rsidR="00534234" w:rsidRPr="0015332A">
        <w:rPr>
          <w:spacing w:val="1"/>
        </w:rPr>
        <w:t xml:space="preserve"> </w:t>
      </w:r>
      <w:r w:rsidR="00534234" w:rsidRPr="0015332A">
        <w:t>не предоставлено.</w:t>
      </w:r>
    </w:p>
    <w:p w:rsidR="00233D5C" w:rsidRPr="0015332A" w:rsidRDefault="00534234" w:rsidP="00B4147D">
      <w:pPr>
        <w:pStyle w:val="13"/>
        <w:ind w:left="720"/>
      </w:pPr>
      <w:bookmarkStart w:id="103" w:name="4._Раздел_4._Основные_положения_мастер-п"/>
      <w:bookmarkStart w:id="104" w:name="_bookmark7"/>
      <w:bookmarkStart w:id="105" w:name="_Toc68190941"/>
      <w:bookmarkEnd w:id="103"/>
      <w:bookmarkEnd w:id="104"/>
      <w:r w:rsidRPr="00B4147D">
        <w:lastRenderedPageBreak/>
        <w:t>Раздел</w:t>
      </w:r>
      <w:r w:rsidR="00B4147D" w:rsidRPr="00B4147D">
        <w:t xml:space="preserve"> </w:t>
      </w:r>
      <w:r w:rsidRPr="00B4147D">
        <w:t>4.</w:t>
      </w:r>
      <w:r w:rsidR="00B4147D" w:rsidRPr="00B4147D">
        <w:t xml:space="preserve"> </w:t>
      </w:r>
      <w:r w:rsidRPr="00B4147D">
        <w:t>Основные</w:t>
      </w:r>
      <w:r w:rsidR="00B4147D" w:rsidRPr="00B4147D">
        <w:t xml:space="preserve"> </w:t>
      </w:r>
      <w:r w:rsidRPr="00B4147D">
        <w:t>положения</w:t>
      </w:r>
      <w:r w:rsidR="00B4147D" w:rsidRPr="00B4147D">
        <w:t xml:space="preserve"> </w:t>
      </w:r>
      <w:r w:rsidRPr="00B4147D">
        <w:t>мастер-плана</w:t>
      </w:r>
      <w:r w:rsidR="00B4147D" w:rsidRPr="00B4147D">
        <w:t xml:space="preserve"> </w:t>
      </w:r>
      <w:r w:rsidRPr="00B4147D">
        <w:t>развития</w:t>
      </w:r>
      <w:r w:rsidR="00B4147D" w:rsidRPr="00B4147D">
        <w:t xml:space="preserve"> </w:t>
      </w:r>
      <w:r w:rsidRPr="0015332A">
        <w:t>систем</w:t>
      </w:r>
      <w:r w:rsidRPr="00B4147D">
        <w:t xml:space="preserve"> </w:t>
      </w:r>
      <w:r w:rsidRPr="0015332A">
        <w:t>теплоснабжения</w:t>
      </w:r>
      <w:bookmarkEnd w:id="105"/>
    </w:p>
    <w:p w:rsidR="0015332A" w:rsidRDefault="0015332A" w:rsidP="002B59E4">
      <w:pPr>
        <w:pStyle w:val="2"/>
      </w:pPr>
      <w:bookmarkStart w:id="106" w:name="_Toc524944252"/>
      <w:bookmarkStart w:id="107" w:name="_Toc524944828"/>
      <w:bookmarkStart w:id="108" w:name="_Toc528166507"/>
      <w:bookmarkStart w:id="109" w:name="_Toc67317036"/>
      <w:bookmarkStart w:id="110" w:name="_Toc68190942"/>
      <w:r w:rsidRPr="0015332A">
        <w:t xml:space="preserve">Описание сценариев развития системы теплоснабжения </w:t>
      </w:r>
      <w:bookmarkEnd w:id="106"/>
      <w:bookmarkEnd w:id="107"/>
      <w:bookmarkEnd w:id="108"/>
      <w:r w:rsidRPr="0015332A">
        <w:t>муниципального образования город</w:t>
      </w:r>
      <w:bookmarkEnd w:id="109"/>
      <w:bookmarkEnd w:id="110"/>
    </w:p>
    <w:p w:rsidR="00B4147D" w:rsidRPr="0015332A" w:rsidRDefault="00B4147D" w:rsidP="00B4147D">
      <w:pPr>
        <w:pStyle w:val="a5"/>
      </w:pPr>
      <w:r w:rsidRPr="0015332A">
        <w:t>Мастер-план</w:t>
      </w:r>
      <w:r w:rsidRPr="0015332A">
        <w:rPr>
          <w:spacing w:val="8"/>
        </w:rPr>
        <w:t xml:space="preserve"> </w:t>
      </w:r>
      <w:r w:rsidRPr="0015332A">
        <w:t>развития</w:t>
      </w:r>
      <w:r w:rsidRPr="0015332A">
        <w:rPr>
          <w:spacing w:val="9"/>
        </w:rPr>
        <w:t xml:space="preserve"> </w:t>
      </w:r>
      <w:r w:rsidRPr="0015332A">
        <w:t>систем</w:t>
      </w:r>
      <w:r w:rsidRPr="0015332A">
        <w:rPr>
          <w:spacing w:val="8"/>
        </w:rPr>
        <w:t xml:space="preserve"> </w:t>
      </w:r>
      <w:r w:rsidRPr="0015332A">
        <w:t>теплоснабжения</w:t>
      </w:r>
      <w:r w:rsidRPr="0015332A">
        <w:rPr>
          <w:spacing w:val="8"/>
        </w:rPr>
        <w:t xml:space="preserve"> </w:t>
      </w:r>
      <w:r w:rsidRPr="0015332A">
        <w:t>поселения,</w:t>
      </w:r>
      <w:r w:rsidRPr="0015332A">
        <w:rPr>
          <w:spacing w:val="8"/>
        </w:rPr>
        <w:t xml:space="preserve"> </w:t>
      </w:r>
      <w:r w:rsidRPr="0015332A">
        <w:t>городского</w:t>
      </w:r>
      <w:r w:rsidRPr="0015332A">
        <w:rPr>
          <w:spacing w:val="8"/>
        </w:rPr>
        <w:t xml:space="preserve"> </w:t>
      </w:r>
      <w:r w:rsidRPr="0015332A">
        <w:t>округа,</w:t>
      </w:r>
      <w:r w:rsidRPr="0015332A">
        <w:rPr>
          <w:spacing w:val="8"/>
        </w:rPr>
        <w:t xml:space="preserve"> </w:t>
      </w:r>
      <w:r w:rsidRPr="0015332A">
        <w:t>города</w:t>
      </w:r>
      <w:r w:rsidRPr="0015332A">
        <w:rPr>
          <w:spacing w:val="109"/>
        </w:rPr>
        <w:t xml:space="preserve"> </w:t>
      </w:r>
      <w:r w:rsidRPr="0015332A">
        <w:t>федерального</w:t>
      </w:r>
      <w:r w:rsidRPr="0015332A">
        <w:rPr>
          <w:spacing w:val="12"/>
        </w:rPr>
        <w:t xml:space="preserve"> </w:t>
      </w:r>
      <w:r w:rsidRPr="0015332A">
        <w:t>значения</w:t>
      </w:r>
      <w:r w:rsidRPr="0015332A">
        <w:rPr>
          <w:spacing w:val="12"/>
        </w:rPr>
        <w:t xml:space="preserve"> </w:t>
      </w:r>
      <w:r w:rsidRPr="0015332A">
        <w:t>подразумевает</w:t>
      </w:r>
      <w:r w:rsidRPr="0015332A">
        <w:rPr>
          <w:spacing w:val="11"/>
        </w:rPr>
        <w:t xml:space="preserve"> </w:t>
      </w:r>
      <w:r w:rsidRPr="0015332A">
        <w:t>вариант</w:t>
      </w:r>
      <w:r w:rsidRPr="0015332A">
        <w:rPr>
          <w:spacing w:val="12"/>
        </w:rPr>
        <w:t xml:space="preserve"> </w:t>
      </w:r>
      <w:r w:rsidRPr="0015332A">
        <w:t>перспективного</w:t>
      </w:r>
      <w:r w:rsidRPr="0015332A">
        <w:rPr>
          <w:spacing w:val="12"/>
        </w:rPr>
        <w:t xml:space="preserve"> </w:t>
      </w:r>
      <w:r w:rsidRPr="0015332A">
        <w:t>развития</w:t>
      </w:r>
      <w:r w:rsidRPr="0015332A">
        <w:rPr>
          <w:spacing w:val="12"/>
        </w:rPr>
        <w:t xml:space="preserve"> </w:t>
      </w:r>
      <w:r w:rsidRPr="0015332A">
        <w:t>системы</w:t>
      </w:r>
      <w:r w:rsidRPr="0015332A">
        <w:rPr>
          <w:spacing w:val="103"/>
        </w:rPr>
        <w:t xml:space="preserve"> </w:t>
      </w:r>
      <w:r w:rsidRPr="0015332A">
        <w:t>теплоснабжения</w:t>
      </w:r>
      <w:r w:rsidRPr="0015332A">
        <w:rPr>
          <w:spacing w:val="58"/>
        </w:rPr>
        <w:t xml:space="preserve"> </w:t>
      </w:r>
      <w:r w:rsidRPr="0015332A">
        <w:t>на</w:t>
      </w:r>
      <w:r w:rsidRPr="0015332A">
        <w:rPr>
          <w:spacing w:val="59"/>
        </w:rPr>
        <w:t xml:space="preserve"> </w:t>
      </w:r>
      <w:r w:rsidRPr="0015332A">
        <w:t>основе</w:t>
      </w:r>
      <w:r w:rsidRPr="0015332A">
        <w:rPr>
          <w:spacing w:val="57"/>
        </w:rPr>
        <w:t xml:space="preserve"> </w:t>
      </w:r>
      <w:r w:rsidRPr="0015332A">
        <w:t>утвержденного</w:t>
      </w:r>
      <w:r w:rsidRPr="0015332A">
        <w:rPr>
          <w:spacing w:val="58"/>
        </w:rPr>
        <w:t xml:space="preserve"> </w:t>
      </w:r>
      <w:r w:rsidRPr="0015332A">
        <w:t>Генерального</w:t>
      </w:r>
      <w:r w:rsidRPr="0015332A">
        <w:rPr>
          <w:spacing w:val="58"/>
        </w:rPr>
        <w:t xml:space="preserve"> </w:t>
      </w:r>
      <w:r w:rsidRPr="0015332A">
        <w:t>плана</w:t>
      </w:r>
      <w:r w:rsidRPr="0015332A">
        <w:rPr>
          <w:spacing w:val="59"/>
        </w:rPr>
        <w:t xml:space="preserve"> </w:t>
      </w:r>
      <w:r w:rsidRPr="0015332A">
        <w:t>с.</w:t>
      </w:r>
      <w:r w:rsidRPr="0015332A">
        <w:rPr>
          <w:spacing w:val="57"/>
        </w:rPr>
        <w:t xml:space="preserve"> </w:t>
      </w:r>
      <w:r w:rsidRPr="0015332A">
        <w:t>Криводановка.</w:t>
      </w:r>
      <w:r w:rsidRPr="0015332A">
        <w:rPr>
          <w:spacing w:val="58"/>
        </w:rPr>
        <w:t xml:space="preserve"> </w:t>
      </w:r>
      <w:r w:rsidRPr="0015332A">
        <w:t>Изменения</w:t>
      </w:r>
      <w:r w:rsidRPr="0015332A">
        <w:rPr>
          <w:spacing w:val="91"/>
        </w:rPr>
        <w:t xml:space="preserve"> </w:t>
      </w:r>
      <w:r w:rsidRPr="0015332A">
        <w:t>относительно</w:t>
      </w:r>
      <w:r w:rsidRPr="0015332A">
        <w:rPr>
          <w:spacing w:val="50"/>
        </w:rPr>
        <w:t xml:space="preserve"> </w:t>
      </w:r>
      <w:r w:rsidRPr="0015332A">
        <w:t>ранее</w:t>
      </w:r>
      <w:r w:rsidRPr="0015332A">
        <w:rPr>
          <w:spacing w:val="50"/>
        </w:rPr>
        <w:t xml:space="preserve"> </w:t>
      </w:r>
      <w:r w:rsidRPr="0015332A">
        <w:t>принятого</w:t>
      </w:r>
      <w:r w:rsidRPr="0015332A">
        <w:rPr>
          <w:spacing w:val="50"/>
        </w:rPr>
        <w:t xml:space="preserve"> </w:t>
      </w:r>
      <w:r w:rsidRPr="0015332A">
        <w:t>варианта</w:t>
      </w:r>
      <w:r w:rsidRPr="0015332A">
        <w:rPr>
          <w:spacing w:val="50"/>
        </w:rPr>
        <w:t xml:space="preserve"> </w:t>
      </w:r>
      <w:r w:rsidRPr="0015332A">
        <w:t>развития</w:t>
      </w:r>
      <w:r w:rsidRPr="0015332A">
        <w:rPr>
          <w:spacing w:val="50"/>
        </w:rPr>
        <w:t xml:space="preserve"> </w:t>
      </w:r>
      <w:r w:rsidRPr="0015332A">
        <w:t>систем</w:t>
      </w:r>
      <w:r w:rsidRPr="0015332A">
        <w:rPr>
          <w:spacing w:val="50"/>
        </w:rPr>
        <w:t xml:space="preserve"> </w:t>
      </w:r>
      <w:r w:rsidRPr="0015332A">
        <w:t>теплоснабжения</w:t>
      </w:r>
      <w:r w:rsidRPr="0015332A">
        <w:rPr>
          <w:spacing w:val="50"/>
        </w:rPr>
        <w:t xml:space="preserve"> </w:t>
      </w:r>
      <w:r w:rsidRPr="0015332A">
        <w:t>в</w:t>
      </w:r>
      <w:r w:rsidRPr="0015332A">
        <w:rPr>
          <w:spacing w:val="48"/>
        </w:rPr>
        <w:t xml:space="preserve"> </w:t>
      </w:r>
      <w:r w:rsidRPr="0015332A">
        <w:t>утвержденной</w:t>
      </w:r>
      <w:r w:rsidRPr="0015332A">
        <w:rPr>
          <w:spacing w:val="50"/>
        </w:rPr>
        <w:t xml:space="preserve"> </w:t>
      </w:r>
      <w:r w:rsidRPr="0015332A">
        <w:t>в</w:t>
      </w:r>
      <w:r w:rsidRPr="0015332A">
        <w:rPr>
          <w:spacing w:val="107"/>
        </w:rPr>
        <w:t xml:space="preserve"> </w:t>
      </w:r>
      <w:r w:rsidRPr="0015332A">
        <w:t>установленном порядке схеме теплоснабжения отсутствуют.</w:t>
      </w:r>
    </w:p>
    <w:p w:rsidR="00B4147D" w:rsidRDefault="00B4147D" w:rsidP="00B4147D">
      <w:pPr>
        <w:rPr>
          <w:lang w:eastAsia="ru-RU"/>
        </w:rPr>
      </w:pPr>
      <w:r>
        <w:t xml:space="preserve">Варианты мастер - плана формируют базу для разработки предпроектных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B4147D" w:rsidRPr="007354EE" w:rsidRDefault="00B4147D" w:rsidP="00B4147D">
      <w:r w:rsidRPr="007354EE">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15332A" w:rsidRPr="0015332A" w:rsidRDefault="0015332A" w:rsidP="002B59E4">
      <w:pPr>
        <w:pStyle w:val="2"/>
      </w:pPr>
      <w:bookmarkStart w:id="111" w:name="_Toc524944253"/>
      <w:bookmarkStart w:id="112" w:name="_Toc524944829"/>
      <w:bookmarkStart w:id="113" w:name="_Toc528166508"/>
      <w:bookmarkStart w:id="114" w:name="_Toc67317037"/>
      <w:bookmarkStart w:id="115" w:name="_Toc68190943"/>
      <w:r w:rsidRPr="0015332A">
        <w:t xml:space="preserve">Обоснование выбора приоритетного сценария развития системы теплоснабжения </w:t>
      </w:r>
      <w:bookmarkEnd w:id="111"/>
      <w:bookmarkEnd w:id="112"/>
      <w:bookmarkEnd w:id="113"/>
      <w:r w:rsidRPr="0015332A">
        <w:t>муниципального образования город Березники</w:t>
      </w:r>
      <w:bookmarkEnd w:id="114"/>
      <w:bookmarkEnd w:id="115"/>
    </w:p>
    <w:p w:rsidR="00B4147D" w:rsidRPr="00955F14" w:rsidRDefault="00B4147D" w:rsidP="00955F14">
      <w:pPr>
        <w:pStyle w:val="af"/>
        <w:rPr>
          <w:lang w:val="ru-RU"/>
        </w:rPr>
      </w:pPr>
      <w:r w:rsidRPr="00955F14">
        <w:rPr>
          <w:lang w:val="ru-RU"/>
        </w:rPr>
        <w:t>Предложения по развитию системы теплоснабжения на основании развития с.</w:t>
      </w:r>
      <w:r w:rsidR="00955F14">
        <w:rPr>
          <w:lang w:val="ru-RU"/>
        </w:rPr>
        <w:t xml:space="preserve"> </w:t>
      </w:r>
      <w:r w:rsidRPr="00955F14">
        <w:rPr>
          <w:lang w:val="ru-RU"/>
        </w:rPr>
        <w:t>Криводановка отсутствуют. Приоритетным остается централизованное теплоснабжение многоквартирный домов и объектов соц.культ.быта.</w:t>
      </w:r>
    </w:p>
    <w:p w:rsidR="00233D5C" w:rsidRDefault="00534234" w:rsidP="00955F14">
      <w:pPr>
        <w:pStyle w:val="13"/>
        <w:ind w:left="720"/>
      </w:pPr>
      <w:bookmarkStart w:id="116" w:name="5._Раздел_5._Предложения_по_строительств"/>
      <w:bookmarkStart w:id="117" w:name="_bookmark8"/>
      <w:bookmarkStart w:id="118" w:name="_Toc68190944"/>
      <w:bookmarkEnd w:id="116"/>
      <w:bookmarkEnd w:id="117"/>
      <w:r w:rsidRPr="0015332A">
        <w:lastRenderedPageBreak/>
        <w:t>Раздел</w:t>
      </w:r>
      <w:r w:rsidRPr="0015332A">
        <w:rPr>
          <w:spacing w:val="14"/>
        </w:rPr>
        <w:t xml:space="preserve"> </w:t>
      </w:r>
      <w:r w:rsidRPr="0015332A">
        <w:t>5.</w:t>
      </w:r>
      <w:r w:rsidRPr="0015332A">
        <w:rPr>
          <w:spacing w:val="15"/>
        </w:rPr>
        <w:t xml:space="preserve"> </w:t>
      </w:r>
      <w:r w:rsidRPr="0015332A">
        <w:t>Предложения</w:t>
      </w:r>
      <w:r w:rsidRPr="0015332A">
        <w:rPr>
          <w:spacing w:val="14"/>
        </w:rPr>
        <w:t xml:space="preserve"> </w:t>
      </w:r>
      <w:r w:rsidRPr="0015332A">
        <w:t>по</w:t>
      </w:r>
      <w:r w:rsidRPr="0015332A">
        <w:rPr>
          <w:spacing w:val="14"/>
        </w:rPr>
        <w:t xml:space="preserve"> </w:t>
      </w:r>
      <w:r w:rsidRPr="0015332A">
        <w:t>строительству,</w:t>
      </w:r>
      <w:r w:rsidRPr="0015332A">
        <w:rPr>
          <w:spacing w:val="15"/>
        </w:rPr>
        <w:t xml:space="preserve"> </w:t>
      </w:r>
      <w:r w:rsidRPr="0015332A">
        <w:t>реконструкции,</w:t>
      </w:r>
      <w:r w:rsidRPr="0015332A">
        <w:rPr>
          <w:spacing w:val="14"/>
        </w:rPr>
        <w:t xml:space="preserve"> </w:t>
      </w:r>
      <w:r w:rsidRPr="0015332A">
        <w:t>техническому</w:t>
      </w:r>
      <w:r w:rsidRPr="0015332A">
        <w:rPr>
          <w:spacing w:val="79"/>
          <w:w w:val="99"/>
        </w:rPr>
        <w:t xml:space="preserve"> </w:t>
      </w:r>
      <w:r w:rsidRPr="0015332A">
        <w:t>перевооружению</w:t>
      </w:r>
      <w:r w:rsidRPr="0015332A">
        <w:rPr>
          <w:spacing w:val="-15"/>
        </w:rPr>
        <w:t xml:space="preserve"> </w:t>
      </w:r>
      <w:r w:rsidRPr="0015332A">
        <w:t>и</w:t>
      </w:r>
      <w:r w:rsidRPr="0015332A">
        <w:rPr>
          <w:spacing w:val="-12"/>
        </w:rPr>
        <w:t xml:space="preserve"> </w:t>
      </w:r>
      <w:r w:rsidRPr="0015332A">
        <w:t>(или)</w:t>
      </w:r>
      <w:r w:rsidRPr="0015332A">
        <w:rPr>
          <w:spacing w:val="-14"/>
        </w:rPr>
        <w:t xml:space="preserve"> </w:t>
      </w:r>
      <w:r w:rsidRPr="0015332A">
        <w:t>модернизации</w:t>
      </w:r>
      <w:r w:rsidRPr="0015332A">
        <w:rPr>
          <w:spacing w:val="-14"/>
        </w:rPr>
        <w:t xml:space="preserve"> </w:t>
      </w:r>
      <w:r w:rsidRPr="0015332A">
        <w:t>источников</w:t>
      </w:r>
      <w:r w:rsidRPr="0015332A">
        <w:rPr>
          <w:spacing w:val="-14"/>
        </w:rPr>
        <w:t xml:space="preserve"> </w:t>
      </w:r>
      <w:r w:rsidRPr="0015332A">
        <w:t>тепловой</w:t>
      </w:r>
      <w:r w:rsidRPr="0015332A">
        <w:rPr>
          <w:spacing w:val="-14"/>
        </w:rPr>
        <w:t xml:space="preserve"> </w:t>
      </w:r>
      <w:r w:rsidRPr="0015332A">
        <w:t>энергии</w:t>
      </w:r>
      <w:bookmarkEnd w:id="118"/>
    </w:p>
    <w:p w:rsidR="00955F14" w:rsidRPr="0015332A" w:rsidRDefault="00955F14" w:rsidP="00955F14">
      <w:pPr>
        <w:pStyle w:val="a5"/>
      </w:pPr>
      <w:r w:rsidRPr="0015332A">
        <w:t>Для</w:t>
      </w:r>
      <w:r w:rsidRPr="0015332A">
        <w:rPr>
          <w:spacing w:val="33"/>
        </w:rPr>
        <w:t xml:space="preserve"> </w:t>
      </w:r>
      <w:r w:rsidRPr="0015332A">
        <w:t>обеспечения</w:t>
      </w:r>
      <w:r w:rsidRPr="0015332A">
        <w:rPr>
          <w:spacing w:val="33"/>
        </w:rPr>
        <w:t xml:space="preserve"> </w:t>
      </w:r>
      <w:r w:rsidRPr="0015332A">
        <w:t>эффективной</w:t>
      </w:r>
      <w:r w:rsidRPr="0015332A">
        <w:rPr>
          <w:spacing w:val="33"/>
        </w:rPr>
        <w:t xml:space="preserve"> </w:t>
      </w:r>
      <w:r w:rsidRPr="0015332A">
        <w:t>работы</w:t>
      </w:r>
      <w:r w:rsidRPr="0015332A">
        <w:rPr>
          <w:spacing w:val="33"/>
        </w:rPr>
        <w:t xml:space="preserve"> </w:t>
      </w:r>
      <w:r w:rsidRPr="0015332A">
        <w:t>систем</w:t>
      </w:r>
      <w:r w:rsidRPr="0015332A">
        <w:rPr>
          <w:spacing w:val="34"/>
        </w:rPr>
        <w:t xml:space="preserve"> </w:t>
      </w:r>
      <w:r w:rsidRPr="0015332A">
        <w:t>теплоснабжения</w:t>
      </w:r>
      <w:r w:rsidRPr="0015332A">
        <w:rPr>
          <w:spacing w:val="33"/>
        </w:rPr>
        <w:t xml:space="preserve"> </w:t>
      </w:r>
      <w:r w:rsidRPr="0015332A">
        <w:t>и</w:t>
      </w:r>
      <w:r w:rsidRPr="0015332A">
        <w:rPr>
          <w:spacing w:val="32"/>
        </w:rPr>
        <w:t xml:space="preserve"> </w:t>
      </w:r>
      <w:r w:rsidRPr="0015332A">
        <w:t>улучшения</w:t>
      </w:r>
      <w:r w:rsidRPr="0015332A">
        <w:rPr>
          <w:spacing w:val="33"/>
        </w:rPr>
        <w:t xml:space="preserve"> </w:t>
      </w:r>
      <w:r w:rsidRPr="0015332A">
        <w:t>состояния</w:t>
      </w:r>
      <w:r w:rsidRPr="0015332A">
        <w:rPr>
          <w:spacing w:val="83"/>
        </w:rPr>
        <w:t xml:space="preserve"> </w:t>
      </w:r>
      <w:r w:rsidRPr="0015332A">
        <w:t>окружающей среды планируется выполнение мероприятий по следующим направлениям:</w:t>
      </w:r>
    </w:p>
    <w:p w:rsidR="00955F14" w:rsidRPr="0015332A" w:rsidRDefault="00955F14" w:rsidP="003B1ADB">
      <w:pPr>
        <w:pStyle w:val="a5"/>
        <w:numPr>
          <w:ilvl w:val="0"/>
          <w:numId w:val="2"/>
        </w:numPr>
      </w:pPr>
      <w:r w:rsidRPr="0015332A">
        <w:t>поэтапная</w:t>
      </w:r>
      <w:r w:rsidRPr="0015332A">
        <w:rPr>
          <w:spacing w:val="1"/>
        </w:rPr>
        <w:t xml:space="preserve"> </w:t>
      </w:r>
      <w:r w:rsidRPr="0015332A">
        <w:t>замена морально</w:t>
      </w:r>
      <w:r w:rsidRPr="0015332A">
        <w:rPr>
          <w:spacing w:val="1"/>
        </w:rPr>
        <w:t xml:space="preserve"> </w:t>
      </w:r>
      <w:r w:rsidRPr="0015332A">
        <w:t>и</w:t>
      </w:r>
      <w:r w:rsidRPr="0015332A">
        <w:rPr>
          <w:spacing w:val="1"/>
        </w:rPr>
        <w:t xml:space="preserve"> </w:t>
      </w:r>
      <w:r w:rsidRPr="0015332A">
        <w:t>физически устаревшего</w:t>
      </w:r>
      <w:r w:rsidRPr="0015332A">
        <w:rPr>
          <w:spacing w:val="1"/>
        </w:rPr>
        <w:t xml:space="preserve"> </w:t>
      </w:r>
      <w:r w:rsidRPr="0015332A">
        <w:t>оборудования</w:t>
      </w:r>
      <w:r w:rsidRPr="0015332A">
        <w:rPr>
          <w:spacing w:val="1"/>
        </w:rPr>
        <w:t xml:space="preserve"> </w:t>
      </w:r>
      <w:r w:rsidRPr="0015332A">
        <w:t>на</w:t>
      </w:r>
      <w:r w:rsidRPr="0015332A">
        <w:rPr>
          <w:spacing w:val="1"/>
        </w:rPr>
        <w:t xml:space="preserve"> </w:t>
      </w:r>
      <w:r w:rsidRPr="0015332A">
        <w:t>основных</w:t>
      </w:r>
      <w:r w:rsidRPr="0015332A">
        <w:rPr>
          <w:spacing w:val="87"/>
        </w:rPr>
        <w:t xml:space="preserve"> </w:t>
      </w:r>
      <w:r w:rsidRPr="0015332A">
        <w:t>источниках</w:t>
      </w:r>
      <w:r w:rsidRPr="0015332A">
        <w:rPr>
          <w:spacing w:val="4"/>
        </w:rPr>
        <w:t xml:space="preserve"> </w:t>
      </w:r>
      <w:r w:rsidRPr="0015332A">
        <w:t>на</w:t>
      </w:r>
      <w:r w:rsidRPr="0015332A">
        <w:rPr>
          <w:spacing w:val="5"/>
        </w:rPr>
        <w:t xml:space="preserve"> </w:t>
      </w:r>
      <w:r w:rsidRPr="0015332A">
        <w:t>автоматизированные</w:t>
      </w:r>
      <w:r w:rsidRPr="0015332A">
        <w:rPr>
          <w:spacing w:val="5"/>
        </w:rPr>
        <w:t xml:space="preserve"> </w:t>
      </w:r>
      <w:r w:rsidRPr="0015332A">
        <w:t>котлоагрегаты</w:t>
      </w:r>
      <w:r w:rsidRPr="0015332A">
        <w:rPr>
          <w:spacing w:val="4"/>
        </w:rPr>
        <w:t xml:space="preserve"> </w:t>
      </w:r>
      <w:r w:rsidRPr="0015332A">
        <w:t>нового</w:t>
      </w:r>
      <w:r w:rsidRPr="0015332A">
        <w:rPr>
          <w:spacing w:val="4"/>
        </w:rPr>
        <w:t xml:space="preserve"> </w:t>
      </w:r>
      <w:r w:rsidRPr="0015332A">
        <w:t>поколения</w:t>
      </w:r>
      <w:r w:rsidRPr="0015332A">
        <w:rPr>
          <w:spacing w:val="4"/>
        </w:rPr>
        <w:t xml:space="preserve"> </w:t>
      </w:r>
      <w:r w:rsidRPr="0015332A">
        <w:t>с</w:t>
      </w:r>
      <w:r w:rsidRPr="0015332A">
        <w:rPr>
          <w:spacing w:val="5"/>
        </w:rPr>
        <w:t xml:space="preserve"> </w:t>
      </w:r>
      <w:r w:rsidRPr="0015332A">
        <w:t>высокими</w:t>
      </w:r>
      <w:r w:rsidRPr="0015332A">
        <w:rPr>
          <w:spacing w:val="4"/>
        </w:rPr>
        <w:t xml:space="preserve"> </w:t>
      </w:r>
      <w:r w:rsidRPr="0015332A">
        <w:t>техническими</w:t>
      </w:r>
      <w:r w:rsidRPr="0015332A">
        <w:rPr>
          <w:spacing w:val="109"/>
        </w:rPr>
        <w:t xml:space="preserve"> </w:t>
      </w:r>
      <w:r w:rsidRPr="0015332A">
        <w:t>и экологическими характеристиками;</w:t>
      </w:r>
    </w:p>
    <w:p w:rsidR="00955F14" w:rsidRPr="0015332A" w:rsidRDefault="00955F14" w:rsidP="003B1ADB">
      <w:pPr>
        <w:pStyle w:val="a5"/>
        <w:numPr>
          <w:ilvl w:val="0"/>
          <w:numId w:val="2"/>
        </w:numPr>
      </w:pPr>
      <w:r w:rsidRPr="0015332A">
        <w:t>использование</w:t>
      </w:r>
      <w:r w:rsidRPr="0015332A">
        <w:rPr>
          <w:spacing w:val="54"/>
        </w:rPr>
        <w:t xml:space="preserve"> </w:t>
      </w:r>
      <w:r w:rsidRPr="0015332A">
        <w:t>автономных</w:t>
      </w:r>
      <w:r w:rsidRPr="0015332A">
        <w:rPr>
          <w:spacing w:val="52"/>
        </w:rPr>
        <w:t xml:space="preserve"> </w:t>
      </w:r>
      <w:r w:rsidRPr="0015332A">
        <w:t>теплогенераторов</w:t>
      </w:r>
      <w:r w:rsidRPr="0015332A">
        <w:rPr>
          <w:spacing w:val="52"/>
        </w:rPr>
        <w:t xml:space="preserve"> </w:t>
      </w:r>
      <w:r w:rsidRPr="0015332A">
        <w:t>современных</w:t>
      </w:r>
      <w:r w:rsidRPr="0015332A">
        <w:rPr>
          <w:spacing w:val="52"/>
        </w:rPr>
        <w:t xml:space="preserve"> </w:t>
      </w:r>
      <w:r w:rsidRPr="0015332A">
        <w:t>модификаций,</w:t>
      </w:r>
      <w:r w:rsidRPr="0015332A">
        <w:rPr>
          <w:spacing w:val="105"/>
        </w:rPr>
        <w:t xml:space="preserve"> </w:t>
      </w:r>
      <w:r w:rsidRPr="0015332A">
        <w:t xml:space="preserve">работающих на едином энергоносителе </w:t>
      </w:r>
      <w:r w:rsidRPr="0015332A">
        <w:rPr>
          <w:rFonts w:cs="Times New Roman"/>
        </w:rPr>
        <w:t xml:space="preserve">– </w:t>
      </w:r>
      <w:r w:rsidRPr="0015332A">
        <w:t>газе;</w:t>
      </w:r>
    </w:p>
    <w:p w:rsidR="00955F14" w:rsidRPr="0015332A" w:rsidRDefault="00955F14" w:rsidP="003B1ADB">
      <w:pPr>
        <w:pStyle w:val="a5"/>
        <w:numPr>
          <w:ilvl w:val="0"/>
          <w:numId w:val="2"/>
        </w:numPr>
      </w:pPr>
      <w:r w:rsidRPr="0015332A">
        <w:t>организация</w:t>
      </w:r>
      <w:r w:rsidRPr="0015332A">
        <w:rPr>
          <w:spacing w:val="-2"/>
        </w:rPr>
        <w:t xml:space="preserve"> </w:t>
      </w:r>
      <w:r w:rsidRPr="0015332A">
        <w:t xml:space="preserve">учёта </w:t>
      </w:r>
      <w:r w:rsidRPr="0015332A">
        <w:rPr>
          <w:spacing w:val="-1"/>
        </w:rPr>
        <w:t xml:space="preserve">тепла </w:t>
      </w:r>
      <w:r w:rsidRPr="0015332A">
        <w:t>у</w:t>
      </w:r>
      <w:r w:rsidRPr="0015332A">
        <w:rPr>
          <w:spacing w:val="2"/>
        </w:rPr>
        <w:t xml:space="preserve"> </w:t>
      </w:r>
      <w:r w:rsidRPr="0015332A">
        <w:rPr>
          <w:spacing w:val="-1"/>
        </w:rPr>
        <w:t>потребителей.</w:t>
      </w:r>
    </w:p>
    <w:p w:rsidR="00955F14" w:rsidRPr="0015332A" w:rsidRDefault="00955F14" w:rsidP="00955F14">
      <w:pPr>
        <w:pStyle w:val="a5"/>
      </w:pPr>
      <w:r w:rsidRPr="0015332A">
        <w:t>В</w:t>
      </w:r>
      <w:r w:rsidRPr="0015332A">
        <w:rPr>
          <w:spacing w:val="33"/>
        </w:rPr>
        <w:t xml:space="preserve"> </w:t>
      </w:r>
      <w:r w:rsidRPr="0015332A">
        <w:t>ряде</w:t>
      </w:r>
      <w:r w:rsidRPr="0015332A">
        <w:rPr>
          <w:spacing w:val="33"/>
        </w:rPr>
        <w:t xml:space="preserve"> </w:t>
      </w:r>
      <w:r w:rsidRPr="0015332A">
        <w:t>случаев</w:t>
      </w:r>
      <w:r w:rsidRPr="0015332A">
        <w:rPr>
          <w:spacing w:val="33"/>
        </w:rPr>
        <w:t xml:space="preserve"> </w:t>
      </w:r>
      <w:r w:rsidRPr="0015332A">
        <w:t>целесообразно</w:t>
      </w:r>
      <w:r w:rsidRPr="0015332A">
        <w:rPr>
          <w:spacing w:val="33"/>
        </w:rPr>
        <w:t xml:space="preserve"> </w:t>
      </w:r>
      <w:r w:rsidRPr="0015332A">
        <w:t>рассматривать</w:t>
      </w:r>
      <w:r w:rsidRPr="0015332A">
        <w:rPr>
          <w:spacing w:val="34"/>
        </w:rPr>
        <w:t xml:space="preserve"> </w:t>
      </w:r>
      <w:r w:rsidRPr="0015332A">
        <w:t>варианты</w:t>
      </w:r>
      <w:r w:rsidRPr="0015332A">
        <w:rPr>
          <w:spacing w:val="34"/>
        </w:rPr>
        <w:t xml:space="preserve"> </w:t>
      </w:r>
      <w:r w:rsidRPr="0015332A">
        <w:t>децентрализованного</w:t>
      </w:r>
      <w:r w:rsidRPr="0015332A">
        <w:rPr>
          <w:spacing w:val="81"/>
        </w:rPr>
        <w:t xml:space="preserve"> </w:t>
      </w:r>
      <w:r w:rsidRPr="0015332A">
        <w:t>теплоснабжения:</w:t>
      </w:r>
      <w:r w:rsidRPr="0015332A">
        <w:rPr>
          <w:spacing w:val="12"/>
        </w:rPr>
        <w:t xml:space="preserve"> </w:t>
      </w:r>
      <w:r w:rsidRPr="0015332A">
        <w:t>строительство</w:t>
      </w:r>
      <w:r w:rsidRPr="0015332A">
        <w:rPr>
          <w:spacing w:val="12"/>
        </w:rPr>
        <w:t xml:space="preserve"> </w:t>
      </w:r>
      <w:r w:rsidRPr="0015332A">
        <w:t>новых</w:t>
      </w:r>
      <w:r w:rsidRPr="0015332A">
        <w:rPr>
          <w:spacing w:val="13"/>
        </w:rPr>
        <w:t xml:space="preserve"> </w:t>
      </w:r>
      <w:r w:rsidRPr="0015332A">
        <w:t>теплоисточников</w:t>
      </w:r>
      <w:r w:rsidRPr="0015332A">
        <w:rPr>
          <w:spacing w:val="12"/>
        </w:rPr>
        <w:t xml:space="preserve"> </w:t>
      </w:r>
      <w:r w:rsidRPr="0015332A">
        <w:t>на</w:t>
      </w:r>
      <w:r w:rsidRPr="0015332A">
        <w:rPr>
          <w:spacing w:val="12"/>
        </w:rPr>
        <w:t xml:space="preserve"> </w:t>
      </w:r>
      <w:r w:rsidRPr="0015332A">
        <w:t>газе,</w:t>
      </w:r>
      <w:r w:rsidRPr="0015332A">
        <w:rPr>
          <w:spacing w:val="12"/>
        </w:rPr>
        <w:t xml:space="preserve"> </w:t>
      </w:r>
      <w:r w:rsidRPr="0015332A">
        <w:t>приближенных</w:t>
      </w:r>
      <w:r w:rsidRPr="0015332A">
        <w:rPr>
          <w:spacing w:val="12"/>
        </w:rPr>
        <w:t xml:space="preserve"> </w:t>
      </w:r>
      <w:r w:rsidRPr="0015332A">
        <w:t>к</w:t>
      </w:r>
      <w:r w:rsidRPr="0015332A">
        <w:rPr>
          <w:spacing w:val="11"/>
        </w:rPr>
        <w:t xml:space="preserve"> </w:t>
      </w:r>
      <w:r w:rsidRPr="0015332A">
        <w:t>потребителю</w:t>
      </w:r>
      <w:r w:rsidRPr="0015332A">
        <w:rPr>
          <w:spacing w:val="93"/>
        </w:rPr>
        <w:t xml:space="preserve"> </w:t>
      </w:r>
      <w:r w:rsidRPr="0015332A">
        <w:t>тепла,</w:t>
      </w:r>
      <w:r w:rsidRPr="0015332A">
        <w:rPr>
          <w:spacing w:val="24"/>
        </w:rPr>
        <w:t xml:space="preserve"> </w:t>
      </w:r>
      <w:r w:rsidRPr="0015332A">
        <w:t>мощность</w:t>
      </w:r>
      <w:r w:rsidRPr="0015332A">
        <w:rPr>
          <w:spacing w:val="23"/>
        </w:rPr>
        <w:t xml:space="preserve"> </w:t>
      </w:r>
      <w:r w:rsidRPr="0015332A">
        <w:t>которых</w:t>
      </w:r>
      <w:r w:rsidRPr="0015332A">
        <w:rPr>
          <w:spacing w:val="24"/>
        </w:rPr>
        <w:t xml:space="preserve"> </w:t>
      </w:r>
      <w:r w:rsidRPr="0015332A">
        <w:t>в</w:t>
      </w:r>
      <w:r w:rsidRPr="0015332A">
        <w:rPr>
          <w:spacing w:val="24"/>
        </w:rPr>
        <w:t xml:space="preserve"> </w:t>
      </w:r>
      <w:r w:rsidRPr="0015332A">
        <w:t>каждом</w:t>
      </w:r>
      <w:r w:rsidRPr="0015332A">
        <w:rPr>
          <w:spacing w:val="24"/>
        </w:rPr>
        <w:t xml:space="preserve"> </w:t>
      </w:r>
      <w:r w:rsidRPr="0015332A">
        <w:t>конкретном</w:t>
      </w:r>
      <w:r w:rsidRPr="0015332A">
        <w:rPr>
          <w:spacing w:val="24"/>
        </w:rPr>
        <w:t xml:space="preserve"> </w:t>
      </w:r>
      <w:r w:rsidRPr="0015332A">
        <w:t>случае</w:t>
      </w:r>
      <w:r w:rsidRPr="0015332A">
        <w:rPr>
          <w:spacing w:val="23"/>
        </w:rPr>
        <w:t xml:space="preserve"> </w:t>
      </w:r>
      <w:r w:rsidRPr="0015332A">
        <w:t>должна</w:t>
      </w:r>
      <w:r w:rsidRPr="0015332A">
        <w:rPr>
          <w:spacing w:val="24"/>
        </w:rPr>
        <w:t xml:space="preserve"> </w:t>
      </w:r>
      <w:r w:rsidRPr="0015332A">
        <w:t>обосновываться</w:t>
      </w:r>
      <w:r w:rsidRPr="0015332A">
        <w:rPr>
          <w:spacing w:val="24"/>
        </w:rPr>
        <w:t xml:space="preserve"> </w:t>
      </w:r>
      <w:r w:rsidRPr="0015332A">
        <w:t>или</w:t>
      </w:r>
      <w:r w:rsidRPr="0015332A">
        <w:rPr>
          <w:spacing w:val="73"/>
        </w:rPr>
        <w:t xml:space="preserve"> </w:t>
      </w:r>
      <w:r w:rsidRPr="0015332A">
        <w:t>автономных</w:t>
      </w:r>
      <w:r w:rsidRPr="0015332A">
        <w:rPr>
          <w:spacing w:val="55"/>
        </w:rPr>
        <w:t xml:space="preserve"> </w:t>
      </w:r>
      <w:r w:rsidRPr="0015332A">
        <w:t>источников</w:t>
      </w:r>
      <w:r w:rsidRPr="0015332A">
        <w:rPr>
          <w:spacing w:val="54"/>
        </w:rPr>
        <w:t xml:space="preserve"> </w:t>
      </w:r>
      <w:r w:rsidRPr="0015332A">
        <w:t>теплоснабжения</w:t>
      </w:r>
      <w:r w:rsidRPr="0015332A">
        <w:rPr>
          <w:spacing w:val="55"/>
        </w:rPr>
        <w:t xml:space="preserve"> </w:t>
      </w:r>
      <w:r w:rsidRPr="0015332A">
        <w:t>(встроенные</w:t>
      </w:r>
      <w:r w:rsidRPr="0015332A">
        <w:rPr>
          <w:spacing w:val="55"/>
        </w:rPr>
        <w:t xml:space="preserve"> </w:t>
      </w:r>
      <w:r w:rsidRPr="0015332A">
        <w:t>и</w:t>
      </w:r>
      <w:r w:rsidRPr="0015332A">
        <w:rPr>
          <w:spacing w:val="55"/>
        </w:rPr>
        <w:t xml:space="preserve"> </w:t>
      </w:r>
      <w:r w:rsidRPr="0015332A">
        <w:t>пристроенные</w:t>
      </w:r>
      <w:r w:rsidRPr="0015332A">
        <w:rPr>
          <w:spacing w:val="55"/>
        </w:rPr>
        <w:t xml:space="preserve"> </w:t>
      </w:r>
      <w:r w:rsidRPr="0015332A">
        <w:t>к</w:t>
      </w:r>
      <w:r w:rsidRPr="0015332A">
        <w:rPr>
          <w:spacing w:val="54"/>
        </w:rPr>
        <w:t xml:space="preserve"> </w:t>
      </w:r>
      <w:r w:rsidRPr="0015332A">
        <w:t>зданию</w:t>
      </w:r>
      <w:r w:rsidRPr="0015332A">
        <w:rPr>
          <w:spacing w:val="54"/>
        </w:rPr>
        <w:t xml:space="preserve"> </w:t>
      </w:r>
      <w:r w:rsidRPr="0015332A">
        <w:t>котельные,</w:t>
      </w:r>
      <w:r w:rsidRPr="0015332A">
        <w:rPr>
          <w:spacing w:val="107"/>
        </w:rPr>
        <w:t xml:space="preserve"> </w:t>
      </w:r>
      <w:r w:rsidRPr="0015332A">
        <w:t>автоматизированные</w:t>
      </w:r>
      <w:r w:rsidRPr="0015332A">
        <w:rPr>
          <w:spacing w:val="3"/>
        </w:rPr>
        <w:t xml:space="preserve"> </w:t>
      </w:r>
      <w:r w:rsidRPr="0015332A">
        <w:t>местные</w:t>
      </w:r>
      <w:r w:rsidRPr="0015332A">
        <w:rPr>
          <w:spacing w:val="3"/>
        </w:rPr>
        <w:t xml:space="preserve"> </w:t>
      </w:r>
      <w:r w:rsidRPr="0015332A">
        <w:t>блочные</w:t>
      </w:r>
      <w:r w:rsidRPr="0015332A">
        <w:rPr>
          <w:spacing w:val="3"/>
        </w:rPr>
        <w:t xml:space="preserve"> </w:t>
      </w:r>
      <w:r w:rsidRPr="0015332A">
        <w:t>или</w:t>
      </w:r>
      <w:r w:rsidRPr="0015332A">
        <w:rPr>
          <w:spacing w:val="3"/>
        </w:rPr>
        <w:t xml:space="preserve"> </w:t>
      </w:r>
      <w:r w:rsidRPr="0015332A">
        <w:t>блок</w:t>
      </w:r>
      <w:r w:rsidRPr="0015332A">
        <w:rPr>
          <w:spacing w:val="3"/>
        </w:rPr>
        <w:t xml:space="preserve"> </w:t>
      </w:r>
      <w:r w:rsidRPr="0015332A">
        <w:t>-</w:t>
      </w:r>
      <w:r w:rsidRPr="0015332A">
        <w:rPr>
          <w:spacing w:val="2"/>
        </w:rPr>
        <w:t xml:space="preserve"> </w:t>
      </w:r>
      <w:r w:rsidRPr="0015332A">
        <w:t>модульные</w:t>
      </w:r>
      <w:r w:rsidRPr="0015332A">
        <w:rPr>
          <w:spacing w:val="3"/>
        </w:rPr>
        <w:t xml:space="preserve"> </w:t>
      </w:r>
      <w:r w:rsidRPr="0015332A">
        <w:t>котельные</w:t>
      </w:r>
      <w:r w:rsidRPr="0015332A">
        <w:rPr>
          <w:spacing w:val="3"/>
        </w:rPr>
        <w:t xml:space="preserve"> </w:t>
      </w:r>
      <w:r w:rsidRPr="0015332A">
        <w:t>полной</w:t>
      </w:r>
      <w:r w:rsidRPr="0015332A">
        <w:rPr>
          <w:spacing w:val="3"/>
        </w:rPr>
        <w:t xml:space="preserve"> </w:t>
      </w:r>
      <w:r w:rsidRPr="0015332A">
        <w:t>заводской</w:t>
      </w:r>
      <w:r w:rsidRPr="0015332A">
        <w:rPr>
          <w:spacing w:val="89"/>
        </w:rPr>
        <w:t xml:space="preserve"> </w:t>
      </w:r>
      <w:r w:rsidRPr="0015332A">
        <w:t>готовности,</w:t>
      </w:r>
      <w:r w:rsidRPr="0015332A">
        <w:rPr>
          <w:spacing w:val="57"/>
        </w:rPr>
        <w:t xml:space="preserve"> </w:t>
      </w:r>
      <w:r w:rsidRPr="0015332A">
        <w:t>крышные</w:t>
      </w:r>
      <w:r w:rsidRPr="0015332A">
        <w:rPr>
          <w:spacing w:val="59"/>
        </w:rPr>
        <w:t xml:space="preserve"> </w:t>
      </w:r>
      <w:r w:rsidRPr="0015332A">
        <w:t>котельные).</w:t>
      </w:r>
      <w:r w:rsidRPr="0015332A">
        <w:rPr>
          <w:spacing w:val="56"/>
        </w:rPr>
        <w:t xml:space="preserve"> </w:t>
      </w:r>
      <w:r w:rsidRPr="0015332A">
        <w:t>Особенно</w:t>
      </w:r>
      <w:r w:rsidRPr="0015332A">
        <w:rPr>
          <w:spacing w:val="56"/>
        </w:rPr>
        <w:t xml:space="preserve"> </w:t>
      </w:r>
      <w:r w:rsidRPr="0015332A">
        <w:t>актуально</w:t>
      </w:r>
      <w:r w:rsidRPr="0015332A">
        <w:rPr>
          <w:spacing w:val="56"/>
        </w:rPr>
        <w:t xml:space="preserve"> </w:t>
      </w:r>
      <w:r w:rsidRPr="0015332A">
        <w:t>использование</w:t>
      </w:r>
      <w:r w:rsidRPr="0015332A">
        <w:rPr>
          <w:spacing w:val="56"/>
        </w:rPr>
        <w:t xml:space="preserve"> </w:t>
      </w:r>
      <w:r w:rsidRPr="0015332A">
        <w:t>таких</w:t>
      </w:r>
      <w:r w:rsidRPr="0015332A">
        <w:rPr>
          <w:spacing w:val="56"/>
        </w:rPr>
        <w:t xml:space="preserve"> </w:t>
      </w:r>
      <w:r w:rsidRPr="0015332A">
        <w:t>котельных</w:t>
      </w:r>
      <w:r w:rsidRPr="0015332A">
        <w:rPr>
          <w:spacing w:val="57"/>
        </w:rPr>
        <w:t xml:space="preserve"> </w:t>
      </w:r>
      <w:r w:rsidRPr="0015332A">
        <w:t>при</w:t>
      </w:r>
      <w:r w:rsidRPr="0015332A">
        <w:rPr>
          <w:spacing w:val="107"/>
        </w:rPr>
        <w:t xml:space="preserve"> </w:t>
      </w:r>
      <w:r w:rsidRPr="0015332A">
        <w:t>размещении</w:t>
      </w:r>
      <w:r w:rsidRPr="0015332A">
        <w:rPr>
          <w:spacing w:val="3"/>
        </w:rPr>
        <w:t xml:space="preserve"> </w:t>
      </w:r>
      <w:r w:rsidRPr="0015332A">
        <w:t>дополнительных</w:t>
      </w:r>
      <w:r w:rsidRPr="0015332A">
        <w:rPr>
          <w:spacing w:val="3"/>
        </w:rPr>
        <w:t xml:space="preserve"> </w:t>
      </w:r>
      <w:r w:rsidRPr="0015332A">
        <w:t>объектов</w:t>
      </w:r>
      <w:r w:rsidRPr="0015332A">
        <w:rPr>
          <w:spacing w:val="3"/>
        </w:rPr>
        <w:t xml:space="preserve"> </w:t>
      </w:r>
      <w:r w:rsidRPr="0015332A">
        <w:t>в</w:t>
      </w:r>
      <w:r w:rsidRPr="0015332A">
        <w:rPr>
          <w:spacing w:val="3"/>
        </w:rPr>
        <w:t xml:space="preserve"> </w:t>
      </w:r>
      <w:r w:rsidRPr="0015332A">
        <w:t>районах,</w:t>
      </w:r>
      <w:r w:rsidRPr="0015332A">
        <w:rPr>
          <w:spacing w:val="3"/>
        </w:rPr>
        <w:t xml:space="preserve"> </w:t>
      </w:r>
      <w:r w:rsidRPr="0015332A">
        <w:t>застроенных</w:t>
      </w:r>
      <w:r w:rsidRPr="0015332A">
        <w:rPr>
          <w:spacing w:val="3"/>
        </w:rPr>
        <w:t xml:space="preserve"> </w:t>
      </w:r>
      <w:r w:rsidRPr="0015332A">
        <w:t>по</w:t>
      </w:r>
      <w:r w:rsidRPr="0015332A">
        <w:rPr>
          <w:spacing w:val="2"/>
        </w:rPr>
        <w:t xml:space="preserve"> </w:t>
      </w:r>
      <w:r w:rsidRPr="0015332A">
        <w:t>утвержденным</w:t>
      </w:r>
      <w:r w:rsidRPr="0015332A">
        <w:rPr>
          <w:spacing w:val="4"/>
        </w:rPr>
        <w:t xml:space="preserve"> </w:t>
      </w:r>
      <w:r w:rsidRPr="0015332A">
        <w:t>проектам</w:t>
      </w:r>
      <w:r w:rsidRPr="0015332A">
        <w:rPr>
          <w:spacing w:val="97"/>
        </w:rPr>
        <w:t xml:space="preserve"> </w:t>
      </w:r>
      <w:r w:rsidRPr="0015332A">
        <w:t>планировки,</w:t>
      </w:r>
      <w:r w:rsidRPr="0015332A">
        <w:rPr>
          <w:spacing w:val="18"/>
        </w:rPr>
        <w:t xml:space="preserve"> </w:t>
      </w:r>
      <w:r w:rsidRPr="0015332A">
        <w:t>в</w:t>
      </w:r>
      <w:r w:rsidRPr="0015332A">
        <w:rPr>
          <w:spacing w:val="17"/>
        </w:rPr>
        <w:t xml:space="preserve"> </w:t>
      </w:r>
      <w:r w:rsidRPr="0015332A">
        <w:t>районах</w:t>
      </w:r>
      <w:r w:rsidRPr="0015332A">
        <w:rPr>
          <w:spacing w:val="18"/>
        </w:rPr>
        <w:t xml:space="preserve"> </w:t>
      </w:r>
      <w:r w:rsidRPr="0015332A">
        <w:t>подлежащих</w:t>
      </w:r>
      <w:r w:rsidRPr="0015332A">
        <w:rPr>
          <w:spacing w:val="18"/>
        </w:rPr>
        <w:t xml:space="preserve"> </w:t>
      </w:r>
      <w:r w:rsidRPr="0015332A">
        <w:t>частичной</w:t>
      </w:r>
      <w:r w:rsidRPr="0015332A">
        <w:rPr>
          <w:spacing w:val="18"/>
        </w:rPr>
        <w:t xml:space="preserve"> </w:t>
      </w:r>
      <w:r w:rsidRPr="0015332A">
        <w:t>реконструкции</w:t>
      </w:r>
      <w:r w:rsidRPr="0015332A">
        <w:rPr>
          <w:spacing w:val="18"/>
        </w:rPr>
        <w:t xml:space="preserve"> </w:t>
      </w:r>
      <w:r w:rsidRPr="0015332A">
        <w:t>существующей</w:t>
      </w:r>
      <w:r w:rsidRPr="0015332A">
        <w:rPr>
          <w:spacing w:val="18"/>
        </w:rPr>
        <w:t xml:space="preserve"> </w:t>
      </w:r>
      <w:r w:rsidRPr="0015332A">
        <w:t>застройки</w:t>
      </w:r>
      <w:r w:rsidRPr="0015332A">
        <w:rPr>
          <w:spacing w:val="19"/>
        </w:rPr>
        <w:t xml:space="preserve"> </w:t>
      </w:r>
      <w:r w:rsidRPr="0015332A">
        <w:t>с</w:t>
      </w:r>
      <w:r w:rsidRPr="0015332A">
        <w:rPr>
          <w:spacing w:val="101"/>
        </w:rPr>
        <w:t xml:space="preserve"> </w:t>
      </w:r>
      <w:r w:rsidRPr="0015332A">
        <w:t>увеличением</w:t>
      </w:r>
      <w:r w:rsidRPr="0015332A">
        <w:rPr>
          <w:spacing w:val="16"/>
        </w:rPr>
        <w:t xml:space="preserve"> </w:t>
      </w:r>
      <w:r w:rsidRPr="0015332A">
        <w:t>тепловых</w:t>
      </w:r>
      <w:r w:rsidRPr="0015332A">
        <w:rPr>
          <w:spacing w:val="15"/>
        </w:rPr>
        <w:t xml:space="preserve"> </w:t>
      </w:r>
      <w:r w:rsidRPr="0015332A">
        <w:t>нагрузок,</w:t>
      </w:r>
      <w:r w:rsidRPr="0015332A">
        <w:rPr>
          <w:spacing w:val="14"/>
        </w:rPr>
        <w:t xml:space="preserve"> </w:t>
      </w:r>
      <w:r w:rsidRPr="0015332A">
        <w:t>для</w:t>
      </w:r>
      <w:r w:rsidRPr="0015332A">
        <w:rPr>
          <w:spacing w:val="15"/>
        </w:rPr>
        <w:t xml:space="preserve"> </w:t>
      </w:r>
      <w:r w:rsidRPr="0015332A">
        <w:t>теплоснабжения</w:t>
      </w:r>
      <w:r w:rsidRPr="0015332A">
        <w:rPr>
          <w:spacing w:val="15"/>
        </w:rPr>
        <w:t xml:space="preserve"> </w:t>
      </w:r>
      <w:r w:rsidRPr="0015332A">
        <w:t>объектов</w:t>
      </w:r>
      <w:r w:rsidRPr="0015332A">
        <w:rPr>
          <w:spacing w:val="15"/>
        </w:rPr>
        <w:t xml:space="preserve"> </w:t>
      </w:r>
      <w:r w:rsidRPr="0015332A">
        <w:t>удаленных</w:t>
      </w:r>
      <w:r w:rsidRPr="0015332A">
        <w:rPr>
          <w:spacing w:val="15"/>
        </w:rPr>
        <w:t xml:space="preserve"> </w:t>
      </w:r>
      <w:r w:rsidRPr="0015332A">
        <w:t>от</w:t>
      </w:r>
      <w:r w:rsidRPr="0015332A">
        <w:rPr>
          <w:spacing w:val="15"/>
        </w:rPr>
        <w:t xml:space="preserve"> </w:t>
      </w:r>
      <w:r w:rsidRPr="0015332A">
        <w:t>центра</w:t>
      </w:r>
      <w:r w:rsidRPr="0015332A">
        <w:rPr>
          <w:spacing w:val="15"/>
        </w:rPr>
        <w:t xml:space="preserve"> </w:t>
      </w:r>
      <w:r w:rsidRPr="0015332A">
        <w:t>тепловых</w:t>
      </w:r>
      <w:r w:rsidRPr="0015332A">
        <w:rPr>
          <w:spacing w:val="101"/>
        </w:rPr>
        <w:t xml:space="preserve"> </w:t>
      </w:r>
      <w:r w:rsidRPr="0015332A">
        <w:t>нагрузок.</w:t>
      </w:r>
    </w:p>
    <w:p w:rsidR="00955F14" w:rsidRPr="0015332A" w:rsidRDefault="00955F14" w:rsidP="00955F14">
      <w:pPr>
        <w:pStyle w:val="a5"/>
        <w:rPr>
          <w:rFonts w:cs="Times New Roman"/>
        </w:rPr>
      </w:pPr>
      <w:r w:rsidRPr="0015332A">
        <w:t>Перспективная</w:t>
      </w:r>
      <w:r w:rsidRPr="0015332A">
        <w:rPr>
          <w:spacing w:val="46"/>
        </w:rPr>
        <w:t xml:space="preserve"> </w:t>
      </w:r>
      <w:r w:rsidRPr="0015332A">
        <w:t>тепловая</w:t>
      </w:r>
      <w:r w:rsidRPr="0015332A">
        <w:rPr>
          <w:spacing w:val="46"/>
        </w:rPr>
        <w:t xml:space="preserve"> </w:t>
      </w:r>
      <w:r w:rsidRPr="0015332A">
        <w:t>нагрузка</w:t>
      </w:r>
      <w:r w:rsidRPr="0015332A">
        <w:rPr>
          <w:spacing w:val="47"/>
        </w:rPr>
        <w:t xml:space="preserve"> </w:t>
      </w:r>
      <w:r w:rsidRPr="0015332A">
        <w:t>полностью</w:t>
      </w:r>
      <w:r w:rsidRPr="0015332A">
        <w:rPr>
          <w:spacing w:val="46"/>
        </w:rPr>
        <w:t xml:space="preserve"> </w:t>
      </w:r>
      <w:r w:rsidRPr="0015332A">
        <w:t>обеспечивается</w:t>
      </w:r>
      <w:r w:rsidRPr="0015332A">
        <w:rPr>
          <w:spacing w:val="46"/>
        </w:rPr>
        <w:t xml:space="preserve"> </w:t>
      </w:r>
      <w:r w:rsidRPr="0015332A">
        <w:t>тепловой</w:t>
      </w:r>
      <w:r w:rsidRPr="0015332A">
        <w:rPr>
          <w:spacing w:val="46"/>
        </w:rPr>
        <w:t xml:space="preserve"> </w:t>
      </w:r>
      <w:r w:rsidRPr="0015332A">
        <w:t>мощностью</w:t>
      </w:r>
      <w:r w:rsidRPr="0015332A">
        <w:rPr>
          <w:spacing w:val="105"/>
        </w:rPr>
        <w:t xml:space="preserve"> </w:t>
      </w:r>
      <w:r w:rsidRPr="0015332A">
        <w:t>источника.</w:t>
      </w:r>
    </w:p>
    <w:p w:rsidR="0015332A" w:rsidRDefault="0015332A" w:rsidP="002B59E4">
      <w:pPr>
        <w:pStyle w:val="2"/>
      </w:pPr>
      <w:bookmarkStart w:id="119" w:name="_Toc524944255"/>
      <w:bookmarkStart w:id="120" w:name="_Toc524944831"/>
      <w:bookmarkStart w:id="121" w:name="_Toc528166510"/>
      <w:bookmarkStart w:id="122" w:name="_Toc67317039"/>
      <w:bookmarkStart w:id="123" w:name="_Toc68190945"/>
      <w:r w:rsidRPr="0015332A">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19"/>
      <w:bookmarkEnd w:id="120"/>
      <w:bookmarkEnd w:id="121"/>
      <w:r w:rsidRPr="0015332A">
        <w:t>, обоснованная расчетами ценовых (тарифных) последствий для потребителей и радиуса эффективного теплоснабжения</w:t>
      </w:r>
      <w:bookmarkEnd w:id="122"/>
      <w:bookmarkEnd w:id="123"/>
    </w:p>
    <w:p w:rsidR="00955F14" w:rsidRDefault="00955F14" w:rsidP="00955F14">
      <w:pPr>
        <w:jc w:val="both"/>
      </w:pPr>
      <w:bookmarkStart w:id="124" w:name="_Hlk10426643"/>
      <w:r w:rsidRPr="00E26067">
        <w:t>Строительств</w:t>
      </w:r>
      <w:r>
        <w:t>о</w:t>
      </w:r>
      <w:r w:rsidRPr="00E26067">
        <w:t xml:space="preserve"> новых источников тепловой энергии не требуется.</w:t>
      </w:r>
    </w:p>
    <w:p w:rsidR="0015332A" w:rsidRDefault="0015332A" w:rsidP="002B59E4">
      <w:pPr>
        <w:pStyle w:val="2"/>
      </w:pPr>
      <w:bookmarkStart w:id="125" w:name="_Toc524944256"/>
      <w:bookmarkStart w:id="126" w:name="_Toc524944832"/>
      <w:bookmarkStart w:id="127" w:name="_Toc528166511"/>
      <w:bookmarkStart w:id="128" w:name="_Toc67317040"/>
      <w:bookmarkStart w:id="129" w:name="_Toc68190946"/>
      <w:bookmarkEnd w:id="124"/>
      <w:r w:rsidRPr="0015332A">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25"/>
      <w:bookmarkEnd w:id="126"/>
      <w:bookmarkEnd w:id="127"/>
      <w:bookmarkEnd w:id="128"/>
      <w:bookmarkEnd w:id="129"/>
    </w:p>
    <w:p w:rsidR="00955F14" w:rsidRDefault="00955F14" w:rsidP="00955F14">
      <w:pPr>
        <w:pStyle w:val="af"/>
      </w:pPr>
      <w:r w:rsidRPr="00955F14">
        <w:rPr>
          <w:lang w:val="ru-RU"/>
        </w:rPr>
        <w:t xml:space="preserve">Источники тепловой энергии имеют необходимый резерв для обеспечения прироста тепловой нагрузки. </w:t>
      </w:r>
      <w:r>
        <w:t>Увеличение установленной мощности на ИТЭ не предусматривается.</w:t>
      </w:r>
    </w:p>
    <w:p w:rsidR="0015332A" w:rsidRDefault="0015332A" w:rsidP="002B59E4">
      <w:pPr>
        <w:pStyle w:val="2"/>
      </w:pPr>
      <w:bookmarkStart w:id="130" w:name="_Toc524944257"/>
      <w:bookmarkStart w:id="131" w:name="_Toc524944833"/>
      <w:bookmarkStart w:id="132" w:name="_Toc528166512"/>
      <w:bookmarkStart w:id="133" w:name="_Toc67317041"/>
      <w:bookmarkStart w:id="134" w:name="_Toc68190947"/>
      <w:r w:rsidRPr="0015332A">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0"/>
      <w:bookmarkEnd w:id="131"/>
      <w:bookmarkEnd w:id="132"/>
      <w:bookmarkEnd w:id="133"/>
      <w:bookmarkEnd w:id="134"/>
    </w:p>
    <w:p w:rsidR="00941298" w:rsidRDefault="00955F14" w:rsidP="00955F14">
      <w:pPr>
        <w:pStyle w:val="af"/>
      </w:pPr>
      <w:r w:rsidRPr="00955F14">
        <w:rPr>
          <w:lang w:val="ru-RU"/>
        </w:rPr>
        <w:t xml:space="preserve">Наиболее рациональным способом модернизации источников может считаться постепенная модернизация основного и вспомогательного оборудования с устранением разрывов между установленной и располагаемой мощностью. </w:t>
      </w:r>
      <w:r>
        <w:t>Реконструкция действующих источников тепловой энергии не предусматривается.</w:t>
      </w:r>
      <w:r w:rsidR="00941298">
        <w:br w:type="page"/>
      </w:r>
    </w:p>
    <w:p w:rsidR="0015332A" w:rsidRDefault="0015332A" w:rsidP="002B59E4">
      <w:pPr>
        <w:pStyle w:val="2"/>
      </w:pPr>
      <w:bookmarkStart w:id="135" w:name="_Toc524944258"/>
      <w:bookmarkStart w:id="136" w:name="_Toc524944834"/>
      <w:bookmarkStart w:id="137" w:name="_Toc528166513"/>
      <w:bookmarkStart w:id="138" w:name="_Toc67317042"/>
      <w:bookmarkStart w:id="139" w:name="_Toc68190948"/>
      <w:r w:rsidRPr="0015332A">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5"/>
      <w:bookmarkEnd w:id="136"/>
      <w:bookmarkEnd w:id="137"/>
      <w:bookmarkEnd w:id="138"/>
      <w:bookmarkEnd w:id="139"/>
    </w:p>
    <w:p w:rsidR="00955F14" w:rsidRDefault="00955F14" w:rsidP="00955F14">
      <w:pPr>
        <w:jc w:val="both"/>
      </w:pPr>
      <w:r>
        <w:t>На территории Муниципального образования с.Криводановка источники тепловой энергии, функционирующие в режиме комбинированной выработки тепловой и электрической энергии, отсутствуют.</w:t>
      </w:r>
    </w:p>
    <w:p w:rsidR="0015332A" w:rsidRDefault="0015332A" w:rsidP="002B59E4">
      <w:pPr>
        <w:pStyle w:val="2"/>
      </w:pPr>
      <w:bookmarkStart w:id="140" w:name="_Toc67317043"/>
      <w:bookmarkStart w:id="141" w:name="_Toc68190949"/>
      <w:r w:rsidRPr="0015332A">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40"/>
      <w:bookmarkEnd w:id="141"/>
    </w:p>
    <w:p w:rsidR="00955F14" w:rsidRPr="00955F14" w:rsidRDefault="00955F14" w:rsidP="00955F14">
      <w:pPr>
        <w:pStyle w:val="af"/>
        <w:rPr>
          <w:lang w:val="ru-RU"/>
        </w:rPr>
      </w:pPr>
      <w:r w:rsidRPr="00955F14">
        <w:rPr>
          <w:lang w:val="ru-RU"/>
        </w:rPr>
        <w:t>Мероприятия по выводу из эксплуатации, консервации и демонтажу избыточных источников тепловой энергии</w:t>
      </w:r>
      <w:r>
        <w:rPr>
          <w:lang w:val="ru-RU"/>
        </w:rPr>
        <w:t xml:space="preserve"> не предусматриваются.</w:t>
      </w:r>
    </w:p>
    <w:p w:rsidR="0015332A" w:rsidRDefault="0015332A" w:rsidP="002B59E4">
      <w:pPr>
        <w:pStyle w:val="2"/>
      </w:pPr>
      <w:bookmarkStart w:id="142" w:name="_Toc67317044"/>
      <w:bookmarkStart w:id="143" w:name="_Toc68190950"/>
      <w:r w:rsidRPr="0015332A">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2"/>
      <w:bookmarkEnd w:id="143"/>
    </w:p>
    <w:p w:rsidR="00955F14" w:rsidRDefault="00955F14" w:rsidP="00955F14">
      <w:pPr>
        <w:jc w:val="both"/>
      </w:pPr>
      <w:r>
        <w:t>Мероприятия по переоборудованию котельных в источники тепловой энергии, функционирующих в режиме комбинированной выработки электрической и тепловой энергии, не предусматриваются.</w:t>
      </w:r>
    </w:p>
    <w:p w:rsidR="0015332A" w:rsidRDefault="0015332A" w:rsidP="002B59E4">
      <w:pPr>
        <w:pStyle w:val="2"/>
      </w:pPr>
      <w:bookmarkStart w:id="144" w:name="_Toc524944260"/>
      <w:bookmarkStart w:id="145" w:name="_Toc524944836"/>
      <w:bookmarkStart w:id="146" w:name="_Toc528166515"/>
      <w:bookmarkStart w:id="147" w:name="_Toc67317045"/>
      <w:bookmarkStart w:id="148" w:name="_Toc68190951"/>
      <w:r w:rsidRPr="0015332A">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w:t>
      </w:r>
      <w:bookmarkEnd w:id="144"/>
      <w:bookmarkEnd w:id="145"/>
      <w:bookmarkEnd w:id="146"/>
      <w:r w:rsidRPr="0015332A">
        <w:t>работы, либо по выводу их из эксплуатации</w:t>
      </w:r>
      <w:bookmarkEnd w:id="147"/>
      <w:bookmarkEnd w:id="148"/>
    </w:p>
    <w:p w:rsidR="00955F14" w:rsidRPr="00955F14" w:rsidRDefault="00955F14" w:rsidP="00955F14">
      <w:pPr>
        <w:pStyle w:val="af"/>
        <w:rPr>
          <w:lang w:val="ru-RU"/>
        </w:rPr>
      </w:pPr>
      <w:r w:rsidRPr="00955F14">
        <w:rPr>
          <w:lang w:val="ru-RU"/>
        </w:rPr>
        <w:t>Мероприятия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предусматривается.</w:t>
      </w:r>
    </w:p>
    <w:p w:rsidR="0015332A" w:rsidRDefault="0015332A" w:rsidP="002B59E4">
      <w:pPr>
        <w:pStyle w:val="2"/>
      </w:pPr>
      <w:bookmarkStart w:id="149" w:name="_Toc524944261"/>
      <w:bookmarkStart w:id="150" w:name="_Toc524944837"/>
      <w:bookmarkStart w:id="151" w:name="_Toc528166516"/>
      <w:bookmarkStart w:id="152" w:name="_Toc67317046"/>
      <w:bookmarkStart w:id="153" w:name="_Toc68190952"/>
      <w:r w:rsidRPr="0015332A">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9"/>
      <w:bookmarkEnd w:id="150"/>
      <w:bookmarkEnd w:id="151"/>
      <w:bookmarkEnd w:id="152"/>
      <w:bookmarkEnd w:id="153"/>
    </w:p>
    <w:p w:rsidR="00955F14" w:rsidRPr="00955F14" w:rsidRDefault="00955F14" w:rsidP="00955F14">
      <w:pPr>
        <w:pStyle w:val="af"/>
        <w:rPr>
          <w:lang w:val="ru-RU"/>
        </w:rPr>
      </w:pPr>
      <w:r w:rsidRPr="00955F14">
        <w:rPr>
          <w:lang w:val="ru-RU"/>
        </w:rPr>
        <w:t>Как и в базовый период, регулирование отпуска тепловой энергии планируется осуществлять качественным способом, т. е. изменением температуры теплоносителя в подающем трубопроводе в зависимости от температуры наружного воздуха, с обеспечением температуры теплоносителя в параметрах, достаточных для обеспечения нормативных температур горячего водоснабжения у потребителей.</w:t>
      </w:r>
    </w:p>
    <w:p w:rsidR="00955F14" w:rsidRDefault="00955F14" w:rsidP="00955F14">
      <w:pPr>
        <w:tabs>
          <w:tab w:val="num" w:pos="1494"/>
        </w:tabs>
      </w:pPr>
      <w:r w:rsidRPr="006B641A">
        <w:t xml:space="preserve">В качестве теплоносителя исходя из существующего способа подключения потребителей к тепловым сетям (зависимые без установки элеватора) сохраняется вода с температурным графиком 150-70 </w:t>
      </w:r>
      <w:r w:rsidRPr="006B641A">
        <w:rPr>
          <w:vertAlign w:val="superscript"/>
        </w:rPr>
        <w:t>0</w:t>
      </w:r>
      <w:r w:rsidRPr="006B641A">
        <w:t>С.</w:t>
      </w:r>
    </w:p>
    <w:p w:rsidR="00955F14" w:rsidRPr="00C50551" w:rsidRDefault="00955F14" w:rsidP="00955F14">
      <w:r w:rsidRPr="00C50551">
        <w:t>Регулирование отпуска тепловой энергии осуществляется количественно на источнике автоматически.</w:t>
      </w:r>
    </w:p>
    <w:p w:rsidR="00955F14" w:rsidRDefault="00955F14" w:rsidP="00955F14">
      <w:pPr>
        <w:pStyle w:val="a5"/>
        <w:ind w:firstLine="709"/>
      </w:pPr>
      <w:r w:rsidRPr="006B641A">
        <w:t>Для регулирования отпуска тепловой энергии от источника тепловой энергии использу</w:t>
      </w:r>
      <w:r>
        <w:t>ется качественное регулирование</w:t>
      </w:r>
      <w:r w:rsidRPr="006B641A">
        <w:t>. Температурный график теплоносителя</w:t>
      </w:r>
      <w:r>
        <w:t xml:space="preserve"> 150/70ºС со срезкой 110ºС и спрямлением на 7</w:t>
      </w:r>
      <w:r w:rsidRPr="00703EEF">
        <w:t>5</w:t>
      </w:r>
      <w:r>
        <w:t>ºС для нужд ГВС</w:t>
      </w:r>
      <w:r w:rsidRPr="006B641A">
        <w:t xml:space="preserve"> представлен в </w:t>
      </w:r>
      <w:r w:rsidRPr="00CB5CC3">
        <w:t>таблице</w:t>
      </w:r>
      <w:r>
        <w:t xml:space="preserve"> на </w:t>
      </w:r>
      <w:r w:rsidRPr="00645DB1">
        <w:t>рисунке</w:t>
      </w:r>
      <w:r w:rsidR="00645DB1" w:rsidRPr="00645DB1">
        <w:t xml:space="preserve"> ниже</w:t>
      </w:r>
      <w:r w:rsidRPr="005C2EEF">
        <w:t>.</w:t>
      </w:r>
      <w:r w:rsidRPr="006B641A">
        <w:t xml:space="preserve"> 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r>
        <w:t xml:space="preserve"> при расчетной температуре наружного воздуха</w:t>
      </w:r>
      <w:r w:rsidRPr="006B641A">
        <w:t>.</w:t>
      </w:r>
    </w:p>
    <w:p w:rsidR="00955F14" w:rsidRDefault="00955F14" w:rsidP="00955F14">
      <w:pPr>
        <w:pStyle w:val="a8"/>
      </w:pPr>
      <w:bookmarkStart w:id="154" w:name="_Toc68108390"/>
      <w:r>
        <w:lastRenderedPageBreak/>
        <w:t xml:space="preserve">Таблица </w:t>
      </w:r>
      <w:r>
        <w:rPr>
          <w:noProof/>
        </w:rPr>
        <w:fldChar w:fldCharType="begin"/>
      </w:r>
      <w:r>
        <w:rPr>
          <w:noProof/>
        </w:rPr>
        <w:instrText xml:space="preserve"> SEQ Таблица \* ARABIC </w:instrText>
      </w:r>
      <w:r>
        <w:rPr>
          <w:noProof/>
        </w:rPr>
        <w:fldChar w:fldCharType="separate"/>
      </w:r>
      <w:r w:rsidR="00941298">
        <w:rPr>
          <w:noProof/>
        </w:rPr>
        <w:t>8</w:t>
      </w:r>
      <w:r>
        <w:rPr>
          <w:noProof/>
        </w:rPr>
        <w:fldChar w:fldCharType="end"/>
      </w:r>
      <w:r>
        <w:t>. Температурный график отпуска тепловой энергии в сеть</w:t>
      </w:r>
      <w:bookmarkEnd w:id="154"/>
    </w:p>
    <w:tbl>
      <w:tblPr>
        <w:tblW w:w="5000" w:type="pct"/>
        <w:tblLook w:val="04A0" w:firstRow="1" w:lastRow="0" w:firstColumn="1" w:lastColumn="0" w:noHBand="0" w:noVBand="1"/>
      </w:tblPr>
      <w:tblGrid>
        <w:gridCol w:w="1070"/>
        <w:gridCol w:w="669"/>
        <w:gridCol w:w="1132"/>
        <w:gridCol w:w="949"/>
        <w:gridCol w:w="1022"/>
        <w:gridCol w:w="828"/>
        <w:gridCol w:w="876"/>
        <w:gridCol w:w="925"/>
        <w:gridCol w:w="901"/>
        <w:gridCol w:w="901"/>
        <w:gridCol w:w="868"/>
      </w:tblGrid>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Tн.возд</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Т2</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Т3</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Тv=6</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Тv=8</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Тv=10</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Тv=12</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Тv=14</w:t>
            </w:r>
          </w:p>
        </w:tc>
      </w:tr>
      <w:tr w:rsidR="00D059A5" w:rsidRPr="00C50551" w:rsidTr="00645DB1">
        <w:trPr>
          <w:trHeight w:val="170"/>
        </w:trPr>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Т1 расч.</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150</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-37</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95,0</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Т2 расч.</w:t>
            </w:r>
          </w:p>
        </w:tc>
        <w:tc>
          <w:tcPr>
            <w:tcW w:w="330"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-36</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69,3</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93,9</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Т3 расч.</w:t>
            </w:r>
          </w:p>
        </w:tc>
        <w:tc>
          <w:tcPr>
            <w:tcW w:w="330"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95</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-35</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68,7</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92,8</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t вн. расч.</w:t>
            </w:r>
          </w:p>
        </w:tc>
        <w:tc>
          <w:tcPr>
            <w:tcW w:w="330"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20</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-34</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68,0</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91,7</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t н. расч.</w:t>
            </w:r>
          </w:p>
        </w:tc>
        <w:tc>
          <w:tcPr>
            <w:tcW w:w="330"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-37</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-33</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67,3</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90,6</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n</w:t>
            </w:r>
          </w:p>
        </w:tc>
        <w:tc>
          <w:tcPr>
            <w:tcW w:w="330"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0,8</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-32</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66,7</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89,5</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V=6 м/с</w:t>
            </w:r>
          </w:p>
        </w:tc>
        <w:tc>
          <w:tcPr>
            <w:tcW w:w="330"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-31</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66,0</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88,4</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V=8 м/с</w:t>
            </w:r>
          </w:p>
        </w:tc>
        <w:tc>
          <w:tcPr>
            <w:tcW w:w="330"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-30</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65,3</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87,2</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V=10 м/с</w:t>
            </w:r>
          </w:p>
        </w:tc>
        <w:tc>
          <w:tcPr>
            <w:tcW w:w="330"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-29</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64,6</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86,1</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V=12  м/с</w:t>
            </w:r>
          </w:p>
        </w:tc>
        <w:tc>
          <w:tcPr>
            <w:tcW w:w="330"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12</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-28</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63,9</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85,0</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V=14  м/с</w:t>
            </w:r>
          </w:p>
        </w:tc>
        <w:tc>
          <w:tcPr>
            <w:tcW w:w="330"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14</w:t>
            </w:r>
          </w:p>
        </w:tc>
        <w:tc>
          <w:tcPr>
            <w:tcW w:w="55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-27</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63,3</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83,9</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-26</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62,6</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82,7</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-25</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61,9</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81,6</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-24</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61,2</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80,5</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-23</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60,5</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79,3</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-22</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59,7</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78,2</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-21</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59,0</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77,0</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-20</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58,3</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75,9</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-19</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57,6</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74,7</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-18</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56,9</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73,5</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118,1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-17</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108,0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56,1</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72,3</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108,9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112,5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114,2</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116,0</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-16</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105,9</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55,4</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71,2</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106,8</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108,5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110,2</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111,9</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113,6</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-15</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103,8</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54,6</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104,6</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106,3</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107,9</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109,6</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111,3</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-14</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101,6</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53,9</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68,8</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102,4</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104,1</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105,7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107,3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108,9</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-13</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99,4</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53,1</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67,6</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100,2</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101,8</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103,4</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105,0</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106,6</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-12</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97,3</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52,4</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66,4</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98,0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99,6</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101,1</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102,7</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104,2</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-11</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95,1</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51,6</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65,2</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95,9</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97,4</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98,9</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100,4</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101,9</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-10</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92,9</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50,8</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64,0</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93,7</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95,1</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96,6</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98,0</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99,5</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90,7</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50,0</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62,8</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91,4</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92,9</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94,3</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95,7</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97,1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88,6</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49,3</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61,5</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89,2</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90,6</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92,0</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93,3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94,7</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86,4</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48,5</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60,3</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87,0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88,3</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89,7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91,0</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92,3</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84,1</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47,7</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59,1</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84,8</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86,1</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87,4</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88,6</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89,9</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81,9</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46,8</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57,8</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82,5</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83,8</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85,0</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86,3</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87,5</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79,7</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46,0</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56,5</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80,3</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81,5</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82,7</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83,9</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85,1</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77,5</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45,2</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55,3</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78,1</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79,2</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80,3</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81,5</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82,6</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75,2</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44,4</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54,0</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75,8</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76,9</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78,0</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79,1</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80,2</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43,5</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52,7</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75,6</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0</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42,7</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51,4</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1</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41,8</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50,1</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2</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40,9</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48,8</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40,0</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47,5</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39,1</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46,1</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5</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38,2</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44,8</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6</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37,3</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43,4</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36,3</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42,0</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8</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35,3</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40,6</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r w:rsidR="00D059A5" w:rsidRPr="00C50551" w:rsidTr="00645DB1">
        <w:trPr>
          <w:trHeight w:val="170"/>
        </w:trPr>
        <w:tc>
          <w:tcPr>
            <w:tcW w:w="528"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330" w:type="pct"/>
            <w:tcBorders>
              <w:top w:val="nil"/>
              <w:left w:val="nil"/>
              <w:bottom w:val="nil"/>
              <w:right w:val="nil"/>
            </w:tcBorders>
            <w:shd w:val="clear" w:color="auto" w:fill="auto"/>
            <w:noWrap/>
            <w:vAlign w:val="center"/>
            <w:hideMark/>
          </w:tcPr>
          <w:p w:rsidR="00955F14" w:rsidRPr="00C50551" w:rsidRDefault="00955F14" w:rsidP="00D059A5">
            <w:pPr>
              <w:pStyle w:val="af0"/>
              <w:rPr>
                <w:sz w:val="18"/>
                <w:szCs w:val="20"/>
                <w:lang w:eastAsia="ru-RU"/>
              </w:rPr>
            </w:pPr>
          </w:p>
        </w:tc>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9</w:t>
            </w:r>
          </w:p>
        </w:tc>
        <w:tc>
          <w:tcPr>
            <w:tcW w:w="46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75,0</w:t>
            </w:r>
          </w:p>
        </w:tc>
        <w:tc>
          <w:tcPr>
            <w:tcW w:w="50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34,3</w:t>
            </w:r>
          </w:p>
        </w:tc>
        <w:tc>
          <w:tcPr>
            <w:tcW w:w="40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39,2</w:t>
            </w:r>
          </w:p>
        </w:tc>
        <w:tc>
          <w:tcPr>
            <w:tcW w:w="432"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70,0</w:t>
            </w:r>
          </w:p>
        </w:tc>
        <w:tc>
          <w:tcPr>
            <w:tcW w:w="456"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44"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955F14" w:rsidRPr="00C50551" w:rsidRDefault="00955F14" w:rsidP="00D059A5">
            <w:pPr>
              <w:pStyle w:val="af0"/>
              <w:rPr>
                <w:sz w:val="18"/>
                <w:szCs w:val="20"/>
                <w:lang w:eastAsia="ru-RU"/>
              </w:rPr>
            </w:pPr>
            <w:r w:rsidRPr="00C50551">
              <w:rPr>
                <w:sz w:val="18"/>
                <w:szCs w:val="20"/>
                <w:lang w:eastAsia="ru-RU"/>
              </w:rPr>
              <w:t> </w:t>
            </w:r>
          </w:p>
        </w:tc>
      </w:tr>
    </w:tbl>
    <w:p w:rsidR="00955F14" w:rsidRDefault="00955F14" w:rsidP="00955F14">
      <w:pPr>
        <w:keepNext/>
        <w:ind w:firstLine="0"/>
        <w:jc w:val="center"/>
      </w:pPr>
      <w:r>
        <w:rPr>
          <w:noProof/>
          <w:lang w:eastAsia="ru-RU"/>
        </w:rPr>
        <w:drawing>
          <wp:inline distT="0" distB="0" distL="0" distR="0" wp14:anchorId="3CE73944" wp14:editId="6CED5A09">
            <wp:extent cx="5905500" cy="58483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55F14" w:rsidRPr="006A29B6" w:rsidRDefault="00955F14" w:rsidP="00955F14">
      <w:pPr>
        <w:pStyle w:val="a8"/>
        <w:rPr>
          <w:highlight w:val="yellow"/>
        </w:rPr>
      </w:pPr>
      <w:bookmarkStart w:id="155" w:name="_Toc68108440"/>
      <w:r>
        <w:t xml:space="preserve">Рисунок </w:t>
      </w:r>
      <w:r>
        <w:rPr>
          <w:noProof/>
        </w:rPr>
        <w:fldChar w:fldCharType="begin"/>
      </w:r>
      <w:r>
        <w:rPr>
          <w:noProof/>
        </w:rPr>
        <w:instrText xml:space="preserve"> SEQ Рисунок \* ARABIC </w:instrText>
      </w:r>
      <w:r>
        <w:rPr>
          <w:noProof/>
        </w:rPr>
        <w:fldChar w:fldCharType="separate"/>
      </w:r>
      <w:r w:rsidR="00941298">
        <w:rPr>
          <w:noProof/>
        </w:rPr>
        <w:t>2</w:t>
      </w:r>
      <w:r>
        <w:rPr>
          <w:noProof/>
        </w:rPr>
        <w:fldChar w:fldCharType="end"/>
      </w:r>
      <w:r>
        <w:t>. Температурный график 150-70</w:t>
      </w:r>
      <w:r>
        <w:rPr>
          <w:rFonts w:cs="Times New Roman"/>
        </w:rPr>
        <w:t>º</w:t>
      </w:r>
      <w:r>
        <w:t>С со срезкой 110</w:t>
      </w:r>
      <w:r>
        <w:rPr>
          <w:rFonts w:cs="Times New Roman"/>
        </w:rPr>
        <w:t>º</w:t>
      </w:r>
      <w:r>
        <w:t>С</w:t>
      </w:r>
      <w:bookmarkEnd w:id="155"/>
    </w:p>
    <w:p w:rsidR="0015332A" w:rsidRDefault="0015332A" w:rsidP="002B59E4">
      <w:pPr>
        <w:pStyle w:val="2"/>
      </w:pPr>
      <w:bookmarkStart w:id="156" w:name="_Toc524944262"/>
      <w:bookmarkStart w:id="157" w:name="_Toc524944838"/>
      <w:bookmarkStart w:id="158" w:name="_Toc528166517"/>
      <w:bookmarkStart w:id="159" w:name="_Toc67317047"/>
      <w:bookmarkStart w:id="160" w:name="_Toc68190953"/>
      <w:r w:rsidRPr="0015332A">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6"/>
      <w:bookmarkEnd w:id="157"/>
      <w:bookmarkEnd w:id="158"/>
      <w:bookmarkEnd w:id="159"/>
      <w:bookmarkEnd w:id="160"/>
    </w:p>
    <w:p w:rsidR="00955F14" w:rsidRDefault="00955F14" w:rsidP="00955F14">
      <w:pPr>
        <w:jc w:val="both"/>
      </w:pPr>
      <w:r>
        <w:t>Установленная мощность источников тепловой энергии не предусматривает каких-либо изменений на всем рассматриваемом периоде в разрабатываемой Схеме теплоснабжения.</w:t>
      </w:r>
    </w:p>
    <w:p w:rsidR="0015332A" w:rsidRPr="0015332A" w:rsidRDefault="0015332A" w:rsidP="002B59E4">
      <w:pPr>
        <w:pStyle w:val="2"/>
      </w:pPr>
      <w:bookmarkStart w:id="161" w:name="_Toc524944263"/>
      <w:bookmarkStart w:id="162" w:name="_Toc524944839"/>
      <w:bookmarkStart w:id="163" w:name="_Toc528166518"/>
      <w:bookmarkStart w:id="164" w:name="_Toc67317048"/>
      <w:bookmarkStart w:id="165" w:name="_Toc68190954"/>
      <w:r w:rsidRPr="0015332A">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61"/>
      <w:bookmarkEnd w:id="162"/>
      <w:bookmarkEnd w:id="163"/>
      <w:bookmarkEnd w:id="164"/>
      <w:bookmarkEnd w:id="165"/>
    </w:p>
    <w:p w:rsidR="00955F14" w:rsidRDefault="00955F14" w:rsidP="00955F14">
      <w:pPr>
        <w:jc w:val="both"/>
      </w:pPr>
      <w:r>
        <w:t>Предложения по вводу новых и реконструкции существующих источников тепловой энергии с использованием возобновляемых источников тепловой энергии не предусматривается.</w:t>
      </w:r>
    </w:p>
    <w:p w:rsidR="00233D5C" w:rsidRPr="0015332A" w:rsidRDefault="00534234" w:rsidP="00955F14">
      <w:pPr>
        <w:pStyle w:val="13"/>
        <w:ind w:left="720"/>
      </w:pPr>
      <w:bookmarkStart w:id="166" w:name="6._Раздел_6._Предложения_по_строительств"/>
      <w:bookmarkStart w:id="167" w:name="_bookmark9"/>
      <w:bookmarkStart w:id="168" w:name="_Toc68190955"/>
      <w:bookmarkEnd w:id="166"/>
      <w:bookmarkEnd w:id="167"/>
      <w:r w:rsidRPr="00955F14">
        <w:lastRenderedPageBreak/>
        <w:t>Раздел</w:t>
      </w:r>
      <w:r w:rsidR="00955F14" w:rsidRPr="0028378C">
        <w:t xml:space="preserve"> </w:t>
      </w:r>
      <w:r w:rsidRPr="0028378C">
        <w:t>6.</w:t>
      </w:r>
      <w:r w:rsidR="00955F14" w:rsidRPr="0028378C">
        <w:t xml:space="preserve"> </w:t>
      </w:r>
      <w:r w:rsidRPr="0028378C">
        <w:t>Предложения</w:t>
      </w:r>
      <w:r w:rsidR="00955F14" w:rsidRPr="0028378C">
        <w:t xml:space="preserve"> </w:t>
      </w:r>
      <w:r w:rsidRPr="0028378C">
        <w:t>по</w:t>
      </w:r>
      <w:r w:rsidR="00955F14" w:rsidRPr="0028378C">
        <w:t xml:space="preserve"> </w:t>
      </w:r>
      <w:r w:rsidRPr="0028378C">
        <w:t>строительству,</w:t>
      </w:r>
      <w:r w:rsidR="00955F14" w:rsidRPr="0028378C">
        <w:t xml:space="preserve"> </w:t>
      </w:r>
      <w:r w:rsidRPr="0028378C">
        <w:t>реконструкции</w:t>
      </w:r>
      <w:r w:rsidR="00955F14" w:rsidRPr="0028378C">
        <w:t xml:space="preserve"> и </w:t>
      </w:r>
      <w:r w:rsidRPr="0015332A">
        <w:t>(или)</w:t>
      </w:r>
      <w:r w:rsidRPr="0028378C">
        <w:t xml:space="preserve"> </w:t>
      </w:r>
      <w:r w:rsidRPr="0015332A">
        <w:t>модернизации</w:t>
      </w:r>
      <w:r w:rsidRPr="0028378C">
        <w:t xml:space="preserve"> </w:t>
      </w:r>
      <w:r w:rsidRPr="0015332A">
        <w:t>тепловых</w:t>
      </w:r>
      <w:r w:rsidRPr="0028378C">
        <w:t xml:space="preserve"> </w:t>
      </w:r>
      <w:r w:rsidRPr="0015332A">
        <w:t>сетей</w:t>
      </w:r>
      <w:bookmarkEnd w:id="168"/>
    </w:p>
    <w:p w:rsidR="0015332A" w:rsidRDefault="0015332A" w:rsidP="002B59E4">
      <w:pPr>
        <w:pStyle w:val="2"/>
      </w:pPr>
      <w:bookmarkStart w:id="169" w:name="_bookmark10"/>
      <w:bookmarkStart w:id="170" w:name="_Toc524944265"/>
      <w:bookmarkStart w:id="171" w:name="_Toc524944841"/>
      <w:bookmarkStart w:id="172" w:name="_Toc528166520"/>
      <w:bookmarkStart w:id="173" w:name="_Toc67317050"/>
      <w:bookmarkStart w:id="174" w:name="_Toc68190956"/>
      <w:bookmarkEnd w:id="169"/>
      <w:r w:rsidRPr="0015332A">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0"/>
      <w:bookmarkEnd w:id="171"/>
      <w:bookmarkEnd w:id="172"/>
      <w:bookmarkEnd w:id="173"/>
      <w:bookmarkEnd w:id="174"/>
    </w:p>
    <w:p w:rsidR="00E73FD0" w:rsidRDefault="00E73FD0" w:rsidP="00E73FD0">
      <w:pPr>
        <w:jc w:val="both"/>
      </w:pPr>
      <w:r w:rsidRPr="004310F6">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w:t>
      </w:r>
      <w:r>
        <w:t xml:space="preserve"> не</w:t>
      </w:r>
      <w:r w:rsidRPr="004310F6">
        <w:t xml:space="preserve"> </w:t>
      </w:r>
      <w:r>
        <w:t>планируется.</w:t>
      </w:r>
    </w:p>
    <w:p w:rsidR="0015332A" w:rsidRPr="002B59E4" w:rsidRDefault="0015332A" w:rsidP="002B59E4">
      <w:pPr>
        <w:pStyle w:val="2"/>
      </w:pPr>
      <w:bookmarkStart w:id="175" w:name="_Toc524944266"/>
      <w:bookmarkStart w:id="176" w:name="_Toc524944842"/>
      <w:bookmarkStart w:id="177" w:name="_Toc528166521"/>
      <w:bookmarkStart w:id="178" w:name="_Toc67317051"/>
      <w:bookmarkStart w:id="179" w:name="_Toc68190957"/>
      <w:r w:rsidRPr="002B59E4">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75"/>
      <w:bookmarkEnd w:id="176"/>
      <w:bookmarkEnd w:id="177"/>
      <w:bookmarkEnd w:id="178"/>
      <w:bookmarkEnd w:id="179"/>
    </w:p>
    <w:p w:rsidR="005053E5" w:rsidRPr="005053E5" w:rsidRDefault="005053E5" w:rsidP="005053E5">
      <w:pPr>
        <w:pStyle w:val="af"/>
        <w:rPr>
          <w:lang w:val="ru-RU"/>
        </w:rPr>
      </w:pPr>
      <w:bookmarkStart w:id="180" w:name="_Hlk513193162"/>
      <w:bookmarkStart w:id="181" w:name="_Hlk521694437"/>
      <w:r w:rsidRPr="005053E5">
        <w:rPr>
          <w:lang w:val="ru-RU"/>
        </w:rPr>
        <w:t xml:space="preserve">В 2022 году планируется прирост подключенной тепловой нагрузки 1,55 Гкал/ч за счет подключения новых абонентов. Перечень новых участков тепловых сетей приводится в таблице </w:t>
      </w:r>
      <w:r>
        <w:fldChar w:fldCharType="begin"/>
      </w:r>
      <w:r w:rsidRPr="005053E5">
        <w:rPr>
          <w:lang w:val="ru-RU"/>
        </w:rPr>
        <w:instrText xml:space="preserve"> </w:instrText>
      </w:r>
      <w:r>
        <w:instrText>REF</w:instrText>
      </w:r>
      <w:r w:rsidRPr="005053E5">
        <w:rPr>
          <w:lang w:val="ru-RU"/>
        </w:rPr>
        <w:instrText xml:space="preserve"> _</w:instrText>
      </w:r>
      <w:r>
        <w:instrText>Ref</w:instrText>
      </w:r>
      <w:r w:rsidRPr="005053E5">
        <w:rPr>
          <w:lang w:val="ru-RU"/>
        </w:rPr>
        <w:instrText>41390318 \</w:instrText>
      </w:r>
      <w:r>
        <w:instrText>h</w:instrText>
      </w:r>
      <w:r w:rsidRPr="005053E5">
        <w:rPr>
          <w:lang w:val="ru-RU"/>
        </w:rPr>
        <w:instrText xml:space="preserve">  \* </w:instrText>
      </w:r>
      <w:r>
        <w:instrText>MERGEFORMAT</w:instrText>
      </w:r>
      <w:r w:rsidRPr="005053E5">
        <w:rPr>
          <w:lang w:val="ru-RU"/>
        </w:rPr>
        <w:instrText xml:space="preserve"> </w:instrText>
      </w:r>
      <w:r>
        <w:fldChar w:fldCharType="separate"/>
      </w:r>
      <w:r w:rsidRPr="005053E5">
        <w:rPr>
          <w:vanish/>
          <w:lang w:val="ru-RU"/>
        </w:rPr>
        <w:t xml:space="preserve">Таблица </w:t>
      </w:r>
      <w:r w:rsidRPr="005053E5">
        <w:rPr>
          <w:noProof/>
          <w:lang w:val="ru-RU"/>
        </w:rPr>
        <w:t>9</w:t>
      </w:r>
      <w:r>
        <w:fldChar w:fldCharType="end"/>
      </w:r>
      <w:r w:rsidRPr="005053E5">
        <w:rPr>
          <w:lang w:val="ru-RU"/>
        </w:rPr>
        <w:t>. Места расположения объект под порядковыми номерами 1 и 4 не обозначены, определить протяженность трубопроводов не представляется возможным.</w:t>
      </w:r>
    </w:p>
    <w:p w:rsidR="005053E5" w:rsidRPr="006B641A" w:rsidRDefault="005053E5" w:rsidP="005053E5">
      <w:r w:rsidRPr="006B641A">
        <w:t>Планируется строите</w:t>
      </w:r>
      <w:r>
        <w:t xml:space="preserve">льство трубопроводов для новых потребителей </w:t>
      </w:r>
      <w:r w:rsidRPr="006B641A">
        <w:t xml:space="preserve">с применением предизолированных на сетях отопления. Данные мероприятия обеспечат более высокий уровень герметичности, надежности и долговечности трубопроводов, снизят тепловые потери, снизят количество отказов, повысят срок службы трубопроводов отопления, сократят расходы на ремонт и техническое обслуживание, тем самым повысят качество теплоснабжения </w:t>
      </w:r>
      <w:r>
        <w:t>потребителей тепловой энергией.</w:t>
      </w:r>
    </w:p>
    <w:p w:rsidR="005053E5" w:rsidRDefault="005053E5" w:rsidP="005053E5">
      <w:pPr>
        <w:pStyle w:val="a8"/>
      </w:pPr>
      <w:bookmarkStart w:id="182" w:name="_Ref41390318"/>
      <w:bookmarkStart w:id="183" w:name="_Toc68108417"/>
      <w:r>
        <w:t xml:space="preserve">Таблица </w:t>
      </w:r>
      <w:r>
        <w:rPr>
          <w:noProof/>
        </w:rPr>
        <w:fldChar w:fldCharType="begin"/>
      </w:r>
      <w:r>
        <w:rPr>
          <w:noProof/>
        </w:rPr>
        <w:instrText xml:space="preserve"> SEQ Таблица \* ARABIC </w:instrText>
      </w:r>
      <w:r>
        <w:rPr>
          <w:noProof/>
        </w:rPr>
        <w:fldChar w:fldCharType="separate"/>
      </w:r>
      <w:r w:rsidR="00D059A5">
        <w:rPr>
          <w:noProof/>
        </w:rPr>
        <w:t>9</w:t>
      </w:r>
      <w:r>
        <w:rPr>
          <w:noProof/>
        </w:rPr>
        <w:fldChar w:fldCharType="end"/>
      </w:r>
      <w:bookmarkEnd w:id="182"/>
      <w:r>
        <w:t>. Перечень новых участков для подключения перспективны</w:t>
      </w:r>
      <w:bookmarkEnd w:id="183"/>
    </w:p>
    <w:tbl>
      <w:tblPr>
        <w:tblW w:w="9400" w:type="dxa"/>
        <w:tblInd w:w="108" w:type="dxa"/>
        <w:tblLook w:val="04A0" w:firstRow="1" w:lastRow="0" w:firstColumn="1" w:lastColumn="0" w:noHBand="0" w:noVBand="1"/>
      </w:tblPr>
      <w:tblGrid>
        <w:gridCol w:w="513"/>
        <w:gridCol w:w="1777"/>
        <w:gridCol w:w="1242"/>
        <w:gridCol w:w="1317"/>
        <w:gridCol w:w="1304"/>
        <w:gridCol w:w="1237"/>
        <w:gridCol w:w="1339"/>
        <w:gridCol w:w="1304"/>
      </w:tblGrid>
      <w:tr w:rsidR="005053E5" w:rsidRPr="003558E2" w:rsidTr="00D059A5">
        <w:trPr>
          <w:trHeight w:val="153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 п/п</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Наименование объекта</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Год ввода в эксплуатацию</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Расчетны расход теплоносителя, т/ч</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Условный диаметр трубопроводов тепловых сетей, мм</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lang w:eastAsia="ru-RU"/>
              </w:rPr>
              <w:t>Способ прокладки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lang w:eastAsia="ru-RU"/>
              </w:rPr>
              <w:t>Протяженность трассы, 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lang w:eastAsia="ru-RU"/>
              </w:rPr>
              <w:t>Материал трубопроводов</w:t>
            </w:r>
          </w:p>
        </w:tc>
      </w:tr>
      <w:tr w:rsidR="005053E5" w:rsidRPr="003558E2" w:rsidTr="00D059A5">
        <w:trPr>
          <w:trHeight w:val="51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1</w:t>
            </w:r>
          </w:p>
        </w:tc>
        <w:tc>
          <w:tcPr>
            <w:tcW w:w="208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rPr>
                <w:sz w:val="20"/>
                <w:szCs w:val="20"/>
                <w:lang w:eastAsia="ru-RU"/>
              </w:rPr>
            </w:pPr>
            <w:r w:rsidRPr="003558E2">
              <w:rPr>
                <w:sz w:val="20"/>
                <w:szCs w:val="20"/>
                <w:lang w:eastAsia="ru-RU"/>
              </w:rPr>
              <w:t>ДОУ на 450 мест</w:t>
            </w:r>
          </w:p>
        </w:tc>
        <w:tc>
          <w:tcPr>
            <w:tcW w:w="130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2022</w:t>
            </w:r>
          </w:p>
        </w:tc>
        <w:tc>
          <w:tcPr>
            <w:tcW w:w="10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5,37</w:t>
            </w: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70</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подземный бесканальный</w:t>
            </w: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 </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сталь в ППУ</w:t>
            </w:r>
          </w:p>
        </w:tc>
      </w:tr>
      <w:tr w:rsidR="005053E5" w:rsidRPr="003558E2" w:rsidTr="00D059A5">
        <w:trPr>
          <w:trHeight w:val="51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2</w:t>
            </w:r>
          </w:p>
        </w:tc>
        <w:tc>
          <w:tcPr>
            <w:tcW w:w="208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rPr>
                <w:sz w:val="20"/>
                <w:szCs w:val="20"/>
                <w:lang w:eastAsia="ru-RU"/>
              </w:rPr>
            </w:pPr>
            <w:r w:rsidRPr="003558E2">
              <w:rPr>
                <w:sz w:val="20"/>
                <w:szCs w:val="20"/>
                <w:lang w:eastAsia="ru-RU"/>
              </w:rPr>
              <w:t>Спортивный комплекс, площадью 1176,6 кв.м</w:t>
            </w:r>
          </w:p>
        </w:tc>
        <w:tc>
          <w:tcPr>
            <w:tcW w:w="130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2022</w:t>
            </w:r>
          </w:p>
        </w:tc>
        <w:tc>
          <w:tcPr>
            <w:tcW w:w="10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0,75</w:t>
            </w: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32</w:t>
            </w:r>
          </w:p>
        </w:tc>
        <w:tc>
          <w:tcPr>
            <w:tcW w:w="1480" w:type="dxa"/>
            <w:vMerge/>
            <w:tcBorders>
              <w:top w:val="nil"/>
              <w:left w:val="single" w:sz="4" w:space="0" w:color="auto"/>
              <w:bottom w:val="single" w:sz="4" w:space="0" w:color="000000"/>
              <w:right w:val="single" w:sz="4" w:space="0" w:color="auto"/>
            </w:tcBorders>
            <w:vAlign w:val="center"/>
            <w:hideMark/>
          </w:tcPr>
          <w:p w:rsidR="005053E5" w:rsidRPr="003558E2" w:rsidRDefault="005053E5" w:rsidP="00D059A5">
            <w:pPr>
              <w:widowControl/>
              <w:ind w:firstLine="0"/>
              <w:rPr>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60</w:t>
            </w:r>
          </w:p>
        </w:tc>
        <w:tc>
          <w:tcPr>
            <w:tcW w:w="960" w:type="dxa"/>
            <w:vMerge/>
            <w:tcBorders>
              <w:top w:val="nil"/>
              <w:left w:val="single" w:sz="4" w:space="0" w:color="auto"/>
              <w:bottom w:val="single" w:sz="4" w:space="0" w:color="000000"/>
              <w:right w:val="single" w:sz="4" w:space="0" w:color="auto"/>
            </w:tcBorders>
            <w:vAlign w:val="center"/>
            <w:hideMark/>
          </w:tcPr>
          <w:p w:rsidR="005053E5" w:rsidRPr="003558E2" w:rsidRDefault="005053E5" w:rsidP="00D059A5">
            <w:pPr>
              <w:widowControl/>
              <w:ind w:firstLine="0"/>
              <w:rPr>
                <w:sz w:val="20"/>
                <w:szCs w:val="20"/>
                <w:lang w:eastAsia="ru-RU"/>
              </w:rPr>
            </w:pPr>
          </w:p>
        </w:tc>
      </w:tr>
      <w:tr w:rsidR="005053E5" w:rsidRPr="003558E2" w:rsidTr="00D059A5">
        <w:trPr>
          <w:trHeight w:val="51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3</w:t>
            </w:r>
          </w:p>
        </w:tc>
        <w:tc>
          <w:tcPr>
            <w:tcW w:w="208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rPr>
                <w:sz w:val="20"/>
                <w:szCs w:val="20"/>
                <w:lang w:eastAsia="ru-RU"/>
              </w:rPr>
            </w:pPr>
            <w:r w:rsidRPr="003558E2">
              <w:rPr>
                <w:sz w:val="20"/>
                <w:szCs w:val="20"/>
                <w:lang w:eastAsia="ru-RU"/>
              </w:rPr>
              <w:t>Общеобразовательная школа, 1100 мест</w:t>
            </w:r>
          </w:p>
        </w:tc>
        <w:tc>
          <w:tcPr>
            <w:tcW w:w="130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2022</w:t>
            </w:r>
          </w:p>
        </w:tc>
        <w:tc>
          <w:tcPr>
            <w:tcW w:w="10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7,39</w:t>
            </w: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70</w:t>
            </w:r>
          </w:p>
        </w:tc>
        <w:tc>
          <w:tcPr>
            <w:tcW w:w="1480" w:type="dxa"/>
            <w:vMerge/>
            <w:tcBorders>
              <w:top w:val="nil"/>
              <w:left w:val="single" w:sz="4" w:space="0" w:color="auto"/>
              <w:bottom w:val="single" w:sz="4" w:space="0" w:color="000000"/>
              <w:right w:val="single" w:sz="4" w:space="0" w:color="auto"/>
            </w:tcBorders>
            <w:vAlign w:val="center"/>
            <w:hideMark/>
          </w:tcPr>
          <w:p w:rsidR="005053E5" w:rsidRPr="003558E2" w:rsidRDefault="005053E5" w:rsidP="00D059A5">
            <w:pPr>
              <w:widowControl/>
              <w:ind w:firstLine="0"/>
              <w:rPr>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660</w:t>
            </w:r>
          </w:p>
        </w:tc>
        <w:tc>
          <w:tcPr>
            <w:tcW w:w="960" w:type="dxa"/>
            <w:vMerge/>
            <w:tcBorders>
              <w:top w:val="nil"/>
              <w:left w:val="single" w:sz="4" w:space="0" w:color="auto"/>
              <w:bottom w:val="single" w:sz="4" w:space="0" w:color="000000"/>
              <w:right w:val="single" w:sz="4" w:space="0" w:color="auto"/>
            </w:tcBorders>
            <w:vAlign w:val="center"/>
            <w:hideMark/>
          </w:tcPr>
          <w:p w:rsidR="005053E5" w:rsidRPr="003558E2" w:rsidRDefault="005053E5" w:rsidP="00D059A5">
            <w:pPr>
              <w:widowControl/>
              <w:ind w:firstLine="0"/>
              <w:rPr>
                <w:sz w:val="20"/>
                <w:szCs w:val="20"/>
                <w:lang w:eastAsia="ru-RU"/>
              </w:rPr>
            </w:pPr>
          </w:p>
        </w:tc>
      </w:tr>
      <w:tr w:rsidR="005053E5" w:rsidRPr="003558E2" w:rsidTr="00D059A5">
        <w:trPr>
          <w:trHeight w:val="51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4</w:t>
            </w:r>
          </w:p>
        </w:tc>
        <w:tc>
          <w:tcPr>
            <w:tcW w:w="208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rPr>
                <w:sz w:val="20"/>
                <w:szCs w:val="20"/>
                <w:lang w:eastAsia="ru-RU"/>
              </w:rPr>
            </w:pPr>
            <w:r w:rsidRPr="003558E2">
              <w:rPr>
                <w:sz w:val="20"/>
                <w:szCs w:val="20"/>
                <w:lang w:eastAsia="ru-RU"/>
              </w:rPr>
              <w:t>Начальная школа на 110 мест</w:t>
            </w:r>
          </w:p>
        </w:tc>
        <w:tc>
          <w:tcPr>
            <w:tcW w:w="130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2022</w:t>
            </w:r>
          </w:p>
        </w:tc>
        <w:tc>
          <w:tcPr>
            <w:tcW w:w="10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1,53</w:t>
            </w: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40</w:t>
            </w:r>
          </w:p>
        </w:tc>
        <w:tc>
          <w:tcPr>
            <w:tcW w:w="1480" w:type="dxa"/>
            <w:vMerge/>
            <w:tcBorders>
              <w:top w:val="nil"/>
              <w:left w:val="single" w:sz="4" w:space="0" w:color="auto"/>
              <w:bottom w:val="single" w:sz="4" w:space="0" w:color="000000"/>
              <w:right w:val="single" w:sz="4" w:space="0" w:color="auto"/>
            </w:tcBorders>
            <w:vAlign w:val="center"/>
            <w:hideMark/>
          </w:tcPr>
          <w:p w:rsidR="005053E5" w:rsidRPr="003558E2" w:rsidRDefault="005053E5" w:rsidP="00D059A5">
            <w:pPr>
              <w:widowControl/>
              <w:ind w:firstLine="0"/>
              <w:rPr>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 </w:t>
            </w:r>
          </w:p>
        </w:tc>
        <w:tc>
          <w:tcPr>
            <w:tcW w:w="960" w:type="dxa"/>
            <w:vMerge/>
            <w:tcBorders>
              <w:top w:val="nil"/>
              <w:left w:val="single" w:sz="4" w:space="0" w:color="auto"/>
              <w:bottom w:val="single" w:sz="4" w:space="0" w:color="000000"/>
              <w:right w:val="single" w:sz="4" w:space="0" w:color="auto"/>
            </w:tcBorders>
            <w:vAlign w:val="center"/>
            <w:hideMark/>
          </w:tcPr>
          <w:p w:rsidR="005053E5" w:rsidRPr="003558E2" w:rsidRDefault="005053E5" w:rsidP="00D059A5">
            <w:pPr>
              <w:widowControl/>
              <w:ind w:firstLine="0"/>
              <w:rPr>
                <w:sz w:val="20"/>
                <w:szCs w:val="20"/>
                <w:lang w:eastAsia="ru-RU"/>
              </w:rPr>
            </w:pPr>
          </w:p>
        </w:tc>
      </w:tr>
      <w:tr w:rsidR="005053E5" w:rsidRPr="003558E2" w:rsidTr="00D059A5">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 </w:t>
            </w:r>
          </w:p>
        </w:tc>
        <w:tc>
          <w:tcPr>
            <w:tcW w:w="208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Итого:</w:t>
            </w:r>
          </w:p>
        </w:tc>
        <w:tc>
          <w:tcPr>
            <w:tcW w:w="130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 </w:t>
            </w:r>
          </w:p>
        </w:tc>
        <w:tc>
          <w:tcPr>
            <w:tcW w:w="10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15,04</w:t>
            </w: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720</w:t>
            </w:r>
          </w:p>
        </w:tc>
        <w:tc>
          <w:tcPr>
            <w:tcW w:w="960" w:type="dxa"/>
            <w:tcBorders>
              <w:top w:val="nil"/>
              <w:left w:val="nil"/>
              <w:bottom w:val="single" w:sz="4" w:space="0" w:color="auto"/>
              <w:right w:val="single" w:sz="4" w:space="0" w:color="auto"/>
            </w:tcBorders>
            <w:shd w:val="clear" w:color="auto" w:fill="auto"/>
            <w:vAlign w:val="center"/>
            <w:hideMark/>
          </w:tcPr>
          <w:p w:rsidR="005053E5" w:rsidRPr="003558E2" w:rsidRDefault="005053E5" w:rsidP="00D059A5">
            <w:pPr>
              <w:widowControl/>
              <w:ind w:firstLine="0"/>
              <w:jc w:val="center"/>
              <w:rPr>
                <w:sz w:val="20"/>
                <w:szCs w:val="20"/>
                <w:lang w:eastAsia="ru-RU"/>
              </w:rPr>
            </w:pPr>
            <w:r w:rsidRPr="003558E2">
              <w:rPr>
                <w:sz w:val="20"/>
                <w:szCs w:val="20"/>
                <w:lang w:eastAsia="ru-RU"/>
              </w:rPr>
              <w:t> </w:t>
            </w:r>
          </w:p>
        </w:tc>
      </w:tr>
    </w:tbl>
    <w:p w:rsidR="004374CF" w:rsidRDefault="004374CF" w:rsidP="004374CF">
      <w:pPr>
        <w:pStyle w:val="af"/>
      </w:pPr>
      <w:bookmarkStart w:id="184" w:name="_Toc524944267"/>
      <w:bookmarkStart w:id="185" w:name="_Toc524944843"/>
      <w:bookmarkStart w:id="186" w:name="_Toc528166522"/>
      <w:bookmarkStart w:id="187" w:name="_Toc67317052"/>
      <w:bookmarkStart w:id="188" w:name="_Toc68190958"/>
      <w:bookmarkEnd w:id="180"/>
      <w:bookmarkEnd w:id="181"/>
      <w:r>
        <w:br w:type="page"/>
      </w:r>
    </w:p>
    <w:p w:rsidR="0015332A" w:rsidRDefault="0015332A" w:rsidP="002B59E4">
      <w:pPr>
        <w:pStyle w:val="2"/>
      </w:pPr>
      <w:r w:rsidRPr="0015332A">
        <w:lastRenderedPageBreak/>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4"/>
      <w:bookmarkEnd w:id="185"/>
      <w:bookmarkEnd w:id="186"/>
      <w:bookmarkEnd w:id="187"/>
      <w:bookmarkEnd w:id="188"/>
    </w:p>
    <w:p w:rsidR="005053E5" w:rsidRDefault="005053E5" w:rsidP="005053E5">
      <w:r w:rsidRPr="0061093C">
        <w:t xml:space="preserve">На территории </w:t>
      </w:r>
      <w:r>
        <w:t>с.Криводановка</w:t>
      </w:r>
      <w:r w:rsidRPr="0061093C">
        <w:t xml:space="preserve"> действует единственный источник тепловой энергии. Строительств</w:t>
      </w:r>
      <w:r>
        <w:t>о</w:t>
      </w:r>
      <w:r w:rsidRPr="0061093C">
        <w:t xml:space="preserve"> и реконструкци</w:t>
      </w:r>
      <w:r>
        <w:t>я</w:t>
      </w:r>
      <w:r w:rsidRPr="0061093C">
        <w:t xml:space="preserve">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15332A" w:rsidRDefault="0015332A" w:rsidP="002B59E4">
      <w:pPr>
        <w:pStyle w:val="2"/>
      </w:pPr>
      <w:bookmarkStart w:id="189" w:name="_Toc524944268"/>
      <w:bookmarkStart w:id="190" w:name="_Toc524944844"/>
      <w:bookmarkStart w:id="191" w:name="_Toc528166523"/>
      <w:bookmarkStart w:id="192" w:name="_Toc67317053"/>
      <w:bookmarkStart w:id="193" w:name="_Toc68190959"/>
      <w:r w:rsidRPr="0015332A">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9"/>
      <w:bookmarkEnd w:id="190"/>
      <w:bookmarkEnd w:id="191"/>
      <w:bookmarkEnd w:id="192"/>
      <w:bookmarkEnd w:id="193"/>
    </w:p>
    <w:p w:rsidR="005053E5" w:rsidRPr="005053E5" w:rsidRDefault="005053E5" w:rsidP="005053E5">
      <w:pPr>
        <w:pStyle w:val="af"/>
        <w:rPr>
          <w:lang w:val="ru-RU"/>
        </w:rPr>
      </w:pPr>
      <w:r w:rsidRPr="005053E5">
        <w:rPr>
          <w:lang w:val="ru-RU" w:eastAsia="ru-RU"/>
        </w:rPr>
        <w:t>Перевода котельных в пиковый режим работы, не планируется.</w:t>
      </w:r>
    </w:p>
    <w:p w:rsidR="0015332A" w:rsidRPr="0015332A" w:rsidRDefault="0015332A" w:rsidP="002B59E4">
      <w:pPr>
        <w:pStyle w:val="2"/>
      </w:pPr>
      <w:bookmarkStart w:id="194" w:name="_Toc524944269"/>
      <w:bookmarkStart w:id="195" w:name="_Toc524944845"/>
      <w:bookmarkStart w:id="196" w:name="_Toc528166524"/>
      <w:bookmarkStart w:id="197" w:name="_Toc67317054"/>
      <w:bookmarkStart w:id="198" w:name="_Toc68190960"/>
      <w:r w:rsidRPr="0015332A">
        <w:t>Предложения по строительству и реконструкции тепловых сетей для обеспечения нормативной надежности потребителей</w:t>
      </w:r>
      <w:bookmarkEnd w:id="194"/>
      <w:bookmarkEnd w:id="195"/>
      <w:bookmarkEnd w:id="196"/>
      <w:bookmarkEnd w:id="197"/>
      <w:bookmarkEnd w:id="198"/>
    </w:p>
    <w:p w:rsidR="005053E5" w:rsidRDefault="005053E5" w:rsidP="005053E5">
      <w:bookmarkStart w:id="199" w:name="_Hlk10420208"/>
      <w:r w:rsidRPr="00C50819">
        <w:t xml:space="preserve">С целью повышения энергоэффективности функционирования системы теплоснабжения предусмотрена ежегодная поэтапная замена </w:t>
      </w:r>
      <w:r>
        <w:t xml:space="preserve">тепловых сетей с применением изоляции из </w:t>
      </w:r>
      <w:r w:rsidRPr="00C50819">
        <w:t>скорлупы ППУ.</w:t>
      </w:r>
    </w:p>
    <w:bookmarkEnd w:id="199"/>
    <w:p w:rsidR="005053E5" w:rsidRDefault="005053E5" w:rsidP="005053E5">
      <w:r>
        <w:t>Основной проблемой организации качественного и надежного теплоснабжения города является износ тепловых сетей. На момент разработки схемы теплоснабжения, сети, проложенные до 1988 года, исчерпали эксплуатационный ресурс в 30 лет. Сети работают на конструктивном запасе прочности.</w:t>
      </w:r>
    </w:p>
    <w:p w:rsidR="005053E5" w:rsidRDefault="005053E5" w:rsidP="005053E5">
      <w:r>
        <w:t>Необходима концентрация усилий теплоснабжающей организации на обеспечении качественной организации:</w:t>
      </w:r>
    </w:p>
    <w:p w:rsidR="005053E5" w:rsidRDefault="005053E5" w:rsidP="005053E5">
      <w:r>
        <w:t>•</w:t>
      </w:r>
      <w:r>
        <w:tab/>
        <w:t>замены теплопроводов, срок эксплуатации которых превышает 30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rsidR="005053E5" w:rsidRDefault="005053E5" w:rsidP="005053E5">
      <w:r>
        <w:t>•</w:t>
      </w:r>
      <w: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rsidR="005053E5" w:rsidRDefault="005053E5" w:rsidP="005053E5">
      <w:r>
        <w:t>•</w:t>
      </w:r>
      <w: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rsidR="005053E5" w:rsidRDefault="005053E5" w:rsidP="005053E5">
      <w:r>
        <w:t>•</w:t>
      </w:r>
      <w:r>
        <w:tab/>
        <w:t>использования аварийного и резервного оборудования, в том числе на источниках теплоты, тепловых сетях и у потребителей.</w:t>
      </w:r>
    </w:p>
    <w:p w:rsidR="005053E5" w:rsidRDefault="005053E5" w:rsidP="005053E5">
      <w:bookmarkStart w:id="200" w:name="_Hlk10420276"/>
      <w:r>
        <w:t>В зонах вечномерзлых грунтов особое внимание следует уделять надежной и безопасной работе сетей. Появление утечек на тепловых сетях приводит к нарушению криогенного режима почвы и значительным ее подвижкам. Что в свою очередь приводит к разрушению трубопроводов и серьезным авариям.</w:t>
      </w:r>
    </w:p>
    <w:p w:rsidR="005053E5" w:rsidRDefault="005053E5" w:rsidP="005053E5">
      <w:r>
        <w:t xml:space="preserve">Необходимо предусмотреть замену тепловых сетей в три этапа: </w:t>
      </w:r>
    </w:p>
    <w:p w:rsidR="005053E5" w:rsidRDefault="005053E5" w:rsidP="005053E5">
      <w:r>
        <w:t>Первый этап: замена сетей, введенных в эксплуатацию до 1988 года;</w:t>
      </w:r>
    </w:p>
    <w:p w:rsidR="005053E5" w:rsidRDefault="005053E5" w:rsidP="005053E5">
      <w:r>
        <w:t>Второй этап: Замена сетей, введенных в эксплуатацию с 1988 по 1997 годы;</w:t>
      </w:r>
    </w:p>
    <w:p w:rsidR="005053E5" w:rsidRDefault="005053E5" w:rsidP="005053E5">
      <w:r>
        <w:t>Третий этап: Замена сетей, введенных в эксплуатацию с 1998 по 2003 годы.</w:t>
      </w:r>
    </w:p>
    <w:p w:rsidR="005053E5" w:rsidRDefault="005053E5" w:rsidP="005053E5">
      <w:r>
        <w:t>Замена сетей, введенных в эксплуатацию после 2003 года на рассматриваемую перспективу, не требуется.</w:t>
      </w:r>
    </w:p>
    <w:p w:rsidR="005053E5" w:rsidRPr="006B641A" w:rsidRDefault="005053E5" w:rsidP="005053E5">
      <w:r w:rsidRPr="006B641A">
        <w:t xml:space="preserve">Во многих местах нарушена тепловая изоляция. Каналы подземных участков и тепловые камеры заполнены водой и «замыты» грунтом. Вследствие этого наблюдаются сверхнормативные потери тепла в тепловых сетях, а также сверхнормативные утечки теплоносителя через дефекты трубопроводов и запорной арматуры. Всё это является причиной </w:t>
      </w:r>
      <w:r w:rsidRPr="006B641A">
        <w:lastRenderedPageBreak/>
        <w:t>низкого качества и низкой надежности теплоснабжения потребителей. Необходимо выполнить мероприятия по полной 100% замене (модернизации) изношенных тепловых сетей путём прокладки новых сетей.</w:t>
      </w:r>
    </w:p>
    <w:p w:rsidR="005053E5" w:rsidRPr="006B641A" w:rsidRDefault="005053E5" w:rsidP="005053E5">
      <w:r w:rsidRPr="006B641A">
        <w:t>В связи с этим предусмотрено строительство новой теплотрассы. Тепловые сети будут выполнены из стальных электросварных труб по ГОСТ 10704-91, труб стальных с тепловой изоляцией из ППУ по ГОСТ 30732-01. Прокладка тепловых сетей предусматривается подземной с гидроизоляцией на скользящих опорах по опорным бетонным подушкам.</w:t>
      </w:r>
    </w:p>
    <w:p w:rsidR="005053E5" w:rsidRPr="006B641A" w:rsidRDefault="005053E5" w:rsidP="005053E5">
      <w:r w:rsidRPr="006B641A">
        <w:t>Планируется замена трубопроводов тепловой сети на предизолированные (в пенополиминеральной изоляции. Требуется перекладка следующих трубопроводов с учетом гидравлического расчета эксплуатационного режима.</w:t>
      </w:r>
    </w:p>
    <w:p w:rsidR="005053E5" w:rsidRDefault="005053E5" w:rsidP="005053E5">
      <w:pPr>
        <w:pStyle w:val="a8"/>
      </w:pPr>
      <w:bookmarkStart w:id="201" w:name="_Toc68108418"/>
      <w:r>
        <w:t xml:space="preserve">Таблица </w:t>
      </w:r>
      <w:r>
        <w:rPr>
          <w:noProof/>
        </w:rPr>
        <w:fldChar w:fldCharType="begin"/>
      </w:r>
      <w:r>
        <w:rPr>
          <w:noProof/>
        </w:rPr>
        <w:instrText xml:space="preserve"> SEQ Таблица \* ARABIC </w:instrText>
      </w:r>
      <w:r>
        <w:rPr>
          <w:noProof/>
        </w:rPr>
        <w:fldChar w:fldCharType="separate"/>
      </w:r>
      <w:r w:rsidR="004374CF">
        <w:rPr>
          <w:noProof/>
        </w:rPr>
        <w:t>10</w:t>
      </w:r>
      <w:r>
        <w:rPr>
          <w:noProof/>
        </w:rPr>
        <w:fldChar w:fldCharType="end"/>
      </w:r>
      <w:r>
        <w:t>. Перечень участков трубопроводов, подлежащих замене</w:t>
      </w:r>
      <w:bookmarkEnd w:id="201"/>
    </w:p>
    <w:tbl>
      <w:tblPr>
        <w:tblW w:w="50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3556"/>
        <w:gridCol w:w="1680"/>
        <w:gridCol w:w="1331"/>
        <w:gridCol w:w="1534"/>
        <w:gridCol w:w="1388"/>
      </w:tblGrid>
      <w:tr w:rsidR="005053E5" w:rsidRPr="00190E31" w:rsidTr="00D059A5">
        <w:trPr>
          <w:trHeight w:val="644"/>
        </w:trPr>
        <w:tc>
          <w:tcPr>
            <w:tcW w:w="332"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 п./п.</w:t>
            </w:r>
          </w:p>
        </w:tc>
        <w:tc>
          <w:tcPr>
            <w:tcW w:w="1748"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Наименование участка</w:t>
            </w:r>
          </w:p>
        </w:tc>
        <w:tc>
          <w:tcPr>
            <w:tcW w:w="827"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Диаметр сущ.,</w:t>
            </w:r>
          </w:p>
          <w:p w:rsidR="005053E5" w:rsidRPr="00190E31" w:rsidRDefault="005053E5" w:rsidP="00D059A5">
            <w:pPr>
              <w:ind w:firstLine="0"/>
              <w:jc w:val="center"/>
              <w:rPr>
                <w:rStyle w:val="af1"/>
                <w:b w:val="0"/>
                <w:sz w:val="20"/>
                <w:szCs w:val="20"/>
              </w:rPr>
            </w:pPr>
            <w:r w:rsidRPr="00190E31">
              <w:rPr>
                <w:rStyle w:val="af1"/>
                <w:b w:val="0"/>
                <w:sz w:val="20"/>
                <w:szCs w:val="20"/>
              </w:rPr>
              <w:t xml:space="preserve"> мм</w:t>
            </w:r>
          </w:p>
        </w:tc>
        <w:tc>
          <w:tcPr>
            <w:tcW w:w="6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Новый диаметр, мм</w:t>
            </w:r>
          </w:p>
        </w:tc>
        <w:tc>
          <w:tcPr>
            <w:tcW w:w="7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Длина участка, м</w:t>
            </w:r>
          </w:p>
        </w:tc>
        <w:tc>
          <w:tcPr>
            <w:tcW w:w="682"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Примечание</w:t>
            </w:r>
          </w:p>
        </w:tc>
      </w:tr>
      <w:tr w:rsidR="005053E5" w:rsidRPr="00190E31" w:rsidTr="00D059A5">
        <w:trPr>
          <w:trHeight w:val="264"/>
        </w:trPr>
        <w:tc>
          <w:tcPr>
            <w:tcW w:w="332"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1</w:t>
            </w:r>
          </w:p>
        </w:tc>
        <w:tc>
          <w:tcPr>
            <w:tcW w:w="1748"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ТК 3С-3÷ТК 3С-27</w:t>
            </w:r>
          </w:p>
        </w:tc>
        <w:tc>
          <w:tcPr>
            <w:tcW w:w="827"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80</w:t>
            </w:r>
          </w:p>
        </w:tc>
        <w:tc>
          <w:tcPr>
            <w:tcW w:w="6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100</w:t>
            </w:r>
          </w:p>
        </w:tc>
        <w:tc>
          <w:tcPr>
            <w:tcW w:w="7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120</w:t>
            </w:r>
          </w:p>
        </w:tc>
        <w:tc>
          <w:tcPr>
            <w:tcW w:w="682" w:type="pct"/>
            <w:vAlign w:val="center"/>
          </w:tcPr>
          <w:p w:rsidR="005053E5" w:rsidRPr="00190E31" w:rsidRDefault="005053E5" w:rsidP="00D059A5">
            <w:pPr>
              <w:ind w:firstLine="0"/>
              <w:jc w:val="center"/>
              <w:rPr>
                <w:rStyle w:val="af1"/>
                <w:b w:val="0"/>
                <w:sz w:val="20"/>
                <w:szCs w:val="20"/>
              </w:rPr>
            </w:pPr>
          </w:p>
        </w:tc>
      </w:tr>
      <w:tr w:rsidR="005053E5" w:rsidRPr="00190E31" w:rsidTr="00D059A5">
        <w:trPr>
          <w:trHeight w:val="246"/>
        </w:trPr>
        <w:tc>
          <w:tcPr>
            <w:tcW w:w="332"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2</w:t>
            </w:r>
          </w:p>
        </w:tc>
        <w:tc>
          <w:tcPr>
            <w:tcW w:w="1748"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ТК 3С-27 ÷ТК 3С-27.3</w:t>
            </w:r>
          </w:p>
        </w:tc>
        <w:tc>
          <w:tcPr>
            <w:tcW w:w="827"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50</w:t>
            </w:r>
          </w:p>
        </w:tc>
        <w:tc>
          <w:tcPr>
            <w:tcW w:w="6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80</w:t>
            </w:r>
          </w:p>
        </w:tc>
        <w:tc>
          <w:tcPr>
            <w:tcW w:w="7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13</w:t>
            </w:r>
          </w:p>
        </w:tc>
        <w:tc>
          <w:tcPr>
            <w:tcW w:w="682" w:type="pct"/>
            <w:vAlign w:val="center"/>
          </w:tcPr>
          <w:p w:rsidR="005053E5" w:rsidRPr="00190E31" w:rsidRDefault="005053E5" w:rsidP="00D059A5">
            <w:pPr>
              <w:ind w:firstLine="0"/>
              <w:jc w:val="center"/>
              <w:rPr>
                <w:rStyle w:val="af1"/>
                <w:b w:val="0"/>
                <w:sz w:val="20"/>
                <w:szCs w:val="20"/>
              </w:rPr>
            </w:pPr>
          </w:p>
        </w:tc>
      </w:tr>
      <w:tr w:rsidR="005053E5" w:rsidRPr="00190E31" w:rsidTr="00D059A5">
        <w:trPr>
          <w:trHeight w:val="246"/>
        </w:trPr>
        <w:tc>
          <w:tcPr>
            <w:tcW w:w="332"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3</w:t>
            </w:r>
          </w:p>
        </w:tc>
        <w:tc>
          <w:tcPr>
            <w:tcW w:w="1748"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ТК 3С-27.3 ÷ТК 3С-27.4</w:t>
            </w:r>
          </w:p>
        </w:tc>
        <w:tc>
          <w:tcPr>
            <w:tcW w:w="827"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50</w:t>
            </w:r>
          </w:p>
        </w:tc>
        <w:tc>
          <w:tcPr>
            <w:tcW w:w="6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80</w:t>
            </w:r>
          </w:p>
        </w:tc>
        <w:tc>
          <w:tcPr>
            <w:tcW w:w="7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20</w:t>
            </w:r>
          </w:p>
        </w:tc>
        <w:tc>
          <w:tcPr>
            <w:tcW w:w="682" w:type="pct"/>
            <w:vAlign w:val="center"/>
          </w:tcPr>
          <w:p w:rsidR="005053E5" w:rsidRPr="00190E31" w:rsidRDefault="005053E5" w:rsidP="00D059A5">
            <w:pPr>
              <w:ind w:firstLine="0"/>
              <w:jc w:val="center"/>
              <w:rPr>
                <w:rStyle w:val="af1"/>
                <w:b w:val="0"/>
                <w:sz w:val="20"/>
                <w:szCs w:val="20"/>
              </w:rPr>
            </w:pPr>
          </w:p>
        </w:tc>
      </w:tr>
      <w:tr w:rsidR="005053E5" w:rsidRPr="00190E31" w:rsidTr="00D059A5">
        <w:trPr>
          <w:trHeight w:val="264"/>
        </w:trPr>
        <w:tc>
          <w:tcPr>
            <w:tcW w:w="332"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4</w:t>
            </w:r>
          </w:p>
        </w:tc>
        <w:tc>
          <w:tcPr>
            <w:tcW w:w="1748"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ТК 3С-27.4 ÷ТК 3С-28</w:t>
            </w:r>
          </w:p>
        </w:tc>
        <w:tc>
          <w:tcPr>
            <w:tcW w:w="827"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50</w:t>
            </w:r>
          </w:p>
        </w:tc>
        <w:tc>
          <w:tcPr>
            <w:tcW w:w="6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80</w:t>
            </w:r>
          </w:p>
        </w:tc>
        <w:tc>
          <w:tcPr>
            <w:tcW w:w="7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20</w:t>
            </w:r>
          </w:p>
        </w:tc>
        <w:tc>
          <w:tcPr>
            <w:tcW w:w="682" w:type="pct"/>
            <w:vAlign w:val="center"/>
          </w:tcPr>
          <w:p w:rsidR="005053E5" w:rsidRPr="00190E31" w:rsidRDefault="005053E5" w:rsidP="00D059A5">
            <w:pPr>
              <w:ind w:firstLine="0"/>
              <w:jc w:val="center"/>
              <w:rPr>
                <w:rStyle w:val="af1"/>
                <w:b w:val="0"/>
                <w:sz w:val="20"/>
                <w:szCs w:val="20"/>
              </w:rPr>
            </w:pPr>
          </w:p>
        </w:tc>
      </w:tr>
      <w:tr w:rsidR="005053E5" w:rsidRPr="00190E31" w:rsidTr="00D059A5">
        <w:trPr>
          <w:trHeight w:val="246"/>
        </w:trPr>
        <w:tc>
          <w:tcPr>
            <w:tcW w:w="332"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5</w:t>
            </w:r>
          </w:p>
        </w:tc>
        <w:tc>
          <w:tcPr>
            <w:tcW w:w="1748"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ТК 3С-28 ÷ТК 3С-29</w:t>
            </w:r>
          </w:p>
        </w:tc>
        <w:tc>
          <w:tcPr>
            <w:tcW w:w="827"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50</w:t>
            </w:r>
          </w:p>
        </w:tc>
        <w:tc>
          <w:tcPr>
            <w:tcW w:w="6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80</w:t>
            </w:r>
          </w:p>
        </w:tc>
        <w:tc>
          <w:tcPr>
            <w:tcW w:w="7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73</w:t>
            </w:r>
          </w:p>
        </w:tc>
        <w:tc>
          <w:tcPr>
            <w:tcW w:w="682" w:type="pct"/>
            <w:vAlign w:val="center"/>
          </w:tcPr>
          <w:p w:rsidR="005053E5" w:rsidRPr="00190E31" w:rsidRDefault="005053E5" w:rsidP="00D059A5">
            <w:pPr>
              <w:ind w:firstLine="0"/>
              <w:jc w:val="center"/>
              <w:rPr>
                <w:rStyle w:val="af1"/>
                <w:b w:val="0"/>
                <w:sz w:val="20"/>
                <w:szCs w:val="20"/>
              </w:rPr>
            </w:pPr>
          </w:p>
        </w:tc>
      </w:tr>
      <w:tr w:rsidR="005053E5" w:rsidRPr="00190E31" w:rsidTr="00D059A5">
        <w:trPr>
          <w:trHeight w:val="264"/>
        </w:trPr>
        <w:tc>
          <w:tcPr>
            <w:tcW w:w="332"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6</w:t>
            </w:r>
          </w:p>
        </w:tc>
        <w:tc>
          <w:tcPr>
            <w:tcW w:w="1748"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ТК 3С-29 ÷ТК 3С-30</w:t>
            </w:r>
          </w:p>
        </w:tc>
        <w:tc>
          <w:tcPr>
            <w:tcW w:w="827"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50</w:t>
            </w:r>
          </w:p>
        </w:tc>
        <w:tc>
          <w:tcPr>
            <w:tcW w:w="6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80</w:t>
            </w:r>
          </w:p>
        </w:tc>
        <w:tc>
          <w:tcPr>
            <w:tcW w:w="755" w:type="pct"/>
            <w:vAlign w:val="center"/>
          </w:tcPr>
          <w:p w:rsidR="005053E5" w:rsidRPr="00190E31" w:rsidRDefault="005053E5" w:rsidP="00D059A5">
            <w:pPr>
              <w:ind w:firstLine="0"/>
              <w:jc w:val="center"/>
              <w:rPr>
                <w:rStyle w:val="af1"/>
                <w:b w:val="0"/>
                <w:sz w:val="20"/>
                <w:szCs w:val="20"/>
              </w:rPr>
            </w:pPr>
            <w:r w:rsidRPr="00190E31">
              <w:rPr>
                <w:rStyle w:val="af1"/>
                <w:b w:val="0"/>
                <w:sz w:val="20"/>
                <w:szCs w:val="20"/>
              </w:rPr>
              <w:t>8</w:t>
            </w:r>
          </w:p>
        </w:tc>
        <w:tc>
          <w:tcPr>
            <w:tcW w:w="682" w:type="pct"/>
            <w:vAlign w:val="center"/>
          </w:tcPr>
          <w:p w:rsidR="005053E5" w:rsidRPr="00190E31" w:rsidRDefault="005053E5" w:rsidP="00D059A5">
            <w:pPr>
              <w:ind w:firstLine="0"/>
              <w:jc w:val="center"/>
              <w:rPr>
                <w:rStyle w:val="af1"/>
                <w:b w:val="0"/>
                <w:sz w:val="20"/>
                <w:szCs w:val="20"/>
              </w:rPr>
            </w:pPr>
          </w:p>
        </w:tc>
      </w:tr>
    </w:tbl>
    <w:bookmarkEnd w:id="200"/>
    <w:p w:rsidR="005053E5" w:rsidRPr="005053E5" w:rsidRDefault="005053E5" w:rsidP="005053E5">
      <w:pPr>
        <w:pStyle w:val="af"/>
        <w:rPr>
          <w:lang w:val="ru-RU"/>
        </w:rPr>
      </w:pPr>
      <w:r w:rsidRPr="005053E5">
        <w:rPr>
          <w:lang w:val="ru-RU"/>
        </w:rPr>
        <w:t xml:space="preserve">Для снижения тепловых потерь необходимо восстановление тепловой изоляции магистральных трубопроводов воздушной прокладки с покрывным слоем из негорючих материалов 2ду 300 от ТК 505с-3 до ТК 505с-13 </w:t>
      </w:r>
      <w:r>
        <w:t>L</w:t>
      </w:r>
      <w:r w:rsidRPr="005053E5">
        <w:rPr>
          <w:lang w:val="ru-RU"/>
        </w:rPr>
        <w:t>=3190 м.п. в однотрубном исполнении. Большая часть тепловой изоляции на данный момент разрушена из-за пожаров на полях в зоне прокладки тепловой сети, до перехода в аренду ООО «ЭСК».</w:t>
      </w:r>
    </w:p>
    <w:p w:rsidR="005053E5" w:rsidRPr="005053E5" w:rsidRDefault="005053E5" w:rsidP="005053E5">
      <w:pPr>
        <w:pStyle w:val="af"/>
        <w:rPr>
          <w:lang w:val="ru-RU"/>
        </w:rPr>
      </w:pPr>
      <w:r w:rsidRPr="005053E5">
        <w:rPr>
          <w:lang w:val="ru-RU"/>
        </w:rPr>
        <w:t xml:space="preserve">Для надежности системы теплоснабжения необходим капитальный ремонт трубопроводов 2ду=300мм </w:t>
      </w:r>
      <w:r>
        <w:t>L</w:t>
      </w:r>
      <w:r w:rsidRPr="005053E5">
        <w:rPr>
          <w:lang w:val="ru-RU"/>
        </w:rPr>
        <w:t xml:space="preserve">= 344п.м. подземной прокладки от ТК505с-13 до ТК505с-19 в ППУ изоляции. 2ду 250мм </w:t>
      </w:r>
      <w:r>
        <w:t>L</w:t>
      </w:r>
      <w:r w:rsidRPr="005053E5">
        <w:rPr>
          <w:lang w:val="ru-RU"/>
        </w:rPr>
        <w:t xml:space="preserve">=165п.м. подземной прокладки от ТК505с-21 до ТК 505с-23 в ППУ изоляции, 2ду250мм </w:t>
      </w:r>
      <w:r>
        <w:t>L</w:t>
      </w:r>
      <w:r w:rsidRPr="005053E5">
        <w:rPr>
          <w:lang w:val="ru-RU"/>
        </w:rPr>
        <w:t xml:space="preserve">=173м подземной прокладки от ТК505с-21 до ЦТП-4С в ППУ изоляции, 2ду300 </w:t>
      </w:r>
      <w:r>
        <w:t>L</w:t>
      </w:r>
      <w:r w:rsidRPr="005053E5">
        <w:rPr>
          <w:lang w:val="ru-RU"/>
        </w:rPr>
        <w:t>=105п.м. подземной прокладки от ТК505с-19 до ЦТП-2С в ППУ изоляции.</w:t>
      </w:r>
    </w:p>
    <w:p w:rsidR="005053E5" w:rsidRPr="005053E5" w:rsidRDefault="005053E5" w:rsidP="005053E5">
      <w:pPr>
        <w:pStyle w:val="af"/>
        <w:rPr>
          <w:lang w:val="ru-RU"/>
        </w:rPr>
      </w:pPr>
      <w:r w:rsidRPr="005053E5">
        <w:rPr>
          <w:lang w:val="ru-RU"/>
        </w:rPr>
        <w:t>Для обеспечения качественной услугой горячего водоснабжения жителей МКД необходимо выполнить реконструкцию в ЦТП в части установки дополнительного оборудования (Насосы циркуляции и их обвязка), а так же выполнить прокладку трубопроводов циркуляции горячего водоснабжения от ЦТП к МКД и закольцовкой с системой горячего водоснабжения в жилых домах.</w:t>
      </w:r>
    </w:p>
    <w:p w:rsidR="005053E5" w:rsidRPr="005053E5" w:rsidRDefault="005053E5" w:rsidP="005053E5">
      <w:pPr>
        <w:pStyle w:val="af"/>
        <w:rPr>
          <w:lang w:val="ru-RU"/>
        </w:rPr>
      </w:pPr>
      <w:r w:rsidRPr="005053E5">
        <w:rPr>
          <w:b/>
          <w:lang w:val="ru-RU"/>
        </w:rPr>
        <w:t>А)</w:t>
      </w:r>
      <w:r w:rsidRPr="005053E5">
        <w:rPr>
          <w:lang w:val="ru-RU"/>
        </w:rPr>
        <w:t xml:space="preserve"> ЦТП 2С необходима установка насосов циркуляции 1 рабочий 1 резерв с установкой СЧУ, а так же их обвязка, прокладка трубопроводов циркуляции по расчету от ЦТП-2С до жилых домов: Микрорайон,1,2,3,4,5,6,7,8,8а,9,10,11, Садовая,27,  Детского сада «Звездочка» ул. Микрорайон,4а, ГБУЗ НСО НКЦРБ (Поликлиника) ул. Микрорайон,10а. Жилые дома по ул. Микрорайон,11б,25а имеют собственные ВПУ ГВС , ж.д. М-он. 11а имеет систему циркуляции от ВПУ ГВС жилого дома М-он, 11б.</w:t>
      </w:r>
    </w:p>
    <w:p w:rsidR="005053E5" w:rsidRPr="002B59E4" w:rsidRDefault="005053E5" w:rsidP="005053E5">
      <w:pPr>
        <w:pStyle w:val="af"/>
        <w:rPr>
          <w:lang w:val="ru-RU"/>
        </w:rPr>
      </w:pPr>
      <w:r w:rsidRPr="005053E5">
        <w:rPr>
          <w:b/>
          <w:lang w:val="ru-RU"/>
        </w:rPr>
        <w:t xml:space="preserve">Б) </w:t>
      </w:r>
      <w:r w:rsidRPr="005053E5">
        <w:rPr>
          <w:lang w:val="ru-RU"/>
        </w:rPr>
        <w:t xml:space="preserve">ЦТП 3С установлены и находятся в работе циркуляционные насосы на ЦТП, циркуляция ГВС действующая, в работе к частным жилым домам по ул. </w:t>
      </w:r>
      <w:r w:rsidRPr="002B59E4">
        <w:rPr>
          <w:lang w:val="ru-RU"/>
        </w:rPr>
        <w:t>Березовая, Садовый переулок, Светлая, Рассветная, Дружбы.</w:t>
      </w:r>
    </w:p>
    <w:p w:rsidR="005053E5" w:rsidRPr="005053E5" w:rsidRDefault="005053E5" w:rsidP="005053E5">
      <w:pPr>
        <w:pStyle w:val="af"/>
        <w:rPr>
          <w:lang w:val="ru-RU"/>
        </w:rPr>
      </w:pPr>
      <w:r w:rsidRPr="005053E5">
        <w:rPr>
          <w:b/>
          <w:lang w:val="ru-RU"/>
        </w:rPr>
        <w:t xml:space="preserve">В) </w:t>
      </w:r>
      <w:r w:rsidRPr="005053E5">
        <w:rPr>
          <w:lang w:val="ru-RU"/>
        </w:rPr>
        <w:t>ЦТП 4С Установлены насосы циркуляции, а также проложен трубопровод циркуляции к большей части жилых домов, имеется необходимость дополнительно проложить трубопроводы Т4 от ТК4С-7 к ж.д. ул. Микрорайон,12,13. И от ж.д. ул. М-он, 14 к жилому дому М-он, 16.</w:t>
      </w:r>
    </w:p>
    <w:p w:rsidR="005053E5" w:rsidRPr="005053E5" w:rsidRDefault="005053E5" w:rsidP="005053E5">
      <w:pPr>
        <w:pStyle w:val="af"/>
        <w:rPr>
          <w:lang w:val="ru-RU"/>
        </w:rPr>
      </w:pPr>
      <w:r w:rsidRPr="005053E5">
        <w:rPr>
          <w:b/>
          <w:lang w:val="ru-RU"/>
        </w:rPr>
        <w:t xml:space="preserve">Г) </w:t>
      </w:r>
      <w:r w:rsidRPr="005053E5">
        <w:rPr>
          <w:lang w:val="ru-RU"/>
        </w:rPr>
        <w:t>ЦТП 5С (расположено в подвале ж.д. Садовая,28) необходима установка малошумных насосов циркуляции с обвязкой, а так же прокладка трубопроводов циркуляции к жилым домам по ул. Садовая,29,30,20,22,24, Новая12, частные жилые дома по ул. Октябрьская, 7,9,11.</w:t>
      </w:r>
    </w:p>
    <w:p w:rsidR="00233D5C" w:rsidRPr="0015332A" w:rsidRDefault="00534234" w:rsidP="005053E5">
      <w:pPr>
        <w:pStyle w:val="13"/>
        <w:ind w:left="720"/>
      </w:pPr>
      <w:bookmarkStart w:id="202" w:name="7._Раздел_7._Предложения_по_переводу_отк"/>
      <w:bookmarkStart w:id="203" w:name="_Toc68190961"/>
      <w:bookmarkEnd w:id="202"/>
      <w:r w:rsidRPr="0015332A">
        <w:lastRenderedPageBreak/>
        <w:t>Раздел</w:t>
      </w:r>
      <w:r w:rsidRPr="0015332A">
        <w:rPr>
          <w:spacing w:val="40"/>
        </w:rPr>
        <w:t xml:space="preserve"> </w:t>
      </w:r>
      <w:r w:rsidRPr="0015332A">
        <w:t>7.</w:t>
      </w:r>
      <w:r w:rsidRPr="0015332A">
        <w:rPr>
          <w:spacing w:val="42"/>
        </w:rPr>
        <w:t xml:space="preserve"> </w:t>
      </w:r>
      <w:r w:rsidRPr="0015332A">
        <w:t>Предложения</w:t>
      </w:r>
      <w:r w:rsidRPr="0015332A">
        <w:rPr>
          <w:spacing w:val="40"/>
        </w:rPr>
        <w:t xml:space="preserve"> </w:t>
      </w:r>
      <w:r w:rsidRPr="0015332A">
        <w:t>по</w:t>
      </w:r>
      <w:r w:rsidRPr="0015332A">
        <w:rPr>
          <w:spacing w:val="40"/>
        </w:rPr>
        <w:t xml:space="preserve"> </w:t>
      </w:r>
      <w:r w:rsidRPr="0015332A">
        <w:t>переводу</w:t>
      </w:r>
      <w:r w:rsidRPr="0015332A">
        <w:rPr>
          <w:spacing w:val="39"/>
        </w:rPr>
        <w:t xml:space="preserve"> </w:t>
      </w:r>
      <w:r w:rsidRPr="0015332A">
        <w:t>открытых</w:t>
      </w:r>
      <w:r w:rsidRPr="0015332A">
        <w:rPr>
          <w:spacing w:val="40"/>
        </w:rPr>
        <w:t xml:space="preserve"> </w:t>
      </w:r>
      <w:r w:rsidRPr="0015332A">
        <w:t>систем</w:t>
      </w:r>
      <w:r w:rsidRPr="0015332A">
        <w:rPr>
          <w:spacing w:val="40"/>
        </w:rPr>
        <w:t xml:space="preserve"> </w:t>
      </w:r>
      <w:r w:rsidRPr="0015332A">
        <w:t>теплоснабжения</w:t>
      </w:r>
      <w:r w:rsidRPr="0015332A">
        <w:rPr>
          <w:spacing w:val="58"/>
          <w:w w:val="99"/>
        </w:rPr>
        <w:t xml:space="preserve"> </w:t>
      </w:r>
      <w:r w:rsidRPr="0015332A">
        <w:t>(горячего</w:t>
      </w:r>
      <w:r w:rsidRPr="0015332A">
        <w:rPr>
          <w:spacing w:val="-14"/>
        </w:rPr>
        <w:t xml:space="preserve"> </w:t>
      </w:r>
      <w:r w:rsidRPr="0015332A">
        <w:t>водоснабжения)</w:t>
      </w:r>
      <w:r w:rsidRPr="0015332A">
        <w:rPr>
          <w:spacing w:val="-14"/>
        </w:rPr>
        <w:t xml:space="preserve"> </w:t>
      </w:r>
      <w:r w:rsidRPr="0015332A">
        <w:t>в</w:t>
      </w:r>
      <w:r w:rsidRPr="0015332A">
        <w:rPr>
          <w:spacing w:val="-14"/>
        </w:rPr>
        <w:t xml:space="preserve"> </w:t>
      </w:r>
      <w:r w:rsidRPr="0015332A">
        <w:t>закрытые</w:t>
      </w:r>
      <w:r w:rsidRPr="0015332A">
        <w:rPr>
          <w:spacing w:val="-13"/>
        </w:rPr>
        <w:t xml:space="preserve"> </w:t>
      </w:r>
      <w:r w:rsidRPr="0015332A">
        <w:t>системы</w:t>
      </w:r>
      <w:r w:rsidRPr="0015332A">
        <w:rPr>
          <w:spacing w:val="-14"/>
        </w:rPr>
        <w:t xml:space="preserve"> </w:t>
      </w:r>
      <w:r w:rsidRPr="0015332A">
        <w:t>горячего</w:t>
      </w:r>
      <w:r w:rsidRPr="0015332A">
        <w:rPr>
          <w:spacing w:val="-14"/>
        </w:rPr>
        <w:t xml:space="preserve"> </w:t>
      </w:r>
      <w:r w:rsidRPr="0015332A">
        <w:t>водоснабжения</w:t>
      </w:r>
      <w:bookmarkEnd w:id="203"/>
    </w:p>
    <w:p w:rsidR="005B13D0" w:rsidRDefault="005B13D0" w:rsidP="002B59E4">
      <w:pPr>
        <w:pStyle w:val="2"/>
      </w:pPr>
      <w:bookmarkStart w:id="204" w:name="_Toc524944271"/>
      <w:bookmarkStart w:id="205" w:name="_Toc524944847"/>
      <w:bookmarkStart w:id="206" w:name="_Toc528166526"/>
      <w:bookmarkStart w:id="207" w:name="_Toc67317056"/>
      <w:bookmarkStart w:id="208" w:name="_Toc68190962"/>
      <w:r w:rsidRPr="005B13D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04"/>
      <w:bookmarkEnd w:id="205"/>
      <w:bookmarkEnd w:id="206"/>
      <w:bookmarkEnd w:id="207"/>
      <w:bookmarkEnd w:id="208"/>
    </w:p>
    <w:p w:rsidR="005053E5" w:rsidRDefault="005053E5" w:rsidP="005053E5">
      <w:bookmarkStart w:id="209" w:name="_Hlk9970576"/>
      <w:r>
        <w:t>В соответствии с п.8 ст.40 Федерального закона от 7 декабря 2011года №416-ФЗ «О водоснабжении и водоотведении»:</w:t>
      </w:r>
    </w:p>
    <w:p w:rsidR="005053E5" w:rsidRDefault="005053E5" w:rsidP="005053E5">
      <w:r>
        <w:t>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к таким системам, на иные системы горячего водоснабжения) включается в утверждаемые в установленном законодательном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Затраты на финансирование данных программ учитываются в составе тарифов в сфере теплоснабжения».</w:t>
      </w:r>
    </w:p>
    <w:p w:rsidR="005053E5" w:rsidRDefault="005053E5" w:rsidP="005053E5">
      <w: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5053E5" w:rsidRDefault="005053E5" w:rsidP="005053E5">
      <w:r>
        <w:t>-</w:t>
      </w:r>
      <w:r>
        <w:tab/>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5053E5" w:rsidRDefault="005053E5" w:rsidP="005053E5">
      <w:r>
        <w:t>-</w:t>
      </w:r>
      <w:r>
        <w:tab/>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5053E5" w:rsidRDefault="005053E5" w:rsidP="005053E5">
      <w:r>
        <w:t>В с.Криводановка система теплоснабжения является закрытой, отбор теплоносителя на нужды горячего водоснабжения отсутствует.</w:t>
      </w:r>
    </w:p>
    <w:p w:rsidR="005B13D0" w:rsidRPr="005B13D0" w:rsidRDefault="005B13D0" w:rsidP="002B59E4">
      <w:pPr>
        <w:pStyle w:val="2"/>
      </w:pPr>
      <w:bookmarkStart w:id="210" w:name="_Toc524944272"/>
      <w:bookmarkStart w:id="211" w:name="_Toc524944848"/>
      <w:bookmarkStart w:id="212" w:name="_Toc528166527"/>
      <w:bookmarkStart w:id="213" w:name="_Toc67317057"/>
      <w:bookmarkStart w:id="214" w:name="_Toc68190963"/>
      <w:bookmarkEnd w:id="209"/>
      <w:r w:rsidRPr="005B13D0">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10"/>
      <w:bookmarkEnd w:id="211"/>
      <w:bookmarkEnd w:id="212"/>
      <w:bookmarkEnd w:id="213"/>
      <w:bookmarkEnd w:id="214"/>
    </w:p>
    <w:p w:rsidR="00233D5C" w:rsidRDefault="00534234" w:rsidP="007A5FD6">
      <w:pPr>
        <w:pStyle w:val="a5"/>
      </w:pPr>
      <w:r w:rsidRPr="0015332A">
        <w:t>В</w:t>
      </w:r>
      <w:r w:rsidRPr="0015332A">
        <w:rPr>
          <w:spacing w:val="22"/>
        </w:rPr>
        <w:t xml:space="preserve"> </w:t>
      </w:r>
      <w:r w:rsidRPr="0015332A">
        <w:t>системе</w:t>
      </w:r>
      <w:r w:rsidRPr="0015332A">
        <w:rPr>
          <w:spacing w:val="23"/>
        </w:rPr>
        <w:t xml:space="preserve"> </w:t>
      </w:r>
      <w:r w:rsidRPr="0015332A">
        <w:t>теплоснабжения</w:t>
      </w:r>
      <w:r w:rsidRPr="0015332A">
        <w:rPr>
          <w:spacing w:val="22"/>
        </w:rPr>
        <w:t xml:space="preserve"> </w:t>
      </w:r>
      <w:r w:rsidRPr="0015332A">
        <w:t>с.</w:t>
      </w:r>
      <w:r w:rsidRPr="0015332A">
        <w:rPr>
          <w:spacing w:val="22"/>
        </w:rPr>
        <w:t xml:space="preserve"> </w:t>
      </w:r>
      <w:r w:rsidRPr="0015332A">
        <w:t>Криводановка</w:t>
      </w:r>
      <w:r w:rsidRPr="0015332A">
        <w:rPr>
          <w:spacing w:val="23"/>
        </w:rPr>
        <w:t xml:space="preserve"> </w:t>
      </w:r>
      <w:r w:rsidRPr="0015332A">
        <w:t>отсутствуют</w:t>
      </w:r>
      <w:r w:rsidRPr="0015332A">
        <w:rPr>
          <w:spacing w:val="22"/>
        </w:rPr>
        <w:t xml:space="preserve"> </w:t>
      </w:r>
      <w:r w:rsidRPr="0015332A">
        <w:t>системы</w:t>
      </w:r>
      <w:r w:rsidRPr="0015332A">
        <w:rPr>
          <w:spacing w:val="22"/>
        </w:rPr>
        <w:t xml:space="preserve"> </w:t>
      </w:r>
      <w:r w:rsidRPr="0015332A">
        <w:t>с</w:t>
      </w:r>
      <w:r w:rsidRPr="0015332A">
        <w:rPr>
          <w:spacing w:val="23"/>
        </w:rPr>
        <w:t xml:space="preserve"> </w:t>
      </w:r>
      <w:r w:rsidRPr="0015332A">
        <w:t>открытым</w:t>
      </w:r>
      <w:r w:rsidRPr="0015332A">
        <w:rPr>
          <w:spacing w:val="90"/>
        </w:rPr>
        <w:t xml:space="preserve"> </w:t>
      </w:r>
      <w:r w:rsidRPr="0015332A">
        <w:t>водоразбором теплоносителя на нужды горячего водоснабжения.</w:t>
      </w:r>
    </w:p>
    <w:p w:rsidR="00233D5C" w:rsidRDefault="00534234" w:rsidP="005053E5">
      <w:pPr>
        <w:pStyle w:val="13"/>
        <w:ind w:left="720"/>
      </w:pPr>
      <w:bookmarkStart w:id="215" w:name="8._Раздел_8._Перспективные_топливные_бал"/>
      <w:bookmarkStart w:id="216" w:name="_bookmark11"/>
      <w:bookmarkStart w:id="217" w:name="_Toc68190964"/>
      <w:bookmarkEnd w:id="215"/>
      <w:bookmarkEnd w:id="216"/>
      <w:r>
        <w:lastRenderedPageBreak/>
        <w:t>Раздел</w:t>
      </w:r>
      <w:r>
        <w:rPr>
          <w:spacing w:val="-13"/>
        </w:rPr>
        <w:t xml:space="preserve"> </w:t>
      </w:r>
      <w:r>
        <w:t>8.</w:t>
      </w:r>
      <w:r>
        <w:rPr>
          <w:spacing w:val="-13"/>
        </w:rPr>
        <w:t xml:space="preserve"> </w:t>
      </w:r>
      <w:r>
        <w:t>Перспективные</w:t>
      </w:r>
      <w:r>
        <w:rPr>
          <w:spacing w:val="-14"/>
        </w:rPr>
        <w:t xml:space="preserve"> </w:t>
      </w:r>
      <w:r>
        <w:t>топливные</w:t>
      </w:r>
      <w:r>
        <w:rPr>
          <w:spacing w:val="-14"/>
        </w:rPr>
        <w:t xml:space="preserve"> </w:t>
      </w:r>
      <w:r>
        <w:t>балансы</w:t>
      </w:r>
      <w:bookmarkEnd w:id="217"/>
    </w:p>
    <w:p w:rsidR="005B13D0" w:rsidRDefault="005B13D0" w:rsidP="002B59E4">
      <w:pPr>
        <w:pStyle w:val="2"/>
      </w:pPr>
      <w:bookmarkStart w:id="218" w:name="_Toc524944274"/>
      <w:bookmarkStart w:id="219" w:name="_Toc524944850"/>
      <w:bookmarkStart w:id="220" w:name="_Toc528166529"/>
      <w:bookmarkStart w:id="221" w:name="_Toc67317059"/>
      <w:bookmarkStart w:id="222" w:name="_Toc68190965"/>
      <w:r w:rsidRPr="005B13D0">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18"/>
      <w:bookmarkEnd w:id="219"/>
      <w:bookmarkEnd w:id="220"/>
      <w:bookmarkEnd w:id="221"/>
      <w:bookmarkEnd w:id="222"/>
    </w:p>
    <w:p w:rsidR="009E2B8C" w:rsidRDefault="009E2B8C" w:rsidP="009E2B8C">
      <w:bookmarkStart w:id="223" w:name="_Hlk10420431"/>
      <w:r w:rsidRPr="006B641A">
        <w:t>При сохранении централизованной системы теплоснабжения населённого пункта потребление топлива предусматривается на котельной, на нужды отопления соцкультбыта и для теплоснабжения жилого сектора</w:t>
      </w:r>
      <w:r>
        <w:t xml:space="preserve">. Данные о среднегодовых удельных расходах топлива на выработку тепловой энергии </w:t>
      </w:r>
      <w:r w:rsidRPr="00390F66">
        <w:t xml:space="preserve">и годовых расходов основного вида топлива </w:t>
      </w:r>
      <w:r>
        <w:t>представлены в таблиц</w:t>
      </w:r>
      <w:bookmarkEnd w:id="223"/>
      <w:r>
        <w:t>е ниже.</w:t>
      </w:r>
    </w:p>
    <w:p w:rsidR="009E2B8C" w:rsidRDefault="009E2B8C" w:rsidP="009E2B8C">
      <w:pPr>
        <w:pStyle w:val="a8"/>
      </w:pPr>
      <w:bookmarkStart w:id="224" w:name="_Ref41296643"/>
      <w:bookmarkStart w:id="225" w:name="_Toc68108419"/>
      <w:r>
        <w:t xml:space="preserve">Таблица </w:t>
      </w:r>
      <w:r>
        <w:rPr>
          <w:noProof/>
        </w:rPr>
        <w:fldChar w:fldCharType="begin"/>
      </w:r>
      <w:r>
        <w:rPr>
          <w:noProof/>
        </w:rPr>
        <w:instrText xml:space="preserve"> SEQ Таблица \* ARABIC </w:instrText>
      </w:r>
      <w:r>
        <w:rPr>
          <w:noProof/>
        </w:rPr>
        <w:fldChar w:fldCharType="separate"/>
      </w:r>
      <w:r w:rsidR="004374CF">
        <w:rPr>
          <w:noProof/>
        </w:rPr>
        <w:t>11</w:t>
      </w:r>
      <w:r>
        <w:rPr>
          <w:noProof/>
        </w:rPr>
        <w:fldChar w:fldCharType="end"/>
      </w:r>
      <w:bookmarkEnd w:id="224"/>
      <w:r>
        <w:t xml:space="preserve">. </w:t>
      </w:r>
      <w:r w:rsidRPr="00977EB0">
        <w:t xml:space="preserve">Перспективные топливные балансы </w:t>
      </w:r>
      <w:r>
        <w:t>котельной ООО «КТГК»</w:t>
      </w:r>
      <w:bookmarkEnd w:id="225"/>
    </w:p>
    <w:tbl>
      <w:tblPr>
        <w:tblW w:w="5000" w:type="pct"/>
        <w:tblLayout w:type="fixed"/>
        <w:tblLook w:val="04A0" w:firstRow="1" w:lastRow="0" w:firstColumn="1" w:lastColumn="0" w:noHBand="0" w:noVBand="1"/>
      </w:tblPr>
      <w:tblGrid>
        <w:gridCol w:w="676"/>
        <w:gridCol w:w="2681"/>
        <w:gridCol w:w="1225"/>
        <w:gridCol w:w="1079"/>
        <w:gridCol w:w="1079"/>
        <w:gridCol w:w="1079"/>
        <w:gridCol w:w="1079"/>
        <w:gridCol w:w="1243"/>
      </w:tblGrid>
      <w:tr w:rsidR="009E2B8C" w:rsidRPr="006F4E7B" w:rsidTr="004374CF">
        <w:trPr>
          <w:trHeight w:val="495"/>
        </w:trPr>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 п/п</w:t>
            </w:r>
          </w:p>
        </w:tc>
        <w:tc>
          <w:tcPr>
            <w:tcW w:w="1322" w:type="pct"/>
            <w:tcBorders>
              <w:top w:val="single" w:sz="4" w:space="0" w:color="auto"/>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Наименование</w:t>
            </w: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Единица измерения</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2020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2021-2026</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2027-2031</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2032-2035</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Расчётный срок 2040 г.</w:t>
            </w:r>
          </w:p>
        </w:tc>
      </w:tr>
      <w:tr w:rsidR="009E2B8C" w:rsidRPr="006F4E7B" w:rsidTr="004374CF">
        <w:trPr>
          <w:trHeight w:val="255"/>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w:t>
            </w:r>
          </w:p>
        </w:tc>
        <w:tc>
          <w:tcPr>
            <w:tcW w:w="132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rPr>
                <w:sz w:val="20"/>
                <w:szCs w:val="20"/>
                <w:lang w:eastAsia="ru-RU"/>
              </w:rPr>
            </w:pPr>
            <w:r w:rsidRPr="006F4E7B">
              <w:rPr>
                <w:sz w:val="20"/>
                <w:szCs w:val="20"/>
                <w:lang w:eastAsia="ru-RU"/>
              </w:rPr>
              <w:t>НУР газовой котельной</w:t>
            </w:r>
          </w:p>
        </w:tc>
        <w:tc>
          <w:tcPr>
            <w:tcW w:w="604"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кг у.т./Гкал</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154,11</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154,11</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154,11</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154,11</w:t>
            </w:r>
          </w:p>
        </w:tc>
        <w:tc>
          <w:tcPr>
            <w:tcW w:w="613"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154,11</w:t>
            </w:r>
          </w:p>
        </w:tc>
      </w:tr>
      <w:tr w:rsidR="009E2B8C" w:rsidRPr="006F4E7B" w:rsidTr="004374CF">
        <w:trPr>
          <w:trHeight w:val="255"/>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2</w:t>
            </w:r>
          </w:p>
        </w:tc>
        <w:tc>
          <w:tcPr>
            <w:tcW w:w="132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rPr>
                <w:sz w:val="20"/>
                <w:szCs w:val="20"/>
                <w:lang w:eastAsia="ru-RU"/>
              </w:rPr>
            </w:pPr>
            <w:r w:rsidRPr="006F4E7B">
              <w:rPr>
                <w:sz w:val="20"/>
                <w:szCs w:val="20"/>
                <w:lang w:eastAsia="ru-RU"/>
              </w:rPr>
              <w:t>средняя калорийность газа</w:t>
            </w:r>
          </w:p>
        </w:tc>
        <w:tc>
          <w:tcPr>
            <w:tcW w:w="604"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ккал/нм³</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right"/>
              <w:rPr>
                <w:sz w:val="20"/>
                <w:szCs w:val="20"/>
                <w:lang w:eastAsia="ru-RU"/>
              </w:rPr>
            </w:pPr>
            <w:r w:rsidRPr="006F4E7B">
              <w:rPr>
                <w:sz w:val="20"/>
                <w:szCs w:val="20"/>
                <w:lang w:eastAsia="ru-RU"/>
              </w:rPr>
              <w:t>8292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8300</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8300</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8300</w:t>
            </w:r>
          </w:p>
        </w:tc>
        <w:tc>
          <w:tcPr>
            <w:tcW w:w="613"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8300</w:t>
            </w:r>
          </w:p>
        </w:tc>
      </w:tr>
      <w:tr w:rsidR="009E2B8C" w:rsidRPr="006F4E7B" w:rsidTr="004374CF">
        <w:trPr>
          <w:trHeight w:val="51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3</w:t>
            </w:r>
          </w:p>
        </w:tc>
        <w:tc>
          <w:tcPr>
            <w:tcW w:w="132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rPr>
                <w:sz w:val="20"/>
                <w:szCs w:val="20"/>
                <w:lang w:eastAsia="ru-RU"/>
              </w:rPr>
            </w:pPr>
            <w:r w:rsidRPr="006F4E7B">
              <w:rPr>
                <w:sz w:val="20"/>
                <w:szCs w:val="20"/>
                <w:lang w:eastAsia="ru-RU"/>
              </w:rPr>
              <w:t>Расчетный годовой объем вырабатываемого тепла</w:t>
            </w:r>
          </w:p>
        </w:tc>
        <w:tc>
          <w:tcPr>
            <w:tcW w:w="604"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тыс.Гкал</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right"/>
              <w:rPr>
                <w:sz w:val="20"/>
                <w:szCs w:val="20"/>
                <w:lang w:eastAsia="ru-RU"/>
              </w:rPr>
            </w:pPr>
            <w:r w:rsidRPr="006F4E7B">
              <w:rPr>
                <w:sz w:val="20"/>
                <w:szCs w:val="20"/>
                <w:lang w:eastAsia="ru-RU"/>
              </w:rPr>
              <w:t>105,0</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106,38</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106,38</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106,38</w:t>
            </w:r>
          </w:p>
        </w:tc>
        <w:tc>
          <w:tcPr>
            <w:tcW w:w="613"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106,38</w:t>
            </w:r>
          </w:p>
        </w:tc>
      </w:tr>
      <w:tr w:rsidR="009E2B8C" w:rsidRPr="006F4E7B" w:rsidTr="004374CF">
        <w:trPr>
          <w:trHeight w:val="255"/>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3.1.</w:t>
            </w:r>
          </w:p>
        </w:tc>
        <w:tc>
          <w:tcPr>
            <w:tcW w:w="132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rPr>
                <w:sz w:val="20"/>
                <w:szCs w:val="20"/>
                <w:lang w:eastAsia="ru-RU"/>
              </w:rPr>
            </w:pPr>
            <w:r w:rsidRPr="006F4E7B">
              <w:rPr>
                <w:sz w:val="20"/>
                <w:szCs w:val="20"/>
                <w:lang w:eastAsia="ru-RU"/>
              </w:rPr>
              <w:t>-отопительный период</w:t>
            </w:r>
          </w:p>
        </w:tc>
        <w:tc>
          <w:tcPr>
            <w:tcW w:w="604"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тыс.Гкал</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right"/>
              <w:rPr>
                <w:sz w:val="20"/>
                <w:szCs w:val="20"/>
                <w:lang w:eastAsia="ru-RU"/>
              </w:rPr>
            </w:pPr>
            <w:r w:rsidRPr="006F4E7B">
              <w:rPr>
                <w:sz w:val="20"/>
                <w:szCs w:val="20"/>
                <w:lang w:eastAsia="ru-RU"/>
              </w:rPr>
              <w:t>87,9</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89,19</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89,19</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89,19</w:t>
            </w:r>
          </w:p>
        </w:tc>
        <w:tc>
          <w:tcPr>
            <w:tcW w:w="613"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89,19</w:t>
            </w:r>
          </w:p>
        </w:tc>
      </w:tr>
      <w:tr w:rsidR="009E2B8C" w:rsidRPr="006F4E7B" w:rsidTr="004374CF">
        <w:trPr>
          <w:trHeight w:val="255"/>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3.2.</w:t>
            </w:r>
          </w:p>
        </w:tc>
        <w:tc>
          <w:tcPr>
            <w:tcW w:w="132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rPr>
                <w:sz w:val="20"/>
                <w:szCs w:val="20"/>
                <w:lang w:eastAsia="ru-RU"/>
              </w:rPr>
            </w:pPr>
            <w:r w:rsidRPr="006F4E7B">
              <w:rPr>
                <w:sz w:val="20"/>
                <w:szCs w:val="20"/>
                <w:lang w:eastAsia="ru-RU"/>
              </w:rPr>
              <w:t>-межотопительный период</w:t>
            </w:r>
          </w:p>
        </w:tc>
        <w:tc>
          <w:tcPr>
            <w:tcW w:w="604"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тыс.Гкал</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right"/>
              <w:rPr>
                <w:sz w:val="20"/>
                <w:szCs w:val="20"/>
                <w:lang w:eastAsia="ru-RU"/>
              </w:rPr>
            </w:pPr>
            <w:r w:rsidRPr="006F4E7B">
              <w:rPr>
                <w:sz w:val="20"/>
                <w:szCs w:val="20"/>
                <w:lang w:eastAsia="ru-RU"/>
              </w:rPr>
              <w:t>17,2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17,2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17,2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17,2</w:t>
            </w:r>
          </w:p>
        </w:tc>
        <w:tc>
          <w:tcPr>
            <w:tcW w:w="613"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17,2</w:t>
            </w:r>
          </w:p>
        </w:tc>
      </w:tr>
      <w:tr w:rsidR="009E2B8C" w:rsidRPr="006F4E7B" w:rsidTr="004374CF">
        <w:trPr>
          <w:trHeight w:val="255"/>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4</w:t>
            </w:r>
          </w:p>
        </w:tc>
        <w:tc>
          <w:tcPr>
            <w:tcW w:w="132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rPr>
                <w:sz w:val="20"/>
                <w:szCs w:val="20"/>
                <w:lang w:eastAsia="ru-RU"/>
              </w:rPr>
            </w:pPr>
            <w:r w:rsidRPr="006F4E7B">
              <w:rPr>
                <w:sz w:val="20"/>
                <w:szCs w:val="20"/>
                <w:lang w:eastAsia="ru-RU"/>
              </w:rPr>
              <w:t>Средневзвешенный КПД</w:t>
            </w:r>
          </w:p>
        </w:tc>
        <w:tc>
          <w:tcPr>
            <w:tcW w:w="604"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right"/>
              <w:rPr>
                <w:sz w:val="20"/>
                <w:szCs w:val="20"/>
                <w:lang w:eastAsia="ru-RU"/>
              </w:rPr>
            </w:pPr>
            <w:r w:rsidRPr="006F4E7B">
              <w:rPr>
                <w:sz w:val="20"/>
                <w:szCs w:val="20"/>
                <w:lang w:eastAsia="ru-RU"/>
              </w:rPr>
              <w:t>89,2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89,2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89,2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89,2</w:t>
            </w:r>
          </w:p>
        </w:tc>
        <w:tc>
          <w:tcPr>
            <w:tcW w:w="613"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89,2</w:t>
            </w:r>
          </w:p>
        </w:tc>
      </w:tr>
      <w:tr w:rsidR="009E2B8C" w:rsidRPr="006F4E7B" w:rsidTr="004374CF">
        <w:trPr>
          <w:trHeight w:val="510"/>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5</w:t>
            </w:r>
          </w:p>
        </w:tc>
        <w:tc>
          <w:tcPr>
            <w:tcW w:w="132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rPr>
                <w:sz w:val="20"/>
                <w:szCs w:val="20"/>
                <w:lang w:eastAsia="ru-RU"/>
              </w:rPr>
            </w:pPr>
            <w:r w:rsidRPr="006F4E7B">
              <w:rPr>
                <w:sz w:val="20"/>
                <w:szCs w:val="20"/>
                <w:lang w:eastAsia="ru-RU"/>
              </w:rPr>
              <w:t>Расчетный годовой объем потребления топлива (газа), в том числе:</w:t>
            </w:r>
          </w:p>
        </w:tc>
        <w:tc>
          <w:tcPr>
            <w:tcW w:w="604"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тыс.м³</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right"/>
              <w:rPr>
                <w:sz w:val="20"/>
                <w:szCs w:val="20"/>
                <w:lang w:eastAsia="ru-RU"/>
              </w:rPr>
            </w:pPr>
            <w:r w:rsidRPr="006F4E7B">
              <w:rPr>
                <w:sz w:val="20"/>
                <w:szCs w:val="20"/>
                <w:lang w:eastAsia="ru-RU"/>
              </w:rPr>
              <w:t>13663,67</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13825,92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13825,92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13825,92</w:t>
            </w:r>
          </w:p>
        </w:tc>
        <w:tc>
          <w:tcPr>
            <w:tcW w:w="613"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13825,92</w:t>
            </w:r>
          </w:p>
        </w:tc>
      </w:tr>
      <w:tr w:rsidR="009E2B8C" w:rsidRPr="006F4E7B" w:rsidTr="004374CF">
        <w:trPr>
          <w:trHeight w:val="255"/>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5.1.</w:t>
            </w:r>
          </w:p>
        </w:tc>
        <w:tc>
          <w:tcPr>
            <w:tcW w:w="132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rPr>
                <w:sz w:val="20"/>
                <w:szCs w:val="20"/>
                <w:lang w:eastAsia="ru-RU"/>
              </w:rPr>
            </w:pPr>
            <w:r w:rsidRPr="006F4E7B">
              <w:rPr>
                <w:sz w:val="20"/>
                <w:szCs w:val="20"/>
                <w:lang w:eastAsia="ru-RU"/>
              </w:rPr>
              <w:t>-отопительный период</w:t>
            </w:r>
          </w:p>
        </w:tc>
        <w:tc>
          <w:tcPr>
            <w:tcW w:w="604"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тыс.м³</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right"/>
              <w:rPr>
                <w:sz w:val="20"/>
                <w:szCs w:val="20"/>
                <w:lang w:eastAsia="ru-RU"/>
              </w:rPr>
            </w:pPr>
            <w:r w:rsidRPr="006F4E7B">
              <w:rPr>
                <w:sz w:val="20"/>
                <w:szCs w:val="20"/>
                <w:lang w:eastAsia="ru-RU"/>
              </w:rPr>
              <w:t>11544,52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11681,60</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11681,60</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11681,60</w:t>
            </w:r>
          </w:p>
        </w:tc>
        <w:tc>
          <w:tcPr>
            <w:tcW w:w="613"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11681,60</w:t>
            </w:r>
          </w:p>
        </w:tc>
      </w:tr>
      <w:tr w:rsidR="009E2B8C" w:rsidRPr="006F4E7B" w:rsidTr="004374CF">
        <w:trPr>
          <w:trHeight w:val="255"/>
        </w:trPr>
        <w:tc>
          <w:tcPr>
            <w:tcW w:w="333" w:type="pct"/>
            <w:tcBorders>
              <w:top w:val="nil"/>
              <w:left w:val="single" w:sz="4" w:space="0" w:color="auto"/>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5.2.</w:t>
            </w:r>
          </w:p>
        </w:tc>
        <w:tc>
          <w:tcPr>
            <w:tcW w:w="132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rPr>
                <w:sz w:val="20"/>
                <w:szCs w:val="20"/>
                <w:lang w:eastAsia="ru-RU"/>
              </w:rPr>
            </w:pPr>
            <w:r w:rsidRPr="006F4E7B">
              <w:rPr>
                <w:sz w:val="20"/>
                <w:szCs w:val="20"/>
                <w:lang w:eastAsia="ru-RU"/>
              </w:rPr>
              <w:t>-межотопительный период</w:t>
            </w:r>
          </w:p>
        </w:tc>
        <w:tc>
          <w:tcPr>
            <w:tcW w:w="604"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тыс.м³</w:t>
            </w:r>
          </w:p>
        </w:tc>
        <w:tc>
          <w:tcPr>
            <w:tcW w:w="532" w:type="pct"/>
            <w:tcBorders>
              <w:top w:val="nil"/>
              <w:left w:val="nil"/>
              <w:bottom w:val="single" w:sz="4" w:space="0" w:color="auto"/>
              <w:right w:val="single" w:sz="4" w:space="0" w:color="auto"/>
            </w:tcBorders>
            <w:shd w:val="clear" w:color="auto" w:fill="auto"/>
            <w:noWrap/>
            <w:vAlign w:val="center"/>
            <w:hideMark/>
          </w:tcPr>
          <w:p w:rsidR="009E2B8C" w:rsidRPr="006F4E7B" w:rsidRDefault="009E2B8C" w:rsidP="00D059A5">
            <w:pPr>
              <w:widowControl/>
              <w:ind w:firstLine="0"/>
              <w:jc w:val="right"/>
              <w:rPr>
                <w:sz w:val="20"/>
                <w:szCs w:val="20"/>
                <w:lang w:eastAsia="ru-RU"/>
              </w:rPr>
            </w:pPr>
            <w:r w:rsidRPr="006F4E7B">
              <w:rPr>
                <w:sz w:val="20"/>
                <w:szCs w:val="20"/>
                <w:lang w:eastAsia="ru-RU"/>
              </w:rPr>
              <w:t>2119,15</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2144,32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2144,32</w:t>
            </w:r>
          </w:p>
        </w:tc>
        <w:tc>
          <w:tcPr>
            <w:tcW w:w="532"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2144,32</w:t>
            </w:r>
          </w:p>
        </w:tc>
        <w:tc>
          <w:tcPr>
            <w:tcW w:w="613" w:type="pct"/>
            <w:tcBorders>
              <w:top w:val="nil"/>
              <w:left w:val="nil"/>
              <w:bottom w:val="single" w:sz="4" w:space="0" w:color="auto"/>
              <w:right w:val="single" w:sz="4" w:space="0" w:color="auto"/>
            </w:tcBorders>
            <w:shd w:val="clear" w:color="auto" w:fill="auto"/>
            <w:vAlign w:val="center"/>
            <w:hideMark/>
          </w:tcPr>
          <w:p w:rsidR="009E2B8C" w:rsidRPr="006F4E7B" w:rsidRDefault="009E2B8C" w:rsidP="00D059A5">
            <w:pPr>
              <w:widowControl/>
              <w:ind w:firstLine="0"/>
              <w:jc w:val="center"/>
              <w:rPr>
                <w:sz w:val="20"/>
                <w:szCs w:val="20"/>
                <w:lang w:eastAsia="ru-RU"/>
              </w:rPr>
            </w:pPr>
            <w:r w:rsidRPr="006F4E7B">
              <w:rPr>
                <w:sz w:val="20"/>
                <w:szCs w:val="20"/>
                <w:lang w:eastAsia="ru-RU"/>
              </w:rPr>
              <w:t>2144,32</w:t>
            </w:r>
          </w:p>
        </w:tc>
      </w:tr>
    </w:tbl>
    <w:p w:rsidR="005B13D0" w:rsidRDefault="005B13D0" w:rsidP="002B59E4">
      <w:pPr>
        <w:pStyle w:val="2"/>
      </w:pPr>
      <w:bookmarkStart w:id="226" w:name="_Toc524944275"/>
      <w:bookmarkStart w:id="227" w:name="_Toc524944851"/>
      <w:bookmarkStart w:id="228" w:name="_Toc528166530"/>
      <w:bookmarkStart w:id="229" w:name="_Toc67317060"/>
      <w:bookmarkStart w:id="230" w:name="_Toc68190966"/>
      <w:r w:rsidRPr="005B13D0">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26"/>
      <w:bookmarkEnd w:id="227"/>
      <w:bookmarkEnd w:id="228"/>
      <w:bookmarkEnd w:id="229"/>
      <w:bookmarkEnd w:id="230"/>
    </w:p>
    <w:p w:rsidR="009E2B8C" w:rsidRDefault="009E2B8C" w:rsidP="009E2B8C">
      <w:r w:rsidRPr="00977EB0">
        <w:t xml:space="preserve">Основным топливом </w:t>
      </w:r>
      <w:r>
        <w:t>котельной</w:t>
      </w:r>
      <w:r w:rsidRPr="00977EB0">
        <w:t xml:space="preserve"> является природный газ.</w:t>
      </w:r>
      <w:r>
        <w:t xml:space="preserve"> </w:t>
      </w:r>
      <w:r w:rsidRPr="00977EB0">
        <w:t>Местные виды топлива, а также использование возобновляемых источников энергии на территории Центрального района не применяются.</w:t>
      </w:r>
    </w:p>
    <w:p w:rsidR="005B13D0" w:rsidRDefault="005B13D0" w:rsidP="002B59E4">
      <w:pPr>
        <w:pStyle w:val="2"/>
      </w:pPr>
      <w:bookmarkStart w:id="231" w:name="_Toc40861430"/>
      <w:bookmarkStart w:id="232" w:name="_Toc67317061"/>
      <w:bookmarkStart w:id="233" w:name="_Toc68190967"/>
      <w:r w:rsidRPr="005B13D0">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31"/>
      <w:bookmarkEnd w:id="232"/>
      <w:bookmarkEnd w:id="233"/>
    </w:p>
    <w:p w:rsidR="009E2B8C" w:rsidRDefault="009E2B8C" w:rsidP="009E2B8C">
      <w:r>
        <w:t>Основным видом топливом является газ природный. Калорийность газа в поставке зависит от места подключения к газораспределительной системе и носит переменную величину.</w:t>
      </w:r>
    </w:p>
    <w:p w:rsidR="009E2B8C" w:rsidRDefault="009E2B8C" w:rsidP="009E2B8C">
      <w:pPr>
        <w:pStyle w:val="a8"/>
      </w:pPr>
      <w:bookmarkStart w:id="234" w:name="_Ref62743357"/>
      <w:bookmarkStart w:id="235" w:name="_Toc66284239"/>
      <w:bookmarkStart w:id="236" w:name="_Toc67388727"/>
      <w:r>
        <w:t xml:space="preserve">Таблица </w:t>
      </w:r>
      <w:r>
        <w:rPr>
          <w:noProof/>
        </w:rPr>
        <w:fldChar w:fldCharType="begin"/>
      </w:r>
      <w:r>
        <w:rPr>
          <w:noProof/>
        </w:rPr>
        <w:instrText xml:space="preserve"> SEQ Таблица \* ARABIC </w:instrText>
      </w:r>
      <w:r>
        <w:rPr>
          <w:noProof/>
        </w:rPr>
        <w:fldChar w:fldCharType="separate"/>
      </w:r>
      <w:r w:rsidR="00D059A5">
        <w:rPr>
          <w:noProof/>
        </w:rPr>
        <w:t>12</w:t>
      </w:r>
      <w:r>
        <w:rPr>
          <w:noProof/>
        </w:rPr>
        <w:fldChar w:fldCharType="end"/>
      </w:r>
      <w:bookmarkEnd w:id="234"/>
      <w:r>
        <w:t>. Характеристики используемого топлива</w:t>
      </w:r>
      <w:bookmarkEnd w:id="235"/>
      <w:bookmarkEnd w:id="236"/>
    </w:p>
    <w:tbl>
      <w:tblPr>
        <w:tblW w:w="9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455"/>
        <w:gridCol w:w="2392"/>
        <w:gridCol w:w="2256"/>
      </w:tblGrid>
      <w:tr w:rsidR="009E2B8C" w:rsidRPr="00945EA5" w:rsidTr="00D059A5">
        <w:trPr>
          <w:tblHeader/>
        </w:trPr>
        <w:tc>
          <w:tcPr>
            <w:tcW w:w="2268" w:type="dxa"/>
          </w:tcPr>
          <w:p w:rsidR="009E2B8C" w:rsidRPr="00945EA5" w:rsidRDefault="009E2B8C" w:rsidP="00D059A5">
            <w:pPr>
              <w:pStyle w:val="af0"/>
            </w:pPr>
            <w:r w:rsidRPr="00945EA5">
              <w:t>Источник</w:t>
            </w:r>
          </w:p>
        </w:tc>
        <w:tc>
          <w:tcPr>
            <w:tcW w:w="2455" w:type="dxa"/>
          </w:tcPr>
          <w:p w:rsidR="009E2B8C" w:rsidRPr="00945EA5" w:rsidRDefault="009E2B8C" w:rsidP="00D059A5">
            <w:pPr>
              <w:pStyle w:val="af0"/>
            </w:pPr>
            <w:r w:rsidRPr="00945EA5">
              <w:t>Вид топлива</w:t>
            </w:r>
          </w:p>
        </w:tc>
        <w:tc>
          <w:tcPr>
            <w:tcW w:w="2392" w:type="dxa"/>
          </w:tcPr>
          <w:p w:rsidR="009E2B8C" w:rsidRPr="00945EA5" w:rsidRDefault="009E2B8C" w:rsidP="00D059A5">
            <w:pPr>
              <w:pStyle w:val="af0"/>
            </w:pPr>
            <w:r w:rsidRPr="00945EA5">
              <w:t>Показатель</w:t>
            </w:r>
          </w:p>
        </w:tc>
        <w:tc>
          <w:tcPr>
            <w:tcW w:w="2256" w:type="dxa"/>
          </w:tcPr>
          <w:p w:rsidR="009E2B8C" w:rsidRPr="00945EA5" w:rsidRDefault="009E2B8C" w:rsidP="00D059A5">
            <w:pPr>
              <w:pStyle w:val="af0"/>
            </w:pPr>
            <w:r w:rsidRPr="00945EA5">
              <w:t>Значение</w:t>
            </w:r>
          </w:p>
        </w:tc>
      </w:tr>
      <w:tr w:rsidR="009E2B8C" w:rsidRPr="00945EA5" w:rsidTr="00D059A5">
        <w:tc>
          <w:tcPr>
            <w:tcW w:w="2268" w:type="dxa"/>
            <w:vMerge w:val="restart"/>
            <w:vAlign w:val="center"/>
          </w:tcPr>
          <w:p w:rsidR="009E2B8C" w:rsidRPr="00450133" w:rsidRDefault="009E2B8C" w:rsidP="00D059A5">
            <w:pPr>
              <w:pStyle w:val="af0"/>
              <w:rPr>
                <w:lang w:eastAsia="ru-RU"/>
              </w:rPr>
            </w:pPr>
            <w:r>
              <w:rPr>
                <w:lang w:eastAsia="ru-RU"/>
              </w:rPr>
              <w:t>Котельная ООО «КТГК»</w:t>
            </w:r>
          </w:p>
        </w:tc>
        <w:tc>
          <w:tcPr>
            <w:tcW w:w="2455" w:type="dxa"/>
            <w:vMerge w:val="restart"/>
            <w:vAlign w:val="center"/>
          </w:tcPr>
          <w:p w:rsidR="009E2B8C" w:rsidRPr="00945EA5" w:rsidRDefault="009E2B8C" w:rsidP="00D059A5">
            <w:pPr>
              <w:pStyle w:val="af0"/>
            </w:pPr>
            <w:r w:rsidRPr="00945EA5">
              <w:t>природный газ</w:t>
            </w:r>
          </w:p>
        </w:tc>
        <w:tc>
          <w:tcPr>
            <w:tcW w:w="2392" w:type="dxa"/>
            <w:vAlign w:val="center"/>
          </w:tcPr>
          <w:p w:rsidR="009E2B8C" w:rsidRPr="00945EA5" w:rsidRDefault="009E2B8C" w:rsidP="00D059A5">
            <w:pPr>
              <w:pStyle w:val="af0"/>
              <w:rPr>
                <w:bCs/>
              </w:rPr>
            </w:pPr>
            <w:r w:rsidRPr="00945EA5">
              <w:rPr>
                <w:bCs/>
              </w:rPr>
              <w:t>Q</w:t>
            </w:r>
            <w:r w:rsidRPr="00945EA5">
              <w:rPr>
                <w:bCs/>
                <w:vertAlign w:val="subscript"/>
              </w:rPr>
              <w:t>н</w:t>
            </w:r>
            <w:r w:rsidRPr="00945EA5">
              <w:rPr>
                <w:bCs/>
                <w:vertAlign w:val="superscript"/>
              </w:rPr>
              <w:t>р</w:t>
            </w:r>
            <w:r>
              <w:rPr>
                <w:bCs/>
                <w:vertAlign w:val="superscript"/>
              </w:rPr>
              <w:t xml:space="preserve">, </w:t>
            </w:r>
            <w:r w:rsidRPr="00B30BF2">
              <w:rPr>
                <w:bCs/>
              </w:rPr>
              <w:t>ккал/кг</w:t>
            </w:r>
          </w:p>
        </w:tc>
        <w:tc>
          <w:tcPr>
            <w:tcW w:w="2256" w:type="dxa"/>
            <w:vAlign w:val="center"/>
          </w:tcPr>
          <w:p w:rsidR="009E2B8C" w:rsidRPr="00945EA5" w:rsidRDefault="009E2B8C" w:rsidP="009E2B8C">
            <w:pPr>
              <w:pStyle w:val="af0"/>
            </w:pPr>
            <w:r>
              <w:t>8300</w:t>
            </w:r>
          </w:p>
        </w:tc>
      </w:tr>
      <w:tr w:rsidR="009E2B8C" w:rsidRPr="00945EA5" w:rsidTr="00D059A5">
        <w:tc>
          <w:tcPr>
            <w:tcW w:w="2268" w:type="dxa"/>
            <w:vMerge/>
            <w:vAlign w:val="center"/>
          </w:tcPr>
          <w:p w:rsidR="009E2B8C" w:rsidRDefault="009E2B8C" w:rsidP="00D059A5">
            <w:pPr>
              <w:pStyle w:val="af0"/>
              <w:rPr>
                <w:lang w:eastAsia="ru-RU"/>
              </w:rPr>
            </w:pPr>
          </w:p>
        </w:tc>
        <w:tc>
          <w:tcPr>
            <w:tcW w:w="2455" w:type="dxa"/>
            <w:vMerge/>
            <w:vAlign w:val="center"/>
          </w:tcPr>
          <w:p w:rsidR="009E2B8C" w:rsidRPr="00945EA5" w:rsidRDefault="009E2B8C" w:rsidP="00D059A5">
            <w:pPr>
              <w:pStyle w:val="af0"/>
            </w:pPr>
          </w:p>
        </w:tc>
        <w:tc>
          <w:tcPr>
            <w:tcW w:w="2392" w:type="dxa"/>
            <w:vAlign w:val="center"/>
          </w:tcPr>
          <w:p w:rsidR="009E2B8C" w:rsidRPr="00945EA5" w:rsidRDefault="009E2B8C" w:rsidP="00D059A5">
            <w:pPr>
              <w:pStyle w:val="af0"/>
              <w:rPr>
                <w:bCs/>
              </w:rPr>
            </w:pPr>
            <w:r w:rsidRPr="00945EA5">
              <w:rPr>
                <w:bCs/>
              </w:rPr>
              <w:t>плотн.</w:t>
            </w:r>
          </w:p>
        </w:tc>
        <w:tc>
          <w:tcPr>
            <w:tcW w:w="2256" w:type="dxa"/>
            <w:vAlign w:val="center"/>
          </w:tcPr>
          <w:p w:rsidR="009E2B8C" w:rsidRPr="00945EA5" w:rsidRDefault="009E2B8C" w:rsidP="00D059A5">
            <w:pPr>
              <w:pStyle w:val="af0"/>
            </w:pPr>
            <w:r>
              <w:t>0,6926</w:t>
            </w:r>
          </w:p>
        </w:tc>
      </w:tr>
      <w:tr w:rsidR="009E2B8C" w:rsidRPr="00945EA5" w:rsidTr="00D059A5">
        <w:tc>
          <w:tcPr>
            <w:tcW w:w="2268" w:type="dxa"/>
            <w:vMerge/>
            <w:vAlign w:val="center"/>
          </w:tcPr>
          <w:p w:rsidR="009E2B8C" w:rsidRPr="00450133" w:rsidRDefault="009E2B8C" w:rsidP="00D059A5">
            <w:pPr>
              <w:pStyle w:val="af0"/>
              <w:rPr>
                <w:lang w:eastAsia="ru-RU"/>
              </w:rPr>
            </w:pPr>
          </w:p>
        </w:tc>
        <w:tc>
          <w:tcPr>
            <w:tcW w:w="2455" w:type="dxa"/>
            <w:vMerge w:val="restart"/>
            <w:vAlign w:val="center"/>
          </w:tcPr>
          <w:p w:rsidR="009E2B8C" w:rsidRPr="00945EA5" w:rsidRDefault="009E2B8C" w:rsidP="00D059A5">
            <w:pPr>
              <w:pStyle w:val="af0"/>
            </w:pPr>
            <w:r>
              <w:t>дизельное топливо</w:t>
            </w:r>
          </w:p>
        </w:tc>
        <w:tc>
          <w:tcPr>
            <w:tcW w:w="2392" w:type="dxa"/>
            <w:vAlign w:val="center"/>
          </w:tcPr>
          <w:p w:rsidR="009E2B8C" w:rsidRPr="00945EA5" w:rsidRDefault="009E2B8C" w:rsidP="00D059A5">
            <w:pPr>
              <w:pStyle w:val="af0"/>
              <w:rPr>
                <w:bCs/>
              </w:rPr>
            </w:pPr>
            <w:r w:rsidRPr="00945EA5">
              <w:rPr>
                <w:bCs/>
              </w:rPr>
              <w:t>Q</w:t>
            </w:r>
            <w:r w:rsidRPr="00945EA5">
              <w:rPr>
                <w:bCs/>
                <w:vertAlign w:val="subscript"/>
              </w:rPr>
              <w:t>н</w:t>
            </w:r>
            <w:r w:rsidRPr="00945EA5">
              <w:rPr>
                <w:bCs/>
                <w:vertAlign w:val="superscript"/>
              </w:rPr>
              <w:t>р</w:t>
            </w:r>
            <w:r>
              <w:rPr>
                <w:bCs/>
                <w:vertAlign w:val="superscript"/>
              </w:rPr>
              <w:t xml:space="preserve">, </w:t>
            </w:r>
            <w:r w:rsidRPr="00B30BF2">
              <w:rPr>
                <w:bCs/>
              </w:rPr>
              <w:t>ккал/кг</w:t>
            </w:r>
          </w:p>
        </w:tc>
        <w:tc>
          <w:tcPr>
            <w:tcW w:w="2256" w:type="dxa"/>
            <w:vAlign w:val="center"/>
          </w:tcPr>
          <w:p w:rsidR="009E2B8C" w:rsidRPr="00945EA5" w:rsidRDefault="009E2B8C" w:rsidP="00D059A5">
            <w:pPr>
              <w:pStyle w:val="af0"/>
            </w:pPr>
            <w:r>
              <w:t>10300</w:t>
            </w:r>
          </w:p>
        </w:tc>
      </w:tr>
      <w:tr w:rsidR="009E2B8C" w:rsidRPr="00945EA5" w:rsidTr="00D059A5">
        <w:tc>
          <w:tcPr>
            <w:tcW w:w="2268" w:type="dxa"/>
            <w:vMerge/>
            <w:vAlign w:val="center"/>
          </w:tcPr>
          <w:p w:rsidR="009E2B8C" w:rsidRDefault="009E2B8C" w:rsidP="00D059A5">
            <w:pPr>
              <w:pStyle w:val="af0"/>
              <w:rPr>
                <w:lang w:eastAsia="ru-RU"/>
              </w:rPr>
            </w:pPr>
          </w:p>
        </w:tc>
        <w:tc>
          <w:tcPr>
            <w:tcW w:w="2455" w:type="dxa"/>
            <w:vMerge/>
            <w:vAlign w:val="center"/>
          </w:tcPr>
          <w:p w:rsidR="009E2B8C" w:rsidRPr="00945EA5" w:rsidRDefault="009E2B8C" w:rsidP="00D059A5">
            <w:pPr>
              <w:pStyle w:val="af0"/>
            </w:pPr>
          </w:p>
        </w:tc>
        <w:tc>
          <w:tcPr>
            <w:tcW w:w="2392" w:type="dxa"/>
            <w:vAlign w:val="center"/>
          </w:tcPr>
          <w:p w:rsidR="009E2B8C" w:rsidRPr="00945EA5" w:rsidRDefault="009E2B8C" w:rsidP="00D059A5">
            <w:pPr>
              <w:pStyle w:val="af0"/>
              <w:rPr>
                <w:bCs/>
              </w:rPr>
            </w:pPr>
            <w:r w:rsidRPr="00945EA5">
              <w:rPr>
                <w:bCs/>
              </w:rPr>
              <w:t>плотн.</w:t>
            </w:r>
          </w:p>
        </w:tc>
        <w:tc>
          <w:tcPr>
            <w:tcW w:w="2256" w:type="dxa"/>
            <w:vAlign w:val="center"/>
          </w:tcPr>
          <w:p w:rsidR="009E2B8C" w:rsidRPr="00945EA5" w:rsidRDefault="009E2B8C" w:rsidP="00D059A5">
            <w:pPr>
              <w:pStyle w:val="af0"/>
            </w:pPr>
            <w:r>
              <w:rPr>
                <w:bCs/>
              </w:rPr>
              <w:t>0,076</w:t>
            </w:r>
          </w:p>
        </w:tc>
      </w:tr>
    </w:tbl>
    <w:p w:rsidR="004374CF" w:rsidRDefault="004374CF" w:rsidP="004374CF">
      <w:pPr>
        <w:pStyle w:val="af"/>
      </w:pPr>
      <w:bookmarkStart w:id="237" w:name="_Toc40861431"/>
      <w:bookmarkStart w:id="238" w:name="_Toc67317062"/>
      <w:bookmarkStart w:id="239" w:name="_Toc68190968"/>
    </w:p>
    <w:p w:rsidR="004374CF" w:rsidRDefault="004374CF" w:rsidP="004374CF">
      <w:pPr>
        <w:pStyle w:val="af"/>
      </w:pPr>
    </w:p>
    <w:p w:rsidR="005B13D0" w:rsidRDefault="005B13D0" w:rsidP="002B59E4">
      <w:pPr>
        <w:pStyle w:val="2"/>
      </w:pPr>
      <w:r w:rsidRPr="005B13D0">
        <w:lastRenderedPageBreak/>
        <w:t xml:space="preserve">Преобладающий в городском округе вид топлива, определяемый по совокупности всех систем теплоснабжения, находящихся в соответствующем </w:t>
      </w:r>
      <w:bookmarkEnd w:id="237"/>
      <w:r w:rsidRPr="005B13D0">
        <w:t>муниципальном образовании</w:t>
      </w:r>
      <w:bookmarkEnd w:id="238"/>
      <w:bookmarkEnd w:id="239"/>
    </w:p>
    <w:p w:rsidR="009E2B8C" w:rsidRPr="00E21E84" w:rsidRDefault="009E2B8C" w:rsidP="009E2B8C">
      <w:r>
        <w:t>Основным видом топливом является газ природный.</w:t>
      </w:r>
    </w:p>
    <w:p w:rsidR="005B13D0" w:rsidRPr="005B13D0" w:rsidRDefault="005B13D0" w:rsidP="002B59E4">
      <w:pPr>
        <w:pStyle w:val="2"/>
      </w:pPr>
      <w:bookmarkStart w:id="240" w:name="_Toc40861432"/>
      <w:bookmarkStart w:id="241" w:name="_Toc67317063"/>
      <w:bookmarkStart w:id="242" w:name="_Toc68190969"/>
      <w:r w:rsidRPr="005B13D0">
        <w:t xml:space="preserve">Приоритетное направление развития топливного баланса </w:t>
      </w:r>
      <w:bookmarkEnd w:id="240"/>
      <w:r w:rsidRPr="005B13D0">
        <w:t>муниципальное образования</w:t>
      </w:r>
      <w:bookmarkEnd w:id="241"/>
      <w:bookmarkEnd w:id="242"/>
    </w:p>
    <w:p w:rsidR="009E2B8C" w:rsidRDefault="009E2B8C" w:rsidP="009E2B8C">
      <w:r>
        <w:t>Приоритетным направлением развития топливного баланса является использование природного газа.</w:t>
      </w:r>
    </w:p>
    <w:p w:rsidR="00233D5C" w:rsidRPr="0015332A" w:rsidRDefault="00534234" w:rsidP="009E2B8C">
      <w:pPr>
        <w:pStyle w:val="13"/>
        <w:ind w:left="720"/>
      </w:pPr>
      <w:bookmarkStart w:id="243" w:name="9._Раздел_9._Инвестиции_в_строительство,"/>
      <w:bookmarkStart w:id="244" w:name="_bookmark12"/>
      <w:bookmarkStart w:id="245" w:name="_Toc68190970"/>
      <w:bookmarkEnd w:id="243"/>
      <w:bookmarkEnd w:id="244"/>
      <w:r w:rsidRPr="0015332A">
        <w:lastRenderedPageBreak/>
        <w:t xml:space="preserve">Раздел </w:t>
      </w:r>
      <w:r w:rsidR="009E2B8C">
        <w:t>9.</w:t>
      </w:r>
      <w:r w:rsidRPr="009E2B8C">
        <w:t xml:space="preserve"> </w:t>
      </w:r>
      <w:r w:rsidRPr="0015332A">
        <w:t>Инвестиции</w:t>
      </w:r>
      <w:r w:rsidRPr="009E2B8C">
        <w:t xml:space="preserve"> </w:t>
      </w:r>
      <w:r w:rsidRPr="0015332A">
        <w:t>в</w:t>
      </w:r>
      <w:r w:rsidRPr="009E2B8C">
        <w:t xml:space="preserve"> </w:t>
      </w:r>
      <w:r w:rsidRPr="0015332A">
        <w:t>строительство, реконструкцию, техническое</w:t>
      </w:r>
      <w:r w:rsidRPr="009E2B8C">
        <w:t xml:space="preserve"> </w:t>
      </w:r>
      <w:r w:rsidRPr="0015332A">
        <w:t>перевооружение</w:t>
      </w:r>
      <w:r w:rsidRPr="009E2B8C">
        <w:t xml:space="preserve"> </w:t>
      </w:r>
      <w:r w:rsidRPr="0015332A">
        <w:t>и</w:t>
      </w:r>
      <w:r w:rsidRPr="009E2B8C">
        <w:t xml:space="preserve"> </w:t>
      </w:r>
      <w:r w:rsidRPr="0015332A">
        <w:t>(или)</w:t>
      </w:r>
      <w:r w:rsidRPr="009E2B8C">
        <w:t xml:space="preserve"> </w:t>
      </w:r>
      <w:r w:rsidRPr="0015332A">
        <w:t>модернизацию</w:t>
      </w:r>
      <w:bookmarkEnd w:id="245"/>
    </w:p>
    <w:p w:rsidR="005B13D0" w:rsidRDefault="005B13D0" w:rsidP="002B59E4">
      <w:pPr>
        <w:pStyle w:val="2"/>
      </w:pPr>
      <w:bookmarkStart w:id="246" w:name="_Toc524944277"/>
      <w:bookmarkStart w:id="247" w:name="_Toc524944853"/>
      <w:bookmarkStart w:id="248" w:name="_Toc528166532"/>
      <w:bookmarkStart w:id="249" w:name="_Toc67317065"/>
      <w:bookmarkStart w:id="250" w:name="_Toc68190971"/>
      <w:r w:rsidRPr="005B13D0">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46"/>
      <w:bookmarkEnd w:id="247"/>
      <w:bookmarkEnd w:id="248"/>
      <w:bookmarkEnd w:id="249"/>
      <w:bookmarkEnd w:id="250"/>
    </w:p>
    <w:p w:rsidR="00D059A5" w:rsidRDefault="00D059A5" w:rsidP="00D059A5">
      <w:bookmarkStart w:id="251" w:name="_Hlk56504915"/>
      <w:r>
        <w:t>Предложения по строительству, реконструкции, техническому перевооружению и (или) модернизации источников тепловой энергии отсутствуют</w:t>
      </w:r>
    </w:p>
    <w:p w:rsidR="005B13D0" w:rsidRDefault="005B13D0" w:rsidP="002B59E4">
      <w:pPr>
        <w:pStyle w:val="2"/>
      </w:pPr>
      <w:bookmarkStart w:id="252" w:name="_Toc524944278"/>
      <w:bookmarkStart w:id="253" w:name="_Toc524944854"/>
      <w:bookmarkStart w:id="254" w:name="_Toc528166533"/>
      <w:bookmarkStart w:id="255" w:name="_Toc67317066"/>
      <w:bookmarkStart w:id="256" w:name="_Toc68190972"/>
      <w:bookmarkEnd w:id="251"/>
      <w:r w:rsidRPr="005B13D0">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52"/>
      <w:bookmarkEnd w:id="253"/>
      <w:bookmarkEnd w:id="254"/>
      <w:bookmarkEnd w:id="255"/>
      <w:bookmarkEnd w:id="256"/>
    </w:p>
    <w:p w:rsidR="00D059A5" w:rsidRDefault="00D059A5" w:rsidP="00D059A5">
      <w:r>
        <w:t xml:space="preserve">В соответствии с главами 7,8 ,9 Обосновывающих материалов </w:t>
      </w:r>
      <w:bookmarkStart w:id="257" w:name="_Hlk10420750"/>
      <w:r>
        <w:t>в качестве основных мероприятий по развитию системы теплоснабжения в с. Криводановка предусматривается строительство трубопроводов для подключения новых перспективных потребителей.</w:t>
      </w:r>
    </w:p>
    <w:bookmarkEnd w:id="257"/>
    <w:p w:rsidR="00D059A5" w:rsidRPr="00D059A5" w:rsidRDefault="00D059A5" w:rsidP="00D059A5">
      <w:pPr>
        <w:pStyle w:val="af"/>
        <w:rPr>
          <w:lang w:val="ru-RU"/>
        </w:rPr>
      </w:pPr>
      <w:r w:rsidRPr="00D059A5">
        <w:rPr>
          <w:lang w:val="ru-RU"/>
        </w:rPr>
        <w:t xml:space="preserve">Для расчета инвестиций на каждый год применяются индексы-дефляторы, представленные в таблице </w:t>
      </w:r>
      <w:r>
        <w:fldChar w:fldCharType="begin"/>
      </w:r>
      <w:r w:rsidRPr="00D059A5">
        <w:rPr>
          <w:lang w:val="ru-RU"/>
        </w:rPr>
        <w:instrText xml:space="preserve"> </w:instrText>
      </w:r>
      <w:r>
        <w:instrText>REF</w:instrText>
      </w:r>
      <w:r w:rsidRPr="00D059A5">
        <w:rPr>
          <w:lang w:val="ru-RU"/>
        </w:rPr>
        <w:instrText xml:space="preserve"> _</w:instrText>
      </w:r>
      <w:r>
        <w:instrText>Ref</w:instrText>
      </w:r>
      <w:r w:rsidRPr="00D059A5">
        <w:rPr>
          <w:lang w:val="ru-RU"/>
        </w:rPr>
        <w:instrText>41303466 \</w:instrText>
      </w:r>
      <w:r>
        <w:instrText>h</w:instrText>
      </w:r>
      <w:r w:rsidRPr="00D059A5">
        <w:rPr>
          <w:lang w:val="ru-RU"/>
        </w:rPr>
        <w:instrText xml:space="preserve">  \* </w:instrText>
      </w:r>
      <w:r>
        <w:instrText>MERGEFORMAT</w:instrText>
      </w:r>
      <w:r w:rsidRPr="00D059A5">
        <w:rPr>
          <w:lang w:val="ru-RU"/>
        </w:rPr>
        <w:instrText xml:space="preserve"> </w:instrText>
      </w:r>
      <w:r>
        <w:fldChar w:fldCharType="separate"/>
      </w:r>
      <w:r w:rsidRPr="00D059A5">
        <w:rPr>
          <w:vanish/>
          <w:lang w:val="ru-RU"/>
        </w:rPr>
        <w:t xml:space="preserve">Таблица </w:t>
      </w:r>
      <w:r w:rsidRPr="00D059A5">
        <w:rPr>
          <w:noProof/>
          <w:lang w:val="ru-RU"/>
        </w:rPr>
        <w:t>13</w:t>
      </w:r>
      <w:r>
        <w:fldChar w:fldCharType="end"/>
      </w:r>
      <w:r w:rsidRPr="00D059A5">
        <w:rPr>
          <w:lang w:val="ru-RU"/>
        </w:rPr>
        <w:t xml:space="preserve">, согласно данным Министерства экономического развития Российской Федерации. </w:t>
      </w:r>
      <w:bookmarkStart w:id="258" w:name="_Hlk492566200"/>
      <w:r>
        <w:rPr>
          <w:lang w:val="ru-RU"/>
        </w:rPr>
        <w:t>ниже</w:t>
      </w:r>
      <w:r w:rsidRPr="00D059A5">
        <w:rPr>
          <w:lang w:val="ru-RU"/>
        </w:rPr>
        <w:t xml:space="preserve"> 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258"/>
      <w:r w:rsidRPr="00D059A5">
        <w:rPr>
          <w:lang w:val="ru-RU"/>
        </w:rPr>
        <w:t xml:space="preserve"> с учетом изменения цены в перспективе на индекс-дефлятор. </w:t>
      </w:r>
    </w:p>
    <w:p w:rsidR="00D059A5" w:rsidRPr="00FF2D9E" w:rsidRDefault="00D059A5" w:rsidP="00D059A5">
      <w:pPr>
        <w:pStyle w:val="a8"/>
      </w:pPr>
      <w:bookmarkStart w:id="259" w:name="_Ref41303466"/>
      <w:bookmarkStart w:id="260" w:name="_Toc520221870"/>
      <w:bookmarkStart w:id="261" w:name="_Toc521608127"/>
      <w:bookmarkStart w:id="262" w:name="_Toc66883343"/>
      <w:bookmarkStart w:id="263" w:name="_Toc67388728"/>
      <w:r>
        <w:t xml:space="preserve">Таблица </w:t>
      </w:r>
      <w:r>
        <w:rPr>
          <w:noProof/>
        </w:rPr>
        <w:fldChar w:fldCharType="begin"/>
      </w:r>
      <w:r>
        <w:rPr>
          <w:noProof/>
        </w:rPr>
        <w:instrText xml:space="preserve"> SEQ Таблица \* ARABIC </w:instrText>
      </w:r>
      <w:r>
        <w:rPr>
          <w:noProof/>
        </w:rPr>
        <w:fldChar w:fldCharType="separate"/>
      </w:r>
      <w:r w:rsidR="004374CF">
        <w:rPr>
          <w:noProof/>
        </w:rPr>
        <w:t>13</w:t>
      </w:r>
      <w:r>
        <w:rPr>
          <w:noProof/>
        </w:rPr>
        <w:fldChar w:fldCharType="end"/>
      </w:r>
      <w:bookmarkEnd w:id="259"/>
      <w:r>
        <w:t xml:space="preserve">. </w:t>
      </w:r>
      <w:r w:rsidRPr="00FF2D9E">
        <w:t>Прогноз индексов-дефляторов до 2030 года (в %, за год к предыдущему году)</w:t>
      </w:r>
      <w:bookmarkEnd w:id="260"/>
      <w:bookmarkEnd w:id="261"/>
      <w:bookmarkEnd w:id="262"/>
      <w:bookmarkEnd w:id="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349"/>
        <w:gridCol w:w="1373"/>
        <w:gridCol w:w="1489"/>
        <w:gridCol w:w="1468"/>
        <w:gridCol w:w="2292"/>
      </w:tblGrid>
      <w:tr w:rsidR="00D059A5" w:rsidRPr="00FF2D9E" w:rsidTr="00D059A5">
        <w:trPr>
          <w:trHeight w:val="425"/>
          <w:jc w:val="center"/>
        </w:trPr>
        <w:tc>
          <w:tcPr>
            <w:tcW w:w="1070" w:type="pct"/>
            <w:shd w:val="clear" w:color="auto" w:fill="auto"/>
            <w:vAlign w:val="center"/>
          </w:tcPr>
          <w:p w:rsidR="00D059A5" w:rsidRPr="009D4440" w:rsidRDefault="00D059A5" w:rsidP="00D059A5">
            <w:pPr>
              <w:pStyle w:val="af0"/>
            </w:pPr>
            <w:r w:rsidRPr="009D4440">
              <w:t>Год</w:t>
            </w:r>
          </w:p>
        </w:tc>
        <w:tc>
          <w:tcPr>
            <w:tcW w:w="665" w:type="pct"/>
            <w:shd w:val="clear" w:color="auto" w:fill="auto"/>
            <w:vAlign w:val="center"/>
          </w:tcPr>
          <w:p w:rsidR="00D059A5" w:rsidRPr="009D4440" w:rsidRDefault="00D059A5" w:rsidP="00D059A5">
            <w:pPr>
              <w:pStyle w:val="af0"/>
            </w:pPr>
            <w:r w:rsidRPr="009D4440">
              <w:t>2022</w:t>
            </w:r>
          </w:p>
        </w:tc>
        <w:tc>
          <w:tcPr>
            <w:tcW w:w="677" w:type="pct"/>
            <w:shd w:val="clear" w:color="auto" w:fill="auto"/>
            <w:vAlign w:val="center"/>
          </w:tcPr>
          <w:p w:rsidR="00D059A5" w:rsidRPr="009D4440" w:rsidRDefault="00D059A5" w:rsidP="00D059A5">
            <w:pPr>
              <w:pStyle w:val="af0"/>
            </w:pPr>
            <w:r w:rsidRPr="009D4440">
              <w:t>2023</w:t>
            </w:r>
          </w:p>
        </w:tc>
        <w:tc>
          <w:tcPr>
            <w:tcW w:w="734" w:type="pct"/>
            <w:shd w:val="clear" w:color="auto" w:fill="auto"/>
            <w:vAlign w:val="center"/>
          </w:tcPr>
          <w:p w:rsidR="00D059A5" w:rsidRPr="009D4440" w:rsidRDefault="00D059A5" w:rsidP="00D059A5">
            <w:pPr>
              <w:pStyle w:val="af0"/>
            </w:pPr>
            <w:r w:rsidRPr="009D4440">
              <w:t>2024</w:t>
            </w:r>
          </w:p>
        </w:tc>
        <w:tc>
          <w:tcPr>
            <w:tcW w:w="724" w:type="pct"/>
            <w:shd w:val="clear" w:color="auto" w:fill="auto"/>
            <w:vAlign w:val="center"/>
          </w:tcPr>
          <w:p w:rsidR="00D059A5" w:rsidRPr="009D4440" w:rsidRDefault="00D059A5" w:rsidP="00D059A5">
            <w:pPr>
              <w:pStyle w:val="af0"/>
            </w:pPr>
            <w:r w:rsidRPr="009D4440">
              <w:t>2025</w:t>
            </w:r>
          </w:p>
        </w:tc>
        <w:tc>
          <w:tcPr>
            <w:tcW w:w="1130" w:type="pct"/>
            <w:shd w:val="clear" w:color="auto" w:fill="auto"/>
            <w:vAlign w:val="center"/>
          </w:tcPr>
          <w:p w:rsidR="00D059A5" w:rsidRPr="00AD7D58" w:rsidRDefault="00D059A5" w:rsidP="00D059A5">
            <w:pPr>
              <w:pStyle w:val="af0"/>
              <w:rPr>
                <w:lang w:val="en-US"/>
              </w:rPr>
            </w:pPr>
            <w:r w:rsidRPr="009D4440">
              <w:t>2026-203</w:t>
            </w:r>
            <w:r>
              <w:rPr>
                <w:lang w:val="en-US"/>
              </w:rPr>
              <w:t>6</w:t>
            </w:r>
          </w:p>
        </w:tc>
      </w:tr>
      <w:tr w:rsidR="00D059A5" w:rsidRPr="00FF2D9E" w:rsidTr="00D059A5">
        <w:trPr>
          <w:jc w:val="center"/>
        </w:trPr>
        <w:tc>
          <w:tcPr>
            <w:tcW w:w="1070" w:type="pct"/>
            <w:shd w:val="clear" w:color="auto" w:fill="auto"/>
            <w:vAlign w:val="center"/>
          </w:tcPr>
          <w:p w:rsidR="00D059A5" w:rsidRPr="009D4440" w:rsidRDefault="00D059A5" w:rsidP="00D059A5">
            <w:pPr>
              <w:pStyle w:val="af0"/>
            </w:pPr>
            <w:r w:rsidRPr="009D4440">
              <w:t>Индекс-дефлятор</w:t>
            </w:r>
          </w:p>
        </w:tc>
        <w:tc>
          <w:tcPr>
            <w:tcW w:w="665" w:type="pct"/>
            <w:shd w:val="clear" w:color="auto" w:fill="auto"/>
            <w:vAlign w:val="center"/>
          </w:tcPr>
          <w:p w:rsidR="00D059A5" w:rsidRPr="009D4440" w:rsidRDefault="00D059A5" w:rsidP="00D059A5">
            <w:pPr>
              <w:pStyle w:val="af0"/>
            </w:pPr>
            <w:r>
              <w:t>103,9</w:t>
            </w:r>
          </w:p>
        </w:tc>
        <w:tc>
          <w:tcPr>
            <w:tcW w:w="677" w:type="pct"/>
            <w:shd w:val="clear" w:color="auto" w:fill="auto"/>
            <w:vAlign w:val="center"/>
          </w:tcPr>
          <w:p w:rsidR="00D059A5" w:rsidRPr="009D4440" w:rsidRDefault="00D059A5" w:rsidP="00D059A5">
            <w:pPr>
              <w:pStyle w:val="af0"/>
            </w:pPr>
            <w:r>
              <w:t>103,9</w:t>
            </w:r>
          </w:p>
        </w:tc>
        <w:tc>
          <w:tcPr>
            <w:tcW w:w="734" w:type="pct"/>
            <w:shd w:val="clear" w:color="auto" w:fill="auto"/>
            <w:vAlign w:val="center"/>
          </w:tcPr>
          <w:p w:rsidR="00D059A5" w:rsidRPr="009D4440" w:rsidRDefault="00D059A5" w:rsidP="00D059A5">
            <w:pPr>
              <w:pStyle w:val="af0"/>
            </w:pPr>
            <w:r>
              <w:t>103,9</w:t>
            </w:r>
          </w:p>
        </w:tc>
        <w:tc>
          <w:tcPr>
            <w:tcW w:w="724" w:type="pct"/>
            <w:shd w:val="clear" w:color="auto" w:fill="auto"/>
            <w:vAlign w:val="center"/>
          </w:tcPr>
          <w:p w:rsidR="00D059A5" w:rsidRPr="009D4440" w:rsidRDefault="00D059A5" w:rsidP="00D059A5">
            <w:pPr>
              <w:pStyle w:val="af0"/>
            </w:pPr>
            <w:r>
              <w:t>103,9</w:t>
            </w:r>
          </w:p>
        </w:tc>
        <w:tc>
          <w:tcPr>
            <w:tcW w:w="1130" w:type="pct"/>
            <w:shd w:val="clear" w:color="auto" w:fill="auto"/>
            <w:vAlign w:val="center"/>
          </w:tcPr>
          <w:p w:rsidR="00D059A5" w:rsidRPr="009D4440" w:rsidRDefault="00D059A5" w:rsidP="00D059A5">
            <w:pPr>
              <w:pStyle w:val="af0"/>
            </w:pPr>
            <w:r>
              <w:t>103,9</w:t>
            </w:r>
          </w:p>
        </w:tc>
      </w:tr>
    </w:tbl>
    <w:p w:rsidR="00D059A5" w:rsidRDefault="00D059A5" w:rsidP="00D059A5"/>
    <w:p w:rsidR="00D059A5" w:rsidRPr="00D059A5" w:rsidRDefault="00D059A5" w:rsidP="00D059A5">
      <w:pPr>
        <w:pStyle w:val="af"/>
        <w:rPr>
          <w:lang w:val="ru-RU"/>
        </w:rPr>
      </w:pPr>
      <w:r w:rsidRPr="00D059A5">
        <w:rPr>
          <w:lang w:val="ru-RU"/>
        </w:rPr>
        <w:t>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НЦС-81-02-13-2020 Сборник №13 "Государственные сметные нормативы. Укрупненные нормативы цены строительства».</w:t>
      </w:r>
    </w:p>
    <w:p w:rsidR="00D059A5" w:rsidRPr="00D059A5" w:rsidRDefault="00D059A5" w:rsidP="00D059A5">
      <w:pPr>
        <w:pStyle w:val="af"/>
        <w:rPr>
          <w:lang w:val="ru-RU"/>
        </w:rPr>
      </w:pPr>
    </w:p>
    <w:p w:rsidR="00D059A5" w:rsidRPr="00D059A5" w:rsidRDefault="00D059A5" w:rsidP="00D059A5">
      <w:pPr>
        <w:pStyle w:val="af"/>
        <w:rPr>
          <w:lang w:val="ru-RU"/>
        </w:rPr>
        <w:sectPr w:rsidR="00D059A5" w:rsidRPr="00D059A5" w:rsidSect="00941298">
          <w:pgSz w:w="11910" w:h="16840"/>
          <w:pgMar w:top="851" w:right="851" w:bottom="567" w:left="1134" w:header="743" w:footer="0" w:gutter="0"/>
          <w:cols w:space="720"/>
        </w:sectPr>
      </w:pPr>
    </w:p>
    <w:p w:rsidR="00D059A5" w:rsidRDefault="00D059A5" w:rsidP="00D059A5">
      <w:pPr>
        <w:pStyle w:val="a8"/>
      </w:pPr>
      <w:r>
        <w:lastRenderedPageBreak/>
        <w:t xml:space="preserve">Таблица </w:t>
      </w:r>
      <w:r>
        <w:fldChar w:fldCharType="begin"/>
      </w:r>
      <w:r>
        <w:instrText xml:space="preserve"> SEQ Таблица \* ARABIC </w:instrText>
      </w:r>
      <w:r>
        <w:fldChar w:fldCharType="separate"/>
      </w:r>
      <w:r>
        <w:rPr>
          <w:noProof/>
        </w:rPr>
        <w:t>14</w:t>
      </w:r>
      <w:r>
        <w:fldChar w:fldCharType="end"/>
      </w:r>
      <w:r>
        <w:t xml:space="preserve">. </w:t>
      </w:r>
      <w:r w:rsidRPr="00A75F5B">
        <w:t>Оценка величины необходимых капитальных вложений в строительство и реконструкцию объектов централизованной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2300"/>
        <w:gridCol w:w="1063"/>
        <w:gridCol w:w="975"/>
        <w:gridCol w:w="1066"/>
        <w:gridCol w:w="679"/>
        <w:gridCol w:w="681"/>
        <w:gridCol w:w="653"/>
        <w:gridCol w:w="587"/>
        <w:gridCol w:w="494"/>
        <w:gridCol w:w="406"/>
        <w:gridCol w:w="406"/>
        <w:gridCol w:w="406"/>
        <w:gridCol w:w="406"/>
        <w:gridCol w:w="406"/>
        <w:gridCol w:w="406"/>
        <w:gridCol w:w="406"/>
        <w:gridCol w:w="406"/>
        <w:gridCol w:w="406"/>
        <w:gridCol w:w="406"/>
        <w:gridCol w:w="406"/>
        <w:gridCol w:w="406"/>
        <w:gridCol w:w="406"/>
        <w:gridCol w:w="406"/>
        <w:gridCol w:w="406"/>
        <w:gridCol w:w="406"/>
        <w:gridCol w:w="412"/>
      </w:tblGrid>
      <w:tr w:rsidR="00D059A5" w:rsidRPr="00C5799B" w:rsidTr="00D059A5">
        <w:trPr>
          <w:trHeight w:val="319"/>
        </w:trPr>
        <w:tc>
          <w:tcPr>
            <w:tcW w:w="123" w:type="pct"/>
            <w:vMerge w:val="restart"/>
            <w:shd w:val="clear" w:color="auto" w:fill="auto"/>
            <w:vAlign w:val="center"/>
            <w:hideMark/>
          </w:tcPr>
          <w:p w:rsidR="00D059A5" w:rsidRPr="00C5799B" w:rsidRDefault="00D059A5" w:rsidP="00D059A5">
            <w:pPr>
              <w:pStyle w:val="af0"/>
              <w:rPr>
                <w:sz w:val="18"/>
                <w:lang w:eastAsia="ru-RU"/>
              </w:rPr>
            </w:pPr>
            <w:r w:rsidRPr="00C5799B">
              <w:rPr>
                <w:sz w:val="18"/>
                <w:lang w:eastAsia="ru-RU"/>
              </w:rPr>
              <w:t>№ п/п</w:t>
            </w:r>
          </w:p>
        </w:tc>
        <w:tc>
          <w:tcPr>
            <w:tcW w:w="809" w:type="pct"/>
            <w:vMerge w:val="restart"/>
            <w:shd w:val="clear" w:color="auto" w:fill="auto"/>
            <w:vAlign w:val="center"/>
            <w:hideMark/>
          </w:tcPr>
          <w:p w:rsidR="00D059A5" w:rsidRPr="00C5799B" w:rsidRDefault="00D059A5" w:rsidP="00D059A5">
            <w:pPr>
              <w:pStyle w:val="af0"/>
              <w:rPr>
                <w:sz w:val="18"/>
                <w:lang w:eastAsia="ru-RU"/>
              </w:rPr>
            </w:pPr>
            <w:r w:rsidRPr="00C5799B">
              <w:rPr>
                <w:sz w:val="18"/>
                <w:lang w:eastAsia="ru-RU"/>
              </w:rPr>
              <w:t>Наименование мероприятий</w:t>
            </w:r>
          </w:p>
        </w:tc>
        <w:tc>
          <w:tcPr>
            <w:tcW w:w="358"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Источник ТЭ</w:t>
            </w:r>
          </w:p>
        </w:tc>
        <w:tc>
          <w:tcPr>
            <w:tcW w:w="326"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Инвестор</w:t>
            </w:r>
          </w:p>
        </w:tc>
        <w:tc>
          <w:tcPr>
            <w:tcW w:w="1004" w:type="pct"/>
            <w:gridSpan w:val="4"/>
            <w:shd w:val="clear" w:color="auto" w:fill="auto"/>
            <w:vAlign w:val="center"/>
            <w:hideMark/>
          </w:tcPr>
          <w:p w:rsidR="00D059A5" w:rsidRPr="00C5799B" w:rsidRDefault="00D059A5" w:rsidP="00D059A5">
            <w:pPr>
              <w:pStyle w:val="af0"/>
              <w:rPr>
                <w:sz w:val="18"/>
                <w:lang w:eastAsia="ru-RU"/>
              </w:rPr>
            </w:pPr>
            <w:r w:rsidRPr="00C5799B">
              <w:rPr>
                <w:sz w:val="18"/>
                <w:lang w:eastAsia="ru-RU"/>
              </w:rPr>
              <w:t>Основные технические характеристики</w:t>
            </w:r>
          </w:p>
        </w:tc>
        <w:tc>
          <w:tcPr>
            <w:tcW w:w="186"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Год начала реализации мероприятия</w:t>
            </w:r>
          </w:p>
        </w:tc>
        <w:tc>
          <w:tcPr>
            <w:tcW w:w="152"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Год окончания мероприятия</w:t>
            </w:r>
          </w:p>
        </w:tc>
        <w:tc>
          <w:tcPr>
            <w:tcW w:w="2042" w:type="pct"/>
            <w:gridSpan w:val="17"/>
            <w:shd w:val="clear" w:color="auto" w:fill="auto"/>
            <w:vAlign w:val="center"/>
            <w:hideMark/>
          </w:tcPr>
          <w:p w:rsidR="00D059A5" w:rsidRPr="00C5799B" w:rsidRDefault="00D059A5" w:rsidP="00D059A5">
            <w:pPr>
              <w:pStyle w:val="af0"/>
              <w:rPr>
                <w:sz w:val="18"/>
                <w:lang w:eastAsia="ru-RU"/>
              </w:rPr>
            </w:pPr>
            <w:r w:rsidRPr="00C5799B">
              <w:rPr>
                <w:sz w:val="18"/>
                <w:lang w:eastAsia="ru-RU"/>
              </w:rPr>
              <w:t>Финансовые затраты, тыс.руб. (без НДС)</w:t>
            </w:r>
          </w:p>
        </w:tc>
      </w:tr>
      <w:tr w:rsidR="00D059A5" w:rsidRPr="00C5799B" w:rsidTr="00D059A5">
        <w:trPr>
          <w:trHeight w:val="405"/>
        </w:trPr>
        <w:tc>
          <w:tcPr>
            <w:tcW w:w="123" w:type="pct"/>
            <w:vMerge/>
            <w:vAlign w:val="center"/>
            <w:hideMark/>
          </w:tcPr>
          <w:p w:rsidR="00D059A5" w:rsidRPr="00C5799B" w:rsidRDefault="00D059A5" w:rsidP="00D059A5">
            <w:pPr>
              <w:pStyle w:val="af0"/>
              <w:rPr>
                <w:sz w:val="18"/>
                <w:lang w:eastAsia="ru-RU"/>
              </w:rPr>
            </w:pPr>
          </w:p>
        </w:tc>
        <w:tc>
          <w:tcPr>
            <w:tcW w:w="809" w:type="pct"/>
            <w:vMerge/>
            <w:vAlign w:val="center"/>
            <w:hideMark/>
          </w:tcPr>
          <w:p w:rsidR="00D059A5" w:rsidRPr="00C5799B" w:rsidRDefault="00D059A5" w:rsidP="00D059A5">
            <w:pPr>
              <w:pStyle w:val="af0"/>
              <w:rPr>
                <w:sz w:val="18"/>
                <w:lang w:eastAsia="ru-RU"/>
              </w:rPr>
            </w:pPr>
          </w:p>
        </w:tc>
        <w:tc>
          <w:tcPr>
            <w:tcW w:w="358" w:type="pct"/>
            <w:vMerge/>
            <w:vAlign w:val="center"/>
            <w:hideMark/>
          </w:tcPr>
          <w:p w:rsidR="00D059A5" w:rsidRPr="00C5799B" w:rsidRDefault="00D059A5" w:rsidP="00D059A5">
            <w:pPr>
              <w:pStyle w:val="af0"/>
              <w:rPr>
                <w:sz w:val="18"/>
                <w:lang w:eastAsia="ru-RU"/>
              </w:rPr>
            </w:pPr>
          </w:p>
        </w:tc>
        <w:tc>
          <w:tcPr>
            <w:tcW w:w="326" w:type="pct"/>
            <w:vMerge/>
            <w:vAlign w:val="center"/>
            <w:hideMark/>
          </w:tcPr>
          <w:p w:rsidR="00D059A5" w:rsidRPr="00C5799B" w:rsidRDefault="00D059A5" w:rsidP="00D059A5">
            <w:pPr>
              <w:pStyle w:val="af0"/>
              <w:rPr>
                <w:sz w:val="18"/>
                <w:lang w:eastAsia="ru-RU"/>
              </w:rPr>
            </w:pPr>
          </w:p>
        </w:tc>
        <w:tc>
          <w:tcPr>
            <w:tcW w:w="359"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Наименование показателя (мощность, протяженность, диаметр и т.п.</w:t>
            </w:r>
          </w:p>
        </w:tc>
        <w:tc>
          <w:tcPr>
            <w:tcW w:w="219"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Ед. изм.</w:t>
            </w:r>
          </w:p>
        </w:tc>
        <w:tc>
          <w:tcPr>
            <w:tcW w:w="426" w:type="pct"/>
            <w:gridSpan w:val="2"/>
            <w:shd w:val="clear" w:color="auto" w:fill="auto"/>
            <w:vAlign w:val="center"/>
            <w:hideMark/>
          </w:tcPr>
          <w:p w:rsidR="00D059A5" w:rsidRPr="00C5799B" w:rsidRDefault="00D059A5" w:rsidP="00D059A5">
            <w:pPr>
              <w:pStyle w:val="af0"/>
              <w:rPr>
                <w:sz w:val="18"/>
                <w:lang w:eastAsia="ru-RU"/>
              </w:rPr>
            </w:pPr>
            <w:r w:rsidRPr="00C5799B">
              <w:rPr>
                <w:sz w:val="18"/>
                <w:lang w:eastAsia="ru-RU"/>
              </w:rPr>
              <w:t>Значения показателя</w:t>
            </w:r>
          </w:p>
        </w:tc>
        <w:tc>
          <w:tcPr>
            <w:tcW w:w="186" w:type="pct"/>
            <w:vMerge/>
            <w:vAlign w:val="center"/>
            <w:hideMark/>
          </w:tcPr>
          <w:p w:rsidR="00D059A5" w:rsidRPr="00C5799B" w:rsidRDefault="00D059A5" w:rsidP="00D059A5">
            <w:pPr>
              <w:pStyle w:val="af0"/>
              <w:rPr>
                <w:sz w:val="18"/>
                <w:lang w:eastAsia="ru-RU"/>
              </w:rPr>
            </w:pPr>
          </w:p>
        </w:tc>
        <w:tc>
          <w:tcPr>
            <w:tcW w:w="152" w:type="pct"/>
            <w:vMerge/>
            <w:vAlign w:val="center"/>
            <w:hideMark/>
          </w:tcPr>
          <w:p w:rsidR="00D059A5" w:rsidRPr="00C5799B" w:rsidRDefault="00D059A5" w:rsidP="00D059A5">
            <w:pPr>
              <w:pStyle w:val="af0"/>
              <w:rPr>
                <w:sz w:val="18"/>
                <w:lang w:eastAsia="ru-RU"/>
              </w:rPr>
            </w:pP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2021</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2022</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2023</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2025</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2026</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2027</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2028</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2029</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2030</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2031</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2032</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2033</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2034</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2035</w:t>
            </w:r>
          </w:p>
        </w:tc>
        <w:tc>
          <w:tcPr>
            <w:tcW w:w="120"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2036-2040</w:t>
            </w:r>
          </w:p>
        </w:tc>
        <w:tc>
          <w:tcPr>
            <w:tcW w:w="122" w:type="pct"/>
            <w:vMerge w:val="restar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Всего</w:t>
            </w:r>
          </w:p>
        </w:tc>
      </w:tr>
      <w:tr w:rsidR="00D059A5" w:rsidRPr="00C5799B" w:rsidTr="00D059A5">
        <w:trPr>
          <w:cantSplit/>
          <w:trHeight w:val="1406"/>
        </w:trPr>
        <w:tc>
          <w:tcPr>
            <w:tcW w:w="123" w:type="pct"/>
            <w:vMerge/>
            <w:vAlign w:val="center"/>
            <w:hideMark/>
          </w:tcPr>
          <w:p w:rsidR="00D059A5" w:rsidRPr="00C5799B" w:rsidRDefault="00D059A5" w:rsidP="00D059A5">
            <w:pPr>
              <w:pStyle w:val="af0"/>
              <w:rPr>
                <w:sz w:val="18"/>
                <w:lang w:eastAsia="ru-RU"/>
              </w:rPr>
            </w:pPr>
          </w:p>
        </w:tc>
        <w:tc>
          <w:tcPr>
            <w:tcW w:w="809" w:type="pct"/>
            <w:vMerge/>
            <w:vAlign w:val="center"/>
            <w:hideMark/>
          </w:tcPr>
          <w:p w:rsidR="00D059A5" w:rsidRPr="00C5799B" w:rsidRDefault="00D059A5" w:rsidP="00D059A5">
            <w:pPr>
              <w:pStyle w:val="af0"/>
              <w:rPr>
                <w:sz w:val="18"/>
                <w:lang w:eastAsia="ru-RU"/>
              </w:rPr>
            </w:pPr>
          </w:p>
        </w:tc>
        <w:tc>
          <w:tcPr>
            <w:tcW w:w="358" w:type="pct"/>
            <w:vMerge/>
            <w:vAlign w:val="center"/>
            <w:hideMark/>
          </w:tcPr>
          <w:p w:rsidR="00D059A5" w:rsidRPr="00C5799B" w:rsidRDefault="00D059A5" w:rsidP="00D059A5">
            <w:pPr>
              <w:pStyle w:val="af0"/>
              <w:rPr>
                <w:sz w:val="18"/>
                <w:lang w:eastAsia="ru-RU"/>
              </w:rPr>
            </w:pPr>
          </w:p>
        </w:tc>
        <w:tc>
          <w:tcPr>
            <w:tcW w:w="326" w:type="pct"/>
            <w:vMerge/>
            <w:vAlign w:val="center"/>
            <w:hideMark/>
          </w:tcPr>
          <w:p w:rsidR="00D059A5" w:rsidRPr="00C5799B" w:rsidRDefault="00D059A5" w:rsidP="00D059A5">
            <w:pPr>
              <w:pStyle w:val="af0"/>
              <w:rPr>
                <w:sz w:val="18"/>
                <w:lang w:eastAsia="ru-RU"/>
              </w:rPr>
            </w:pPr>
          </w:p>
        </w:tc>
        <w:tc>
          <w:tcPr>
            <w:tcW w:w="359" w:type="pct"/>
            <w:vMerge/>
            <w:vAlign w:val="center"/>
            <w:hideMark/>
          </w:tcPr>
          <w:p w:rsidR="00D059A5" w:rsidRPr="00C5799B" w:rsidRDefault="00D059A5" w:rsidP="00D059A5">
            <w:pPr>
              <w:pStyle w:val="af0"/>
              <w:rPr>
                <w:sz w:val="18"/>
                <w:lang w:eastAsia="ru-RU"/>
              </w:rPr>
            </w:pPr>
          </w:p>
        </w:tc>
        <w:tc>
          <w:tcPr>
            <w:tcW w:w="219" w:type="pct"/>
            <w:vMerge/>
            <w:vAlign w:val="center"/>
            <w:hideMark/>
          </w:tcPr>
          <w:p w:rsidR="00D059A5" w:rsidRPr="00C5799B" w:rsidRDefault="00D059A5" w:rsidP="00D059A5">
            <w:pPr>
              <w:pStyle w:val="af0"/>
              <w:rPr>
                <w:sz w:val="18"/>
                <w:lang w:eastAsia="ru-RU"/>
              </w:rPr>
            </w:pPr>
          </w:p>
        </w:tc>
        <w:tc>
          <w:tcPr>
            <w:tcW w:w="2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До реализации мероприятия</w:t>
            </w:r>
          </w:p>
        </w:tc>
        <w:tc>
          <w:tcPr>
            <w:tcW w:w="20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После реализации мероприятия</w:t>
            </w:r>
          </w:p>
        </w:tc>
        <w:tc>
          <w:tcPr>
            <w:tcW w:w="186" w:type="pct"/>
            <w:vMerge/>
            <w:vAlign w:val="center"/>
            <w:hideMark/>
          </w:tcPr>
          <w:p w:rsidR="00D059A5" w:rsidRPr="00C5799B" w:rsidRDefault="00D059A5" w:rsidP="00D059A5">
            <w:pPr>
              <w:pStyle w:val="af0"/>
              <w:rPr>
                <w:sz w:val="18"/>
                <w:lang w:eastAsia="ru-RU"/>
              </w:rPr>
            </w:pPr>
          </w:p>
        </w:tc>
        <w:tc>
          <w:tcPr>
            <w:tcW w:w="152"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0" w:type="pct"/>
            <w:vMerge/>
            <w:vAlign w:val="center"/>
            <w:hideMark/>
          </w:tcPr>
          <w:p w:rsidR="00D059A5" w:rsidRPr="00C5799B" w:rsidRDefault="00D059A5" w:rsidP="00D059A5">
            <w:pPr>
              <w:pStyle w:val="af0"/>
              <w:rPr>
                <w:sz w:val="18"/>
                <w:lang w:eastAsia="ru-RU"/>
              </w:rPr>
            </w:pPr>
          </w:p>
        </w:tc>
        <w:tc>
          <w:tcPr>
            <w:tcW w:w="122" w:type="pct"/>
            <w:vMerge/>
            <w:vAlign w:val="center"/>
            <w:hideMark/>
          </w:tcPr>
          <w:p w:rsidR="00D059A5" w:rsidRPr="00C5799B" w:rsidRDefault="00D059A5" w:rsidP="00D059A5">
            <w:pPr>
              <w:pStyle w:val="af0"/>
              <w:rPr>
                <w:sz w:val="18"/>
                <w:lang w:eastAsia="ru-RU"/>
              </w:rPr>
            </w:pPr>
          </w:p>
        </w:tc>
      </w:tr>
      <w:tr w:rsidR="00D059A5" w:rsidRPr="00C5799B" w:rsidTr="00D059A5">
        <w:trPr>
          <w:trHeight w:val="615"/>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1</w:t>
            </w:r>
          </w:p>
        </w:tc>
        <w:tc>
          <w:tcPr>
            <w:tcW w:w="4877" w:type="pct"/>
            <w:gridSpan w:val="26"/>
            <w:shd w:val="clear" w:color="000000" w:fill="92D050"/>
            <w:vAlign w:val="center"/>
            <w:hideMark/>
          </w:tcPr>
          <w:p w:rsidR="00D059A5" w:rsidRPr="00C5799B" w:rsidRDefault="00D059A5" w:rsidP="00D059A5">
            <w:pPr>
              <w:pStyle w:val="af0"/>
              <w:rPr>
                <w:sz w:val="18"/>
                <w:lang w:eastAsia="ru-RU"/>
              </w:rPr>
            </w:pPr>
            <w:r w:rsidRPr="00C5799B">
              <w:rPr>
                <w:sz w:val="18"/>
                <w:lang w:eastAsia="ru-RU"/>
              </w:rPr>
              <w:t>Группа 1. Строительство, реконструкция или модернизация объектов системы централизованного теплоснабжения в целях подключения потребителей</w:t>
            </w:r>
          </w:p>
        </w:tc>
      </w:tr>
      <w:tr w:rsidR="00D059A5" w:rsidRPr="00C5799B" w:rsidTr="00D059A5">
        <w:trPr>
          <w:trHeight w:val="825"/>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1.1.</w:t>
            </w:r>
          </w:p>
        </w:tc>
        <w:tc>
          <w:tcPr>
            <w:tcW w:w="809"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1.1. Строительство новых тепловых сетей в целях подключения потребителей</w:t>
            </w:r>
          </w:p>
        </w:tc>
        <w:tc>
          <w:tcPr>
            <w:tcW w:w="358"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326"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359"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152"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3 926,91</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3 926,91</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2"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7 853,81</w:t>
            </w:r>
          </w:p>
        </w:tc>
      </w:tr>
      <w:tr w:rsidR="00D059A5" w:rsidRPr="00C5799B" w:rsidTr="00D059A5">
        <w:trPr>
          <w:cantSplit/>
          <w:trHeight w:val="511"/>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1</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Строительство участка трубопровода для присоединения с ЦСТ объекта:Спортивный комплекс, площадью 1176,6 кв.м</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плата за подключение</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0,032/60</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2021</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2022</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327,24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327,24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654,48</w:t>
            </w:r>
          </w:p>
        </w:tc>
      </w:tr>
      <w:tr w:rsidR="00D059A5" w:rsidRPr="00C5799B" w:rsidTr="00D059A5">
        <w:trPr>
          <w:cantSplit/>
          <w:trHeight w:val="1134"/>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2</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Строительство участка трубопровода для присоединения с ЦСТ объекта:Общеобразовательная школа, 1100 мест</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плата за подключение</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0,07/660</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2021</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2022</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3 599,66</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3 599,66</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7199,33</w:t>
            </w:r>
          </w:p>
        </w:tc>
      </w:tr>
      <w:tr w:rsidR="00D059A5" w:rsidRPr="00C5799B" w:rsidTr="00D059A5">
        <w:trPr>
          <w:trHeight w:val="825"/>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809"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Всего по группе 1</w:t>
            </w:r>
          </w:p>
        </w:tc>
        <w:tc>
          <w:tcPr>
            <w:tcW w:w="358"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326"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359"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152"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3 926,91</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3 926,91</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2"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7 853,81</w:t>
            </w:r>
          </w:p>
        </w:tc>
      </w:tr>
      <w:tr w:rsidR="00D059A5" w:rsidRPr="00C5799B" w:rsidTr="00D059A5">
        <w:trPr>
          <w:trHeight w:val="435"/>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3</w:t>
            </w:r>
          </w:p>
        </w:tc>
        <w:tc>
          <w:tcPr>
            <w:tcW w:w="4877" w:type="pct"/>
            <w:gridSpan w:val="26"/>
            <w:shd w:val="clear" w:color="000000" w:fill="92D050"/>
            <w:noWrap/>
            <w:vAlign w:val="center"/>
            <w:hideMark/>
          </w:tcPr>
          <w:p w:rsidR="00D059A5" w:rsidRPr="00C5799B" w:rsidRDefault="00D059A5" w:rsidP="00D059A5">
            <w:pPr>
              <w:pStyle w:val="af0"/>
              <w:rPr>
                <w:sz w:val="18"/>
                <w:lang w:eastAsia="ru-RU"/>
              </w:rPr>
            </w:pPr>
            <w:r w:rsidRPr="00C5799B">
              <w:rPr>
                <w:sz w:val="18"/>
                <w:lang w:eastAsia="ru-RU"/>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D059A5" w:rsidRPr="00C5799B" w:rsidTr="00D059A5">
        <w:trPr>
          <w:trHeight w:val="1065"/>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3.1.</w:t>
            </w:r>
          </w:p>
        </w:tc>
        <w:tc>
          <w:tcPr>
            <w:tcW w:w="809"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3.1. Реконструкция или модернизация существующих тепловых сетей</w:t>
            </w:r>
          </w:p>
        </w:tc>
        <w:tc>
          <w:tcPr>
            <w:tcW w:w="358"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326"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359"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152"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46 839,57</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2"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46 839,57</w:t>
            </w:r>
          </w:p>
        </w:tc>
      </w:tr>
      <w:tr w:rsidR="00D059A5" w:rsidRPr="00C5799B" w:rsidTr="00D059A5">
        <w:trPr>
          <w:cantSplit/>
          <w:trHeight w:val="1134"/>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1</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Перекладка трубопровода ТК 3С-3÷ТК 3С-27</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0,082/120</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0,1/120</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1 090,81</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1 090,81</w:t>
            </w:r>
          </w:p>
        </w:tc>
      </w:tr>
      <w:tr w:rsidR="00D059A5" w:rsidRPr="00C5799B" w:rsidTr="00D059A5">
        <w:trPr>
          <w:cantSplit/>
          <w:trHeight w:val="687"/>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lastRenderedPageBreak/>
              <w:t>3</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Перекладка трубопровода ТК 3С-27 ÷ТК 3С-27.3</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0,057/13</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0,082/13</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118,17</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118,17</w:t>
            </w:r>
          </w:p>
        </w:tc>
      </w:tr>
      <w:tr w:rsidR="00D059A5" w:rsidRPr="00C5799B" w:rsidTr="00D059A5">
        <w:trPr>
          <w:cantSplit/>
          <w:trHeight w:val="836"/>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4</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Перекладка трубопровода ТК 3С-27.3 ÷ТК 3С-27.4</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0,057/20</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0,082/20</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181,80</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181,80</w:t>
            </w:r>
          </w:p>
        </w:tc>
      </w:tr>
      <w:tr w:rsidR="00D059A5" w:rsidRPr="00C5799B" w:rsidTr="00D059A5">
        <w:trPr>
          <w:cantSplit/>
          <w:trHeight w:val="673"/>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5</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Перекладка трубопровода ТК 3С-27.4 ÷ТК 3С-28</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0,057/20</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0,082/20</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181,80</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181,80</w:t>
            </w:r>
          </w:p>
        </w:tc>
      </w:tr>
      <w:tr w:rsidR="00D059A5" w:rsidRPr="00C5799B" w:rsidTr="00D059A5">
        <w:trPr>
          <w:cantSplit/>
          <w:trHeight w:val="665"/>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6</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Перекладка трубопровода ТК 3С-28 ÷ТК 3С-29</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0,057/73</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0,082/73</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663,57</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663,57</w:t>
            </w:r>
          </w:p>
        </w:tc>
      </w:tr>
      <w:tr w:rsidR="00D059A5" w:rsidRPr="00C5799B" w:rsidTr="00D059A5">
        <w:trPr>
          <w:cantSplit/>
          <w:trHeight w:val="685"/>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9</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Перекладка трубопровода ТК 3С-29 ÷ТК 3С-30</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0,057/8</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0,082/8</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72,72</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72,72</w:t>
            </w:r>
          </w:p>
        </w:tc>
      </w:tr>
      <w:tr w:rsidR="00D059A5" w:rsidRPr="00C5799B" w:rsidTr="00D059A5">
        <w:trPr>
          <w:cantSplit/>
          <w:trHeight w:val="779"/>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10</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Восстановление тепловой изоляции 2 Ду300 от ТК 505с-3 до ТК505с-13, длинной 3190 м. в однотрубном исчислении</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300/3190</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300/3190</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15 354,52</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15 354,52</w:t>
            </w:r>
          </w:p>
        </w:tc>
      </w:tr>
      <w:tr w:rsidR="00D059A5" w:rsidRPr="00C5799B" w:rsidTr="00D059A5">
        <w:trPr>
          <w:cantSplit/>
          <w:trHeight w:val="781"/>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11</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Капитальный ремонт трубопроводов 2Ду300мм, длиннной 344 м подземной прокладки от ТК505с-13 до ТК505с-19 в ППУ</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300/344</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300/344</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12 366,78</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12 366,78</w:t>
            </w:r>
          </w:p>
        </w:tc>
      </w:tr>
      <w:tr w:rsidR="00D059A5" w:rsidRPr="00C5799B" w:rsidTr="00D059A5">
        <w:trPr>
          <w:cantSplit/>
          <w:trHeight w:val="667"/>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12</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Капитальный ремонт трубопроводов 2ду 250мм L=165п.м. подземной прокладки от ТК505с-21 до ТК 505с-23 в ППУ изоляции</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250/165</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250/165</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4 871,36</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4 871,36</w:t>
            </w:r>
          </w:p>
        </w:tc>
      </w:tr>
      <w:tr w:rsidR="00D059A5" w:rsidRPr="00C5799B" w:rsidTr="00D059A5">
        <w:trPr>
          <w:cantSplit/>
          <w:trHeight w:val="841"/>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13</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Капитальный ремонт трубопроводов 2ду250мм L=173м подземной прокладки от ТК505с-21 до ЦТП-4С в ППУ</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250/173</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250/173</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5 107,55</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5 107,55</w:t>
            </w:r>
          </w:p>
        </w:tc>
      </w:tr>
      <w:tr w:rsidR="00D059A5" w:rsidRPr="00C5799B" w:rsidTr="00D059A5">
        <w:trPr>
          <w:cantSplit/>
          <w:trHeight w:val="955"/>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14</w:t>
            </w:r>
          </w:p>
        </w:tc>
        <w:tc>
          <w:tcPr>
            <w:tcW w:w="80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Капитальный ремонт трубопроводов 2ду300 L=105п.м. подземной прокладки от ТК505с-19 до ЦТП-2С в ППУ</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диаметр, протяженность</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м/м</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300/190</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300/190</w:t>
            </w:r>
          </w:p>
        </w:tc>
        <w:tc>
          <w:tcPr>
            <w:tcW w:w="186"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5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2024</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6 830,49</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6 830,49</w:t>
            </w:r>
          </w:p>
        </w:tc>
      </w:tr>
      <w:tr w:rsidR="00D059A5" w:rsidRPr="00C5799B" w:rsidTr="00D059A5">
        <w:trPr>
          <w:trHeight w:val="630"/>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lastRenderedPageBreak/>
              <w:t>3.2.</w:t>
            </w:r>
          </w:p>
        </w:tc>
        <w:tc>
          <w:tcPr>
            <w:tcW w:w="809"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c>
          <w:tcPr>
            <w:tcW w:w="358"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326"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359"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152" w:type="pct"/>
            <w:shd w:val="clear" w:color="000000" w:fill="FFFF00"/>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2" w:type="pct"/>
            <w:shd w:val="clear" w:color="000000" w:fill="FFFF00"/>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r>
      <w:tr w:rsidR="00D059A5" w:rsidRPr="00C5799B" w:rsidTr="00D059A5">
        <w:trPr>
          <w:trHeight w:val="2250"/>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1</w:t>
            </w:r>
          </w:p>
        </w:tc>
        <w:tc>
          <w:tcPr>
            <w:tcW w:w="809" w:type="pct"/>
            <w:shd w:val="clear" w:color="auto" w:fill="auto"/>
            <w:vAlign w:val="center"/>
            <w:hideMark/>
          </w:tcPr>
          <w:p w:rsidR="00D059A5" w:rsidRPr="00C5799B" w:rsidRDefault="00D059A5" w:rsidP="00D059A5">
            <w:pPr>
              <w:pStyle w:val="af0"/>
              <w:rPr>
                <w:color w:val="000000"/>
                <w:sz w:val="18"/>
                <w:lang w:eastAsia="ru-RU"/>
              </w:rPr>
            </w:pPr>
            <w:r w:rsidRPr="00C5799B">
              <w:rPr>
                <w:color w:val="000000"/>
                <w:sz w:val="18"/>
                <w:lang w:eastAsia="ru-RU"/>
              </w:rPr>
              <w:t>ЦТП 2С  установка насосов циркуляции 1 рабочий 1 резерв с установкой СЧУ, а так же их обвязка, прокладка трубопроводов циркуляции по расчету от ЦТП-2С до жилых домов: Микрорайон,1,2,3,4,5,6,7,8,8а,9,10,11, Садовая,27,  Детского сада «Звездочка» ул. Микрорайон,4а, ГБУЗ НСО НКЦРБ (Поликлиника) ул. Микрорайон,10а. Жилые дома по ул. Микрорайон,11б,25а имеют собственные ВПУ ГВС , ж.д. М-он. 11а имеет систему циркуляции от ВПУ ГВС жилого дома М-он, 11б.</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FFFFFF"/>
            <w:vAlign w:val="center"/>
            <w:hideMark/>
          </w:tcPr>
          <w:p w:rsidR="00D059A5" w:rsidRPr="00C5799B" w:rsidRDefault="00D059A5" w:rsidP="00D059A5">
            <w:pPr>
              <w:pStyle w:val="af0"/>
              <w:rPr>
                <w:color w:val="000000"/>
                <w:sz w:val="18"/>
                <w:lang w:eastAsia="ru-RU"/>
              </w:rPr>
            </w:pPr>
            <w:r w:rsidRPr="00C5799B">
              <w:rPr>
                <w:color w:val="000000"/>
                <w:sz w:val="18"/>
                <w:lang w:eastAsia="ru-RU"/>
              </w:rPr>
              <w:t> </w:t>
            </w:r>
          </w:p>
        </w:tc>
        <w:tc>
          <w:tcPr>
            <w:tcW w:w="152" w:type="pct"/>
            <w:shd w:val="clear" w:color="000000" w:fill="FFFFFF"/>
            <w:vAlign w:val="center"/>
            <w:hideMark/>
          </w:tcPr>
          <w:p w:rsidR="00D059A5" w:rsidRPr="00C5799B" w:rsidRDefault="00D059A5" w:rsidP="00D059A5">
            <w:pPr>
              <w:pStyle w:val="af0"/>
              <w:rPr>
                <w:color w:val="000000"/>
                <w:sz w:val="18"/>
                <w:lang w:eastAsia="ru-RU"/>
              </w:rPr>
            </w:pPr>
            <w:r w:rsidRPr="00C5799B">
              <w:rPr>
                <w:color w:val="000000"/>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r>
      <w:tr w:rsidR="00D059A5" w:rsidRPr="00C5799B" w:rsidTr="00D059A5">
        <w:trPr>
          <w:trHeight w:val="675"/>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3</w:t>
            </w:r>
          </w:p>
        </w:tc>
        <w:tc>
          <w:tcPr>
            <w:tcW w:w="809" w:type="pct"/>
            <w:shd w:val="clear" w:color="auto" w:fill="auto"/>
            <w:vAlign w:val="center"/>
            <w:hideMark/>
          </w:tcPr>
          <w:p w:rsidR="00D059A5" w:rsidRPr="00C5799B" w:rsidRDefault="00D059A5" w:rsidP="00D059A5">
            <w:pPr>
              <w:pStyle w:val="af0"/>
              <w:rPr>
                <w:color w:val="000000"/>
                <w:sz w:val="18"/>
                <w:lang w:eastAsia="ru-RU"/>
              </w:rPr>
            </w:pPr>
            <w:r w:rsidRPr="00C5799B">
              <w:rPr>
                <w:color w:val="000000"/>
                <w:sz w:val="18"/>
                <w:lang w:eastAsia="ru-RU"/>
              </w:rPr>
              <w:t>проложить трубопроводы Т4 от ТК4С-7 к ж.д. ул. Микрорайон,12,13. И от ж.д. ул. М-он, 14 к жилому дому М-он, 16</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FFFFFF"/>
            <w:vAlign w:val="center"/>
            <w:hideMark/>
          </w:tcPr>
          <w:p w:rsidR="00D059A5" w:rsidRPr="00C5799B" w:rsidRDefault="00D059A5" w:rsidP="00D059A5">
            <w:pPr>
              <w:pStyle w:val="af0"/>
              <w:rPr>
                <w:color w:val="000000"/>
                <w:sz w:val="18"/>
                <w:lang w:eastAsia="ru-RU"/>
              </w:rPr>
            </w:pPr>
            <w:r w:rsidRPr="00C5799B">
              <w:rPr>
                <w:color w:val="000000"/>
                <w:sz w:val="18"/>
                <w:lang w:eastAsia="ru-RU"/>
              </w:rPr>
              <w:t> </w:t>
            </w:r>
          </w:p>
        </w:tc>
        <w:tc>
          <w:tcPr>
            <w:tcW w:w="152" w:type="pct"/>
            <w:shd w:val="clear" w:color="000000" w:fill="FFFFFF"/>
            <w:vAlign w:val="center"/>
            <w:hideMark/>
          </w:tcPr>
          <w:p w:rsidR="00D059A5" w:rsidRPr="00C5799B" w:rsidRDefault="00D059A5" w:rsidP="00D059A5">
            <w:pPr>
              <w:pStyle w:val="af0"/>
              <w:rPr>
                <w:color w:val="000000"/>
                <w:sz w:val="18"/>
                <w:lang w:eastAsia="ru-RU"/>
              </w:rPr>
            </w:pPr>
            <w:r w:rsidRPr="00C5799B">
              <w:rPr>
                <w:color w:val="000000"/>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r>
      <w:tr w:rsidR="00D059A5" w:rsidRPr="00C5799B" w:rsidTr="00D059A5">
        <w:trPr>
          <w:trHeight w:val="900"/>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4</w:t>
            </w:r>
          </w:p>
        </w:tc>
        <w:tc>
          <w:tcPr>
            <w:tcW w:w="809" w:type="pct"/>
            <w:shd w:val="clear" w:color="auto" w:fill="auto"/>
            <w:vAlign w:val="center"/>
            <w:hideMark/>
          </w:tcPr>
          <w:p w:rsidR="00D059A5" w:rsidRPr="00C5799B" w:rsidRDefault="00D059A5" w:rsidP="00D059A5">
            <w:pPr>
              <w:pStyle w:val="af0"/>
              <w:rPr>
                <w:color w:val="000000"/>
                <w:sz w:val="18"/>
                <w:lang w:eastAsia="ru-RU"/>
              </w:rPr>
            </w:pPr>
            <w:r w:rsidRPr="00C5799B">
              <w:rPr>
                <w:color w:val="000000"/>
                <w:sz w:val="18"/>
                <w:lang w:eastAsia="ru-RU"/>
              </w:rPr>
              <w:t>установка малошумных насосов циркуляции с обвязкой, а так же прокладка трубопроводов циркуляции к жилым домам по ул. Садовая,29,30,20,22,24, Новая12, частные жилые дома по ул. Октябрьская, 7,9,11</w:t>
            </w:r>
          </w:p>
        </w:tc>
        <w:tc>
          <w:tcPr>
            <w:tcW w:w="358"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Котельная ООО "КТГК"</w:t>
            </w:r>
          </w:p>
        </w:tc>
        <w:tc>
          <w:tcPr>
            <w:tcW w:w="32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собственные средства, ИП</w:t>
            </w:r>
          </w:p>
        </w:tc>
        <w:tc>
          <w:tcPr>
            <w:tcW w:w="35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FFFFFF"/>
            <w:vAlign w:val="center"/>
            <w:hideMark/>
          </w:tcPr>
          <w:p w:rsidR="00D059A5" w:rsidRPr="00C5799B" w:rsidRDefault="00D059A5" w:rsidP="00D059A5">
            <w:pPr>
              <w:pStyle w:val="af0"/>
              <w:rPr>
                <w:color w:val="000000"/>
                <w:sz w:val="18"/>
                <w:lang w:eastAsia="ru-RU"/>
              </w:rPr>
            </w:pPr>
            <w:r w:rsidRPr="00C5799B">
              <w:rPr>
                <w:color w:val="000000"/>
                <w:sz w:val="18"/>
                <w:lang w:eastAsia="ru-RU"/>
              </w:rPr>
              <w:t> </w:t>
            </w:r>
          </w:p>
        </w:tc>
        <w:tc>
          <w:tcPr>
            <w:tcW w:w="152" w:type="pct"/>
            <w:shd w:val="clear" w:color="000000" w:fill="FFFFFF"/>
            <w:vAlign w:val="center"/>
            <w:hideMark/>
          </w:tcPr>
          <w:p w:rsidR="00D059A5" w:rsidRPr="00C5799B" w:rsidRDefault="00D059A5" w:rsidP="00D059A5">
            <w:pPr>
              <w:pStyle w:val="af0"/>
              <w:rPr>
                <w:color w:val="000000"/>
                <w:sz w:val="18"/>
                <w:lang w:eastAsia="ru-RU"/>
              </w:rPr>
            </w:pPr>
            <w:r w:rsidRPr="00C5799B">
              <w:rPr>
                <w:color w:val="000000"/>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 </w:t>
            </w:r>
          </w:p>
        </w:tc>
        <w:tc>
          <w:tcPr>
            <w:tcW w:w="122" w:type="pct"/>
            <w:shd w:val="clear" w:color="auto" w:fill="auto"/>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r>
      <w:tr w:rsidR="00D059A5" w:rsidRPr="00C5799B" w:rsidTr="00D059A5">
        <w:trPr>
          <w:trHeight w:val="1020"/>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lastRenderedPageBreak/>
              <w:t> </w:t>
            </w:r>
          </w:p>
        </w:tc>
        <w:tc>
          <w:tcPr>
            <w:tcW w:w="809"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Всего по группе 3</w:t>
            </w:r>
          </w:p>
        </w:tc>
        <w:tc>
          <w:tcPr>
            <w:tcW w:w="358"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326"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359"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152" w:type="pct"/>
            <w:shd w:val="clear" w:color="000000" w:fill="B8CCE4"/>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46 839,57</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2" w:type="pct"/>
            <w:shd w:val="clear" w:color="000000" w:fill="B8CCE4"/>
            <w:textDirection w:val="btLr"/>
            <w:vAlign w:val="center"/>
            <w:hideMark/>
          </w:tcPr>
          <w:p w:rsidR="00D059A5" w:rsidRPr="00C5799B" w:rsidRDefault="00D059A5" w:rsidP="00D059A5">
            <w:pPr>
              <w:pStyle w:val="af0"/>
              <w:rPr>
                <w:sz w:val="18"/>
                <w:lang w:eastAsia="ru-RU"/>
              </w:rPr>
            </w:pPr>
            <w:r w:rsidRPr="00C5799B">
              <w:rPr>
                <w:sz w:val="18"/>
                <w:lang w:eastAsia="ru-RU"/>
              </w:rPr>
              <w:t>46 839,57</w:t>
            </w:r>
          </w:p>
        </w:tc>
      </w:tr>
      <w:tr w:rsidR="00D059A5" w:rsidRPr="00C5799B" w:rsidTr="00D059A5">
        <w:trPr>
          <w:trHeight w:val="1140"/>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809"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Итого по в текущих ценах</w:t>
            </w:r>
          </w:p>
        </w:tc>
        <w:tc>
          <w:tcPr>
            <w:tcW w:w="358"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326"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359"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152"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3 926,91</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3 926,91</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46 839,57</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0,00</w:t>
            </w:r>
          </w:p>
        </w:tc>
        <w:tc>
          <w:tcPr>
            <w:tcW w:w="122"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54 693,38</w:t>
            </w:r>
          </w:p>
        </w:tc>
      </w:tr>
      <w:tr w:rsidR="00D059A5" w:rsidRPr="00C5799B" w:rsidTr="00D059A5">
        <w:trPr>
          <w:trHeight w:val="510"/>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809"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Индексы-дефляторы МЭР:</w:t>
            </w:r>
          </w:p>
        </w:tc>
        <w:tc>
          <w:tcPr>
            <w:tcW w:w="358"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326"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359"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152"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c>
          <w:tcPr>
            <w:tcW w:w="122"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1,04</w:t>
            </w:r>
          </w:p>
        </w:tc>
      </w:tr>
      <w:tr w:rsidR="00D059A5" w:rsidRPr="00C5799B" w:rsidTr="00D059A5">
        <w:trPr>
          <w:trHeight w:val="960"/>
        </w:trPr>
        <w:tc>
          <w:tcPr>
            <w:tcW w:w="123" w:type="pct"/>
            <w:shd w:val="clear" w:color="auto" w:fill="auto"/>
            <w:vAlign w:val="center"/>
            <w:hideMark/>
          </w:tcPr>
          <w:p w:rsidR="00D059A5" w:rsidRPr="00C5799B" w:rsidRDefault="00D059A5" w:rsidP="00D059A5">
            <w:pPr>
              <w:pStyle w:val="af0"/>
              <w:rPr>
                <w:sz w:val="18"/>
                <w:lang w:eastAsia="ru-RU"/>
              </w:rPr>
            </w:pPr>
            <w:r w:rsidRPr="00C5799B">
              <w:rPr>
                <w:sz w:val="18"/>
                <w:lang w:eastAsia="ru-RU"/>
              </w:rPr>
              <w:t> </w:t>
            </w:r>
          </w:p>
        </w:tc>
        <w:tc>
          <w:tcPr>
            <w:tcW w:w="809"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ИТОГО в прогнозных ценах:</w:t>
            </w:r>
          </w:p>
        </w:tc>
        <w:tc>
          <w:tcPr>
            <w:tcW w:w="358"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326"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359"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219"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220"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206"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186"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152" w:type="pct"/>
            <w:shd w:val="clear" w:color="000000" w:fill="F2DCDB"/>
            <w:vAlign w:val="center"/>
            <w:hideMark/>
          </w:tcPr>
          <w:p w:rsidR="00D059A5" w:rsidRPr="00C5799B" w:rsidRDefault="00D059A5" w:rsidP="00D059A5">
            <w:pPr>
              <w:pStyle w:val="af0"/>
              <w:rPr>
                <w:sz w:val="18"/>
                <w:lang w:eastAsia="ru-RU"/>
              </w:rPr>
            </w:pPr>
            <w:r w:rsidRPr="00C5799B">
              <w:rPr>
                <w:sz w:val="18"/>
                <w:lang w:eastAsia="ru-RU"/>
              </w:rPr>
              <w:t> </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4080,06</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4239,18</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54585,225</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0"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0</w:t>
            </w:r>
          </w:p>
        </w:tc>
        <w:tc>
          <w:tcPr>
            <w:tcW w:w="122" w:type="pct"/>
            <w:shd w:val="clear" w:color="000000" w:fill="F2DCDB"/>
            <w:textDirection w:val="btLr"/>
            <w:vAlign w:val="center"/>
            <w:hideMark/>
          </w:tcPr>
          <w:p w:rsidR="00D059A5" w:rsidRPr="00C5799B" w:rsidRDefault="00D059A5" w:rsidP="00D059A5">
            <w:pPr>
              <w:pStyle w:val="af0"/>
              <w:rPr>
                <w:sz w:val="18"/>
                <w:lang w:eastAsia="ru-RU"/>
              </w:rPr>
            </w:pPr>
            <w:r w:rsidRPr="00C5799B">
              <w:rPr>
                <w:sz w:val="18"/>
                <w:lang w:eastAsia="ru-RU"/>
              </w:rPr>
              <w:t>62 904,46</w:t>
            </w:r>
          </w:p>
        </w:tc>
      </w:tr>
    </w:tbl>
    <w:p w:rsidR="00D059A5" w:rsidRDefault="00D059A5" w:rsidP="00D059A5">
      <w:pPr>
        <w:pStyle w:val="af"/>
        <w:rPr>
          <w:lang w:val="ru-RU"/>
        </w:rPr>
      </w:pPr>
    </w:p>
    <w:p w:rsidR="00D059A5" w:rsidRDefault="00D059A5" w:rsidP="00D059A5">
      <w:pPr>
        <w:pStyle w:val="af"/>
        <w:rPr>
          <w:lang w:val="ru-RU"/>
        </w:rPr>
      </w:pPr>
    </w:p>
    <w:p w:rsidR="00D059A5" w:rsidRDefault="00D059A5" w:rsidP="00D059A5">
      <w:pPr>
        <w:pStyle w:val="af"/>
        <w:rPr>
          <w:lang w:val="ru-RU"/>
        </w:rPr>
        <w:sectPr w:rsidR="00D059A5" w:rsidSect="00D059A5">
          <w:pgSz w:w="16840" w:h="11910" w:orient="landscape"/>
          <w:pgMar w:top="600" w:right="280" w:bottom="920" w:left="980" w:header="740" w:footer="0" w:gutter="0"/>
          <w:cols w:space="720"/>
          <w:docGrid w:linePitch="326"/>
        </w:sectPr>
      </w:pPr>
      <w:r>
        <w:rPr>
          <w:lang w:val="ru-RU"/>
        </w:rPr>
        <w:t>.</w:t>
      </w:r>
    </w:p>
    <w:p w:rsidR="005B13D0" w:rsidRDefault="005B13D0" w:rsidP="002B59E4">
      <w:pPr>
        <w:pStyle w:val="2"/>
      </w:pPr>
      <w:bookmarkStart w:id="264" w:name="_Toc524944279"/>
      <w:bookmarkStart w:id="265" w:name="_Toc524944855"/>
      <w:bookmarkStart w:id="266" w:name="_Toc528166534"/>
      <w:bookmarkStart w:id="267" w:name="_Toc67317067"/>
      <w:bookmarkStart w:id="268" w:name="_Toc68190973"/>
      <w:r w:rsidRPr="005B13D0">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264"/>
      <w:bookmarkEnd w:id="265"/>
      <w:bookmarkEnd w:id="266"/>
      <w:r w:rsidRPr="005B13D0">
        <w:t xml:space="preserve"> на каждом этапе</w:t>
      </w:r>
      <w:bookmarkEnd w:id="267"/>
      <w:bookmarkEnd w:id="268"/>
    </w:p>
    <w:p w:rsidR="00D059A5" w:rsidRDefault="00D059A5" w:rsidP="00D059A5">
      <w:pPr>
        <w:jc w:val="both"/>
      </w:pPr>
      <w:r>
        <w:t>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требуется.</w:t>
      </w:r>
    </w:p>
    <w:p w:rsidR="005B13D0" w:rsidRDefault="005B13D0" w:rsidP="002B59E4">
      <w:pPr>
        <w:pStyle w:val="2"/>
      </w:pPr>
      <w:bookmarkStart w:id="269" w:name="_Toc524944280"/>
      <w:bookmarkStart w:id="270" w:name="_Toc524944856"/>
      <w:bookmarkStart w:id="271" w:name="_Toc528166535"/>
      <w:bookmarkStart w:id="272" w:name="_Toc67317068"/>
      <w:bookmarkStart w:id="273" w:name="_Toc68190974"/>
      <w:r w:rsidRPr="005B13D0">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69"/>
      <w:bookmarkEnd w:id="270"/>
      <w:bookmarkEnd w:id="271"/>
      <w:bookmarkEnd w:id="272"/>
      <w:bookmarkEnd w:id="273"/>
    </w:p>
    <w:p w:rsidR="00D059A5" w:rsidRDefault="00D059A5" w:rsidP="00D059A5">
      <w:pPr>
        <w:pStyle w:val="a5"/>
      </w:pPr>
      <w:r w:rsidRPr="0015332A">
        <w:t>В</w:t>
      </w:r>
      <w:r w:rsidRPr="0015332A">
        <w:rPr>
          <w:spacing w:val="22"/>
        </w:rPr>
        <w:t xml:space="preserve"> </w:t>
      </w:r>
      <w:r w:rsidRPr="0015332A">
        <w:t>системе</w:t>
      </w:r>
      <w:r w:rsidRPr="0015332A">
        <w:rPr>
          <w:spacing w:val="23"/>
        </w:rPr>
        <w:t xml:space="preserve"> </w:t>
      </w:r>
      <w:r w:rsidRPr="0015332A">
        <w:t>теплоснабжения</w:t>
      </w:r>
      <w:r w:rsidRPr="0015332A">
        <w:rPr>
          <w:spacing w:val="22"/>
        </w:rPr>
        <w:t xml:space="preserve"> </w:t>
      </w:r>
      <w:r w:rsidRPr="0015332A">
        <w:t>с.</w:t>
      </w:r>
      <w:r w:rsidRPr="0015332A">
        <w:rPr>
          <w:spacing w:val="22"/>
        </w:rPr>
        <w:t xml:space="preserve"> </w:t>
      </w:r>
      <w:r w:rsidRPr="0015332A">
        <w:t>Криводановка</w:t>
      </w:r>
      <w:r w:rsidRPr="0015332A">
        <w:rPr>
          <w:spacing w:val="23"/>
        </w:rPr>
        <w:t xml:space="preserve"> </w:t>
      </w:r>
      <w:r w:rsidRPr="0015332A">
        <w:t>отсутствуют</w:t>
      </w:r>
      <w:r w:rsidRPr="0015332A">
        <w:rPr>
          <w:spacing w:val="22"/>
        </w:rPr>
        <w:t xml:space="preserve"> </w:t>
      </w:r>
      <w:r w:rsidRPr="0015332A">
        <w:t>системы</w:t>
      </w:r>
      <w:r w:rsidRPr="0015332A">
        <w:rPr>
          <w:spacing w:val="22"/>
        </w:rPr>
        <w:t xml:space="preserve"> </w:t>
      </w:r>
      <w:r w:rsidRPr="0015332A">
        <w:t>с</w:t>
      </w:r>
      <w:r w:rsidRPr="0015332A">
        <w:rPr>
          <w:spacing w:val="23"/>
        </w:rPr>
        <w:t xml:space="preserve"> </w:t>
      </w:r>
      <w:r w:rsidRPr="0015332A">
        <w:t>открытым</w:t>
      </w:r>
      <w:r w:rsidRPr="0015332A">
        <w:rPr>
          <w:spacing w:val="90"/>
        </w:rPr>
        <w:t xml:space="preserve"> </w:t>
      </w:r>
      <w:r w:rsidRPr="0015332A">
        <w:t>водоразбором теплоносителя на нужды горячего водоснабжения.</w:t>
      </w:r>
    </w:p>
    <w:p w:rsidR="005B13D0" w:rsidRDefault="005B13D0" w:rsidP="002B59E4">
      <w:pPr>
        <w:pStyle w:val="2"/>
      </w:pPr>
      <w:bookmarkStart w:id="274" w:name="_Toc524944281"/>
      <w:bookmarkStart w:id="275" w:name="_Toc524944857"/>
      <w:bookmarkStart w:id="276" w:name="_Toc528166536"/>
      <w:bookmarkStart w:id="277" w:name="_Toc67317069"/>
      <w:bookmarkStart w:id="278" w:name="_Toc68190975"/>
      <w:r w:rsidRPr="005B13D0">
        <w:t>Оценка эффективности инвестиций по отдельным предложениям</w:t>
      </w:r>
      <w:bookmarkEnd w:id="274"/>
      <w:bookmarkEnd w:id="275"/>
      <w:bookmarkEnd w:id="276"/>
      <w:bookmarkEnd w:id="277"/>
      <w:bookmarkEnd w:id="278"/>
    </w:p>
    <w:p w:rsidR="00D059A5" w:rsidRPr="00047B06" w:rsidRDefault="00D059A5" w:rsidP="00D059A5">
      <w:pPr>
        <w:tabs>
          <w:tab w:val="left" w:pos="993"/>
        </w:tabs>
        <w:autoSpaceDE w:val="0"/>
        <w:autoSpaceDN w:val="0"/>
        <w:adjustRightInd w:val="0"/>
        <w:jc w:val="both"/>
      </w:pPr>
      <w:r w:rsidRPr="00047B06">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w:t>
      </w:r>
      <w:r>
        <w:t xml:space="preserve">Госстроем РФ от 21.06.1999 № ВК </w:t>
      </w:r>
      <w:r w:rsidRPr="00047B06">
        <w:t>477.</w:t>
      </w:r>
    </w:p>
    <w:p w:rsidR="00D059A5" w:rsidRPr="00047B06" w:rsidRDefault="00D059A5" w:rsidP="00D059A5">
      <w:pPr>
        <w:tabs>
          <w:tab w:val="left" w:pos="993"/>
        </w:tabs>
        <w:autoSpaceDE w:val="0"/>
        <w:autoSpaceDN w:val="0"/>
        <w:adjustRightInd w:val="0"/>
        <w:jc w:val="both"/>
      </w:pPr>
      <w:r w:rsidRPr="00047B06">
        <w:t>В качестве критериев оценки эффективности инвестиций использованы:</w:t>
      </w:r>
    </w:p>
    <w:p w:rsidR="00D059A5" w:rsidRPr="00D059A5" w:rsidRDefault="00D059A5" w:rsidP="00D059A5">
      <w:pPr>
        <w:pStyle w:val="11"/>
        <w:rPr>
          <w:lang w:val="ru-RU"/>
        </w:rPr>
      </w:pPr>
      <w:r w:rsidRPr="00D059A5">
        <w:rPr>
          <w:lang w:val="ru-RU"/>
        </w:rPr>
        <w:t>чистый дисконтированный доход (</w:t>
      </w:r>
      <w:r w:rsidRPr="00047B06">
        <w:t>NPV</w:t>
      </w:r>
      <w:r w:rsidRPr="00D059A5">
        <w:rPr>
          <w:lang w:val="ru-RU"/>
        </w:rPr>
        <w:t>)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D059A5" w:rsidRPr="00D059A5" w:rsidRDefault="00D059A5" w:rsidP="00D059A5">
      <w:pPr>
        <w:pStyle w:val="11"/>
        <w:rPr>
          <w:lang w:val="ru-RU"/>
        </w:rPr>
      </w:pPr>
      <w:r w:rsidRPr="00D059A5">
        <w:rPr>
          <w:lang w:val="ru-RU"/>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rsidR="00D059A5" w:rsidRPr="00D059A5" w:rsidRDefault="00D059A5" w:rsidP="00D059A5">
      <w:pPr>
        <w:pStyle w:val="11"/>
        <w:rPr>
          <w:lang w:val="ru-RU"/>
        </w:rPr>
      </w:pPr>
      <w:r w:rsidRPr="00D059A5">
        <w:rPr>
          <w:lang w:val="ru-RU"/>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D059A5" w:rsidRPr="00D059A5" w:rsidRDefault="00D059A5" w:rsidP="00D059A5">
      <w:pPr>
        <w:pStyle w:val="11"/>
        <w:rPr>
          <w:lang w:val="ru-RU"/>
        </w:rPr>
      </w:pPr>
      <w:r w:rsidRPr="00D059A5">
        <w:rPr>
          <w:lang w:val="ru-RU"/>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D059A5" w:rsidRPr="00D059A5" w:rsidRDefault="00D059A5" w:rsidP="00D059A5">
      <w:pPr>
        <w:pStyle w:val="af"/>
        <w:rPr>
          <w:lang w:val="ru-RU"/>
        </w:rPr>
      </w:pPr>
      <w:r w:rsidRPr="00D059A5">
        <w:rPr>
          <w:lang w:val="ru-RU"/>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D059A5" w:rsidRPr="00D059A5" w:rsidRDefault="00D059A5" w:rsidP="00D059A5">
      <w:pPr>
        <w:pStyle w:val="af"/>
        <w:rPr>
          <w:lang w:val="ru-RU"/>
        </w:rPr>
      </w:pPr>
      <w:r w:rsidRPr="00D059A5">
        <w:rPr>
          <w:lang w:val="ru-RU"/>
        </w:rPr>
        <w:t>При расчете эффективности инвестиций учитывается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5B13D0" w:rsidRPr="005B13D0" w:rsidRDefault="005B13D0" w:rsidP="002B59E4">
      <w:pPr>
        <w:pStyle w:val="2"/>
      </w:pPr>
      <w:bookmarkStart w:id="279" w:name="_Toc40861439"/>
      <w:bookmarkStart w:id="280" w:name="_Toc67317070"/>
      <w:bookmarkStart w:id="281" w:name="_Toc68190976"/>
      <w:r w:rsidRPr="005B13D0">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79"/>
      <w:bookmarkEnd w:id="280"/>
      <w:bookmarkEnd w:id="281"/>
    </w:p>
    <w:p w:rsidR="005B13D0" w:rsidRDefault="00D059A5" w:rsidP="007A5FD6">
      <w:pPr>
        <w:pStyle w:val="a5"/>
      </w:pPr>
      <w:r>
        <w:t>Информация о фактически осуществленных инвестиций отсутствует.</w:t>
      </w:r>
    </w:p>
    <w:p w:rsidR="00233D5C" w:rsidRPr="0015332A" w:rsidRDefault="00233D5C" w:rsidP="007A5FD6"/>
    <w:p w:rsidR="00233D5C" w:rsidRPr="0015332A" w:rsidRDefault="00D059A5" w:rsidP="00D059A5">
      <w:pPr>
        <w:pStyle w:val="13"/>
        <w:ind w:left="720"/>
      </w:pPr>
      <w:bookmarkStart w:id="282" w:name="10._Раздел_10._Решение_о_присвоении_стат"/>
      <w:bookmarkStart w:id="283" w:name="_bookmark13"/>
      <w:bookmarkEnd w:id="282"/>
      <w:bookmarkEnd w:id="283"/>
      <w:r>
        <w:lastRenderedPageBreak/>
        <w:t xml:space="preserve"> </w:t>
      </w:r>
      <w:bookmarkStart w:id="284" w:name="_Toc68190977"/>
      <w:r w:rsidR="00534234" w:rsidRPr="0015332A">
        <w:t>Раздел 10. Решение о присвоении статуса</w:t>
      </w:r>
      <w:r w:rsidR="00534234" w:rsidRPr="0015332A">
        <w:rPr>
          <w:spacing w:val="9"/>
        </w:rPr>
        <w:t xml:space="preserve"> </w:t>
      </w:r>
      <w:r w:rsidR="00534234" w:rsidRPr="0015332A">
        <w:t>единой теплоснабжающей</w:t>
      </w:r>
      <w:r w:rsidR="00534234" w:rsidRPr="0015332A">
        <w:rPr>
          <w:spacing w:val="70"/>
          <w:w w:val="99"/>
        </w:rPr>
        <w:t xml:space="preserve"> </w:t>
      </w:r>
      <w:r w:rsidR="00534234" w:rsidRPr="0015332A">
        <w:t>организации</w:t>
      </w:r>
      <w:r w:rsidR="00534234" w:rsidRPr="0015332A">
        <w:rPr>
          <w:spacing w:val="-35"/>
        </w:rPr>
        <w:t xml:space="preserve"> </w:t>
      </w:r>
      <w:r w:rsidR="00534234" w:rsidRPr="0015332A">
        <w:t>(организациям)</w:t>
      </w:r>
      <w:bookmarkEnd w:id="284"/>
    </w:p>
    <w:p w:rsidR="005B13D0" w:rsidRDefault="005B13D0" w:rsidP="002B59E4">
      <w:pPr>
        <w:pStyle w:val="2"/>
      </w:pPr>
      <w:bookmarkStart w:id="285" w:name="_Toc524944283"/>
      <w:bookmarkStart w:id="286" w:name="_Toc524944859"/>
      <w:bookmarkStart w:id="287" w:name="_Toc528166538"/>
      <w:bookmarkStart w:id="288" w:name="_Toc67317072"/>
      <w:bookmarkStart w:id="289" w:name="_Toc68190978"/>
      <w:r w:rsidRPr="005B13D0">
        <w:t>Решение о присвоении статуса единой теплоснабжающей организации (организациям)</w:t>
      </w:r>
      <w:bookmarkEnd w:id="285"/>
      <w:bookmarkEnd w:id="286"/>
      <w:bookmarkEnd w:id="287"/>
      <w:bookmarkEnd w:id="288"/>
      <w:bookmarkEnd w:id="289"/>
    </w:p>
    <w:p w:rsidR="00024BB5" w:rsidRDefault="00024BB5" w:rsidP="00024BB5">
      <w:pPr>
        <w:pStyle w:val="af"/>
        <w:rPr>
          <w:lang w:val="ru-RU"/>
        </w:rPr>
      </w:pPr>
      <w:r>
        <w:rPr>
          <w:lang w:val="ru-RU"/>
        </w:rPr>
        <w:t>Решение о присвоении статуса единой теплоснабжающей организации отсутствует. ООО «КТГК» присвоен статус ЕТО на основании критериев отнесения Схемой теплоснабжения.</w:t>
      </w:r>
    </w:p>
    <w:p w:rsidR="00024BB5" w:rsidRDefault="00024BB5" w:rsidP="00024BB5">
      <w:pPr>
        <w:pStyle w:val="a8"/>
      </w:pPr>
      <w:bookmarkStart w:id="290" w:name="_Ref19995253"/>
      <w:bookmarkStart w:id="291" w:name="_Toc68108435"/>
      <w:r>
        <w:t xml:space="preserve">Таблица </w:t>
      </w:r>
      <w:r>
        <w:rPr>
          <w:noProof/>
        </w:rPr>
        <w:fldChar w:fldCharType="begin"/>
      </w:r>
      <w:r>
        <w:rPr>
          <w:noProof/>
        </w:rPr>
        <w:instrText xml:space="preserve"> SEQ Таблица \* ARABIC </w:instrText>
      </w:r>
      <w:r>
        <w:rPr>
          <w:noProof/>
        </w:rPr>
        <w:fldChar w:fldCharType="separate"/>
      </w:r>
      <w:r w:rsidR="004374CF">
        <w:rPr>
          <w:noProof/>
        </w:rPr>
        <w:t>15</w:t>
      </w:r>
      <w:r>
        <w:rPr>
          <w:noProof/>
        </w:rPr>
        <w:fldChar w:fldCharType="end"/>
      </w:r>
      <w:bookmarkEnd w:id="290"/>
      <w:r>
        <w:t>. Реестр систем теплоснабжения</w:t>
      </w:r>
      <w:bookmarkEnd w:id="291"/>
    </w:p>
    <w:tbl>
      <w:tblPr>
        <w:tblW w:w="10220" w:type="dxa"/>
        <w:tblInd w:w="113" w:type="dxa"/>
        <w:tblLook w:val="04A0" w:firstRow="1" w:lastRow="0" w:firstColumn="1" w:lastColumn="0" w:noHBand="0" w:noVBand="1"/>
      </w:tblPr>
      <w:tblGrid>
        <w:gridCol w:w="599"/>
        <w:gridCol w:w="2130"/>
        <w:gridCol w:w="2634"/>
        <w:gridCol w:w="2014"/>
        <w:gridCol w:w="1889"/>
        <w:gridCol w:w="954"/>
      </w:tblGrid>
      <w:tr w:rsidR="00024BB5" w:rsidRPr="00E6673E" w:rsidTr="002B59E4">
        <w:trPr>
          <w:trHeight w:val="274"/>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 п/п</w:t>
            </w:r>
          </w:p>
        </w:tc>
        <w:tc>
          <w:tcPr>
            <w:tcW w:w="2139" w:type="dxa"/>
            <w:tcBorders>
              <w:top w:val="single" w:sz="4" w:space="0" w:color="auto"/>
              <w:left w:val="nil"/>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Населенный пункт</w:t>
            </w:r>
          </w:p>
        </w:tc>
        <w:tc>
          <w:tcPr>
            <w:tcW w:w="2645" w:type="dxa"/>
            <w:tcBorders>
              <w:top w:val="single" w:sz="4" w:space="0" w:color="auto"/>
              <w:left w:val="nil"/>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Теплоснабжающая организация</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Количество источников тепловой энергии</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Мощность источника тепловой энергии, Гкал/ч</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Статус</w:t>
            </w:r>
          </w:p>
        </w:tc>
      </w:tr>
      <w:tr w:rsidR="00024BB5" w:rsidRPr="00E6673E" w:rsidTr="002B59E4">
        <w:trPr>
          <w:trHeight w:val="257"/>
        </w:trPr>
        <w:tc>
          <w:tcPr>
            <w:tcW w:w="557" w:type="dxa"/>
            <w:tcBorders>
              <w:top w:val="nil"/>
              <w:left w:val="single" w:sz="4" w:space="0" w:color="auto"/>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1</w:t>
            </w:r>
          </w:p>
        </w:tc>
        <w:tc>
          <w:tcPr>
            <w:tcW w:w="2139" w:type="dxa"/>
            <w:tcBorders>
              <w:top w:val="nil"/>
              <w:left w:val="nil"/>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с.</w:t>
            </w:r>
            <w:r>
              <w:rPr>
                <w:color w:val="000000"/>
                <w:sz w:val="20"/>
              </w:rPr>
              <w:t xml:space="preserve"> </w:t>
            </w:r>
            <w:r w:rsidRPr="00E6673E">
              <w:rPr>
                <w:color w:val="000000"/>
                <w:sz w:val="20"/>
              </w:rPr>
              <w:t>Криводановка</w:t>
            </w:r>
          </w:p>
        </w:tc>
        <w:tc>
          <w:tcPr>
            <w:tcW w:w="2645" w:type="dxa"/>
            <w:tcBorders>
              <w:top w:val="nil"/>
              <w:left w:val="nil"/>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ООО "КТГК"</w:t>
            </w:r>
          </w:p>
        </w:tc>
        <w:tc>
          <w:tcPr>
            <w:tcW w:w="2025" w:type="dxa"/>
            <w:tcBorders>
              <w:top w:val="nil"/>
              <w:left w:val="nil"/>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Котельная №40</w:t>
            </w:r>
          </w:p>
        </w:tc>
        <w:tc>
          <w:tcPr>
            <w:tcW w:w="1899" w:type="dxa"/>
            <w:tcBorders>
              <w:top w:val="nil"/>
              <w:left w:val="nil"/>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152,2</w:t>
            </w:r>
          </w:p>
        </w:tc>
        <w:tc>
          <w:tcPr>
            <w:tcW w:w="955" w:type="dxa"/>
            <w:tcBorders>
              <w:top w:val="nil"/>
              <w:left w:val="nil"/>
              <w:bottom w:val="single" w:sz="4" w:space="0" w:color="auto"/>
              <w:right w:val="single" w:sz="4" w:space="0" w:color="auto"/>
            </w:tcBorders>
            <w:shd w:val="clear" w:color="auto" w:fill="auto"/>
            <w:vAlign w:val="center"/>
            <w:hideMark/>
          </w:tcPr>
          <w:p w:rsidR="00024BB5" w:rsidRPr="00E6673E" w:rsidRDefault="00024BB5" w:rsidP="002B59E4">
            <w:pPr>
              <w:widowControl/>
              <w:ind w:firstLine="0"/>
              <w:jc w:val="center"/>
              <w:rPr>
                <w:color w:val="000000"/>
                <w:sz w:val="20"/>
              </w:rPr>
            </w:pPr>
            <w:r w:rsidRPr="00E6673E">
              <w:rPr>
                <w:color w:val="000000"/>
                <w:sz w:val="20"/>
              </w:rPr>
              <w:t>ЕТО*</w:t>
            </w:r>
          </w:p>
        </w:tc>
      </w:tr>
    </w:tbl>
    <w:p w:rsidR="00024BB5" w:rsidRDefault="00024BB5" w:rsidP="00024BB5">
      <w:pPr>
        <w:spacing w:after="240"/>
        <w:rPr>
          <w:sz w:val="16"/>
        </w:rPr>
      </w:pPr>
      <w:r w:rsidRPr="002219FA">
        <w:rPr>
          <w:sz w:val="16"/>
        </w:rPr>
        <w:t>*-статус ЕТО присвоен Схемой теплоснабжения</w:t>
      </w:r>
    </w:p>
    <w:p w:rsidR="005B13D0" w:rsidRDefault="005B13D0" w:rsidP="002B59E4">
      <w:pPr>
        <w:pStyle w:val="2"/>
      </w:pPr>
      <w:bookmarkStart w:id="292" w:name="_Toc524944284"/>
      <w:bookmarkStart w:id="293" w:name="_Toc524944860"/>
      <w:bookmarkStart w:id="294" w:name="_Toc528166539"/>
      <w:bookmarkStart w:id="295" w:name="_Toc67317073"/>
      <w:bookmarkStart w:id="296" w:name="_Toc68190979"/>
      <w:r w:rsidRPr="005B13D0">
        <w:t>Реестр зон деятельности единой теплоснабжающей организации (организаций)</w:t>
      </w:r>
      <w:bookmarkEnd w:id="292"/>
      <w:bookmarkEnd w:id="293"/>
      <w:bookmarkEnd w:id="294"/>
      <w:bookmarkEnd w:id="295"/>
      <w:bookmarkEnd w:id="296"/>
    </w:p>
    <w:p w:rsidR="00024BB5" w:rsidRPr="0015332A" w:rsidRDefault="00024BB5" w:rsidP="00024BB5">
      <w:pPr>
        <w:pStyle w:val="a5"/>
      </w:pPr>
      <w:r w:rsidRPr="0015332A">
        <w:t>На</w:t>
      </w:r>
      <w:r w:rsidRPr="0015332A">
        <w:rPr>
          <w:spacing w:val="1"/>
        </w:rPr>
        <w:t xml:space="preserve"> </w:t>
      </w:r>
      <w:r w:rsidRPr="0015332A">
        <w:t>территории</w:t>
      </w:r>
      <w:r w:rsidRPr="0015332A">
        <w:rPr>
          <w:spacing w:val="1"/>
        </w:rPr>
        <w:t xml:space="preserve"> </w:t>
      </w:r>
      <w:r w:rsidRPr="0015332A">
        <w:t>с.</w:t>
      </w:r>
      <w:r w:rsidRPr="0015332A">
        <w:rPr>
          <w:spacing w:val="1"/>
        </w:rPr>
        <w:t xml:space="preserve"> </w:t>
      </w:r>
      <w:r w:rsidRPr="0015332A">
        <w:t>Криводановка</w:t>
      </w:r>
      <w:r w:rsidRPr="0015332A">
        <w:rPr>
          <w:spacing w:val="2"/>
        </w:rPr>
        <w:t xml:space="preserve"> </w:t>
      </w:r>
      <w:r w:rsidRPr="0015332A">
        <w:t>в сфере</w:t>
      </w:r>
      <w:r w:rsidRPr="0015332A">
        <w:rPr>
          <w:spacing w:val="1"/>
        </w:rPr>
        <w:t xml:space="preserve"> </w:t>
      </w:r>
      <w:r w:rsidRPr="0015332A">
        <w:t>теплоснабжения</w:t>
      </w:r>
      <w:r w:rsidRPr="0015332A">
        <w:rPr>
          <w:spacing w:val="1"/>
        </w:rPr>
        <w:t xml:space="preserve"> </w:t>
      </w:r>
      <w:r w:rsidRPr="0015332A">
        <w:t>осуществляет деятельность</w:t>
      </w:r>
      <w:r w:rsidRPr="0015332A">
        <w:rPr>
          <w:spacing w:val="101"/>
        </w:rPr>
        <w:t xml:space="preserve"> </w:t>
      </w:r>
      <w:r w:rsidRPr="0015332A">
        <w:t>компания</w:t>
      </w:r>
      <w:r w:rsidRPr="0015332A">
        <w:rPr>
          <w:spacing w:val="12"/>
        </w:rPr>
        <w:t xml:space="preserve"> </w:t>
      </w:r>
      <w:r w:rsidRPr="0015332A">
        <w:t>ООО</w:t>
      </w:r>
      <w:r w:rsidRPr="0015332A">
        <w:rPr>
          <w:spacing w:val="11"/>
        </w:rPr>
        <w:t xml:space="preserve"> </w:t>
      </w:r>
      <w:r w:rsidRPr="0015332A">
        <w:t>«КТГК».</w:t>
      </w:r>
      <w:r w:rsidRPr="0015332A">
        <w:rPr>
          <w:spacing w:val="12"/>
        </w:rPr>
        <w:t xml:space="preserve"> </w:t>
      </w:r>
      <w:r w:rsidRPr="0015332A">
        <w:t>Зоны</w:t>
      </w:r>
      <w:r w:rsidRPr="0015332A">
        <w:rPr>
          <w:spacing w:val="12"/>
        </w:rPr>
        <w:t xml:space="preserve"> </w:t>
      </w:r>
      <w:r w:rsidRPr="0015332A">
        <w:t>деятельности</w:t>
      </w:r>
      <w:r w:rsidRPr="0015332A">
        <w:rPr>
          <w:spacing w:val="12"/>
        </w:rPr>
        <w:t xml:space="preserve"> </w:t>
      </w:r>
      <w:r w:rsidRPr="0015332A">
        <w:t>и</w:t>
      </w:r>
      <w:r w:rsidRPr="0015332A">
        <w:rPr>
          <w:spacing w:val="12"/>
        </w:rPr>
        <w:t xml:space="preserve"> </w:t>
      </w:r>
      <w:r w:rsidRPr="0015332A">
        <w:t>ответственности</w:t>
      </w:r>
      <w:r w:rsidRPr="0015332A">
        <w:rPr>
          <w:spacing w:val="13"/>
        </w:rPr>
        <w:t xml:space="preserve"> </w:t>
      </w:r>
      <w:r w:rsidRPr="0015332A">
        <w:t>организации</w:t>
      </w:r>
      <w:r w:rsidRPr="0015332A">
        <w:rPr>
          <w:spacing w:val="12"/>
        </w:rPr>
        <w:t xml:space="preserve"> </w:t>
      </w:r>
      <w:r w:rsidRPr="0015332A">
        <w:t>определяются</w:t>
      </w:r>
      <w:r w:rsidRPr="0015332A">
        <w:rPr>
          <w:spacing w:val="91"/>
        </w:rPr>
        <w:t xml:space="preserve"> </w:t>
      </w:r>
      <w:r w:rsidRPr="0015332A">
        <w:t>границами</w:t>
      </w:r>
      <w:r w:rsidRPr="0015332A">
        <w:rPr>
          <w:spacing w:val="-2"/>
        </w:rPr>
        <w:t xml:space="preserve"> </w:t>
      </w:r>
      <w:r w:rsidRPr="0015332A">
        <w:t>теплосети от Котельной №40.</w:t>
      </w:r>
    </w:p>
    <w:p w:rsidR="00024BB5" w:rsidRPr="0015332A" w:rsidRDefault="00024BB5" w:rsidP="00024BB5">
      <w:pPr>
        <w:pStyle w:val="a5"/>
      </w:pPr>
      <w:r w:rsidRPr="0015332A">
        <w:t>В</w:t>
      </w:r>
      <w:r w:rsidRPr="0015332A">
        <w:rPr>
          <w:spacing w:val="45"/>
        </w:rPr>
        <w:t xml:space="preserve"> </w:t>
      </w:r>
      <w:r w:rsidRPr="0015332A">
        <w:t>связи</w:t>
      </w:r>
      <w:r w:rsidRPr="0015332A">
        <w:rPr>
          <w:spacing w:val="45"/>
        </w:rPr>
        <w:t xml:space="preserve"> </w:t>
      </w:r>
      <w:r w:rsidRPr="0015332A">
        <w:t>с</w:t>
      </w:r>
      <w:r w:rsidRPr="0015332A">
        <w:rPr>
          <w:spacing w:val="45"/>
        </w:rPr>
        <w:t xml:space="preserve"> </w:t>
      </w:r>
      <w:r w:rsidRPr="0015332A">
        <w:t>тем,</w:t>
      </w:r>
      <w:r w:rsidRPr="0015332A">
        <w:rPr>
          <w:spacing w:val="45"/>
        </w:rPr>
        <w:t xml:space="preserve"> </w:t>
      </w:r>
      <w:r w:rsidRPr="0015332A">
        <w:t>что</w:t>
      </w:r>
      <w:r w:rsidRPr="0015332A">
        <w:rPr>
          <w:spacing w:val="44"/>
        </w:rPr>
        <w:t xml:space="preserve"> </w:t>
      </w:r>
      <w:r w:rsidRPr="0015332A">
        <w:t>в</w:t>
      </w:r>
      <w:r w:rsidRPr="0015332A">
        <w:rPr>
          <w:spacing w:val="45"/>
        </w:rPr>
        <w:t xml:space="preserve"> </w:t>
      </w:r>
      <w:r w:rsidRPr="0015332A">
        <w:t>населенном</w:t>
      </w:r>
      <w:r w:rsidRPr="0015332A">
        <w:rPr>
          <w:spacing w:val="46"/>
        </w:rPr>
        <w:t xml:space="preserve"> </w:t>
      </w:r>
      <w:r w:rsidRPr="0015332A">
        <w:t>пункте</w:t>
      </w:r>
      <w:r w:rsidRPr="0015332A">
        <w:rPr>
          <w:spacing w:val="45"/>
        </w:rPr>
        <w:t xml:space="preserve"> </w:t>
      </w:r>
      <w:r w:rsidRPr="0015332A">
        <w:t>одна</w:t>
      </w:r>
      <w:r w:rsidRPr="0015332A">
        <w:rPr>
          <w:spacing w:val="45"/>
        </w:rPr>
        <w:t xml:space="preserve"> </w:t>
      </w:r>
      <w:r w:rsidRPr="0015332A">
        <w:t>компания</w:t>
      </w:r>
      <w:r w:rsidRPr="0015332A">
        <w:rPr>
          <w:spacing w:val="45"/>
        </w:rPr>
        <w:t xml:space="preserve"> </w:t>
      </w:r>
      <w:r w:rsidRPr="0015332A">
        <w:t>является</w:t>
      </w:r>
      <w:r w:rsidRPr="0015332A">
        <w:rPr>
          <w:spacing w:val="45"/>
        </w:rPr>
        <w:t xml:space="preserve"> </w:t>
      </w:r>
      <w:r w:rsidRPr="0015332A">
        <w:t>единственной</w:t>
      </w:r>
      <w:r w:rsidRPr="0015332A">
        <w:rPr>
          <w:spacing w:val="83"/>
        </w:rPr>
        <w:t xml:space="preserve"> </w:t>
      </w:r>
      <w:r w:rsidRPr="0015332A">
        <w:t>теплоснабжающей</w:t>
      </w:r>
      <w:r w:rsidRPr="0015332A">
        <w:rPr>
          <w:spacing w:val="27"/>
        </w:rPr>
        <w:t xml:space="preserve"> </w:t>
      </w:r>
      <w:r w:rsidRPr="0015332A">
        <w:t>организацией,</w:t>
      </w:r>
      <w:r w:rsidRPr="0015332A">
        <w:rPr>
          <w:spacing w:val="26"/>
        </w:rPr>
        <w:t xml:space="preserve"> </w:t>
      </w:r>
      <w:r w:rsidRPr="0015332A">
        <w:t>предлагается</w:t>
      </w:r>
      <w:r w:rsidRPr="0015332A">
        <w:rPr>
          <w:spacing w:val="27"/>
        </w:rPr>
        <w:t xml:space="preserve"> </w:t>
      </w:r>
      <w:r w:rsidRPr="0015332A">
        <w:t>присвоить</w:t>
      </w:r>
      <w:r w:rsidRPr="0015332A">
        <w:rPr>
          <w:spacing w:val="27"/>
        </w:rPr>
        <w:t xml:space="preserve"> </w:t>
      </w:r>
      <w:r w:rsidRPr="0015332A">
        <w:t>данной</w:t>
      </w:r>
      <w:r w:rsidRPr="0015332A">
        <w:rPr>
          <w:spacing w:val="27"/>
        </w:rPr>
        <w:t xml:space="preserve"> </w:t>
      </w:r>
      <w:r w:rsidRPr="0015332A">
        <w:t>компании</w:t>
      </w:r>
      <w:r w:rsidRPr="0015332A">
        <w:rPr>
          <w:spacing w:val="26"/>
        </w:rPr>
        <w:t xml:space="preserve"> </w:t>
      </w:r>
      <w:r w:rsidRPr="0015332A">
        <w:t>статус</w:t>
      </w:r>
      <w:r w:rsidRPr="0015332A">
        <w:rPr>
          <w:spacing w:val="26"/>
        </w:rPr>
        <w:t xml:space="preserve"> </w:t>
      </w:r>
      <w:r w:rsidRPr="0015332A">
        <w:t>единой</w:t>
      </w:r>
      <w:r w:rsidRPr="0015332A">
        <w:rPr>
          <w:spacing w:val="87"/>
        </w:rPr>
        <w:t xml:space="preserve"> </w:t>
      </w:r>
      <w:r w:rsidRPr="0015332A">
        <w:t>теплоснабжающей организации этой теплоснабжающей организации.</w:t>
      </w:r>
    </w:p>
    <w:p w:rsidR="00024BB5" w:rsidRPr="0015332A" w:rsidRDefault="00024BB5" w:rsidP="00024BB5">
      <w:pPr>
        <w:pStyle w:val="a5"/>
      </w:pPr>
      <w:r w:rsidRPr="0015332A">
        <w:t>Решение</w:t>
      </w:r>
      <w:r w:rsidRPr="0015332A">
        <w:rPr>
          <w:spacing w:val="43"/>
        </w:rPr>
        <w:t xml:space="preserve"> </w:t>
      </w:r>
      <w:r w:rsidRPr="0015332A">
        <w:t>о</w:t>
      </w:r>
      <w:r w:rsidRPr="0015332A">
        <w:rPr>
          <w:spacing w:val="42"/>
        </w:rPr>
        <w:t xml:space="preserve"> </w:t>
      </w:r>
      <w:r w:rsidRPr="0015332A">
        <w:t>присвоение</w:t>
      </w:r>
      <w:r w:rsidRPr="0015332A">
        <w:rPr>
          <w:spacing w:val="43"/>
        </w:rPr>
        <w:t xml:space="preserve"> </w:t>
      </w:r>
      <w:r w:rsidRPr="0015332A">
        <w:t>статуса</w:t>
      </w:r>
      <w:r w:rsidRPr="0015332A">
        <w:rPr>
          <w:spacing w:val="43"/>
        </w:rPr>
        <w:t xml:space="preserve"> </w:t>
      </w:r>
      <w:r w:rsidRPr="0015332A">
        <w:t>ЕТО</w:t>
      </w:r>
      <w:r w:rsidRPr="0015332A">
        <w:rPr>
          <w:spacing w:val="42"/>
        </w:rPr>
        <w:t xml:space="preserve"> </w:t>
      </w:r>
      <w:r w:rsidRPr="0015332A">
        <w:t>будет</w:t>
      </w:r>
      <w:r w:rsidRPr="0015332A">
        <w:rPr>
          <w:spacing w:val="41"/>
        </w:rPr>
        <w:t xml:space="preserve"> </w:t>
      </w:r>
      <w:r w:rsidRPr="0015332A">
        <w:t>принято</w:t>
      </w:r>
      <w:r w:rsidRPr="0015332A">
        <w:rPr>
          <w:spacing w:val="43"/>
        </w:rPr>
        <w:t xml:space="preserve"> </w:t>
      </w:r>
      <w:r w:rsidRPr="0015332A">
        <w:t>на</w:t>
      </w:r>
      <w:r w:rsidRPr="0015332A">
        <w:rPr>
          <w:spacing w:val="43"/>
        </w:rPr>
        <w:t xml:space="preserve"> </w:t>
      </w:r>
      <w:r w:rsidRPr="0015332A">
        <w:t>основании</w:t>
      </w:r>
      <w:r w:rsidRPr="0015332A">
        <w:rPr>
          <w:spacing w:val="43"/>
        </w:rPr>
        <w:t xml:space="preserve"> </w:t>
      </w:r>
      <w:r w:rsidRPr="0015332A">
        <w:t>поданных</w:t>
      </w:r>
      <w:r w:rsidRPr="0015332A">
        <w:rPr>
          <w:spacing w:val="43"/>
        </w:rPr>
        <w:t xml:space="preserve"> </w:t>
      </w:r>
      <w:r w:rsidRPr="0015332A">
        <w:t>заявок</w:t>
      </w:r>
      <w:r w:rsidRPr="0015332A">
        <w:rPr>
          <w:spacing w:val="42"/>
        </w:rPr>
        <w:t xml:space="preserve"> </w:t>
      </w:r>
      <w:r w:rsidRPr="0015332A">
        <w:t>на</w:t>
      </w:r>
      <w:r w:rsidRPr="0015332A">
        <w:rPr>
          <w:spacing w:val="97"/>
        </w:rPr>
        <w:t xml:space="preserve"> </w:t>
      </w:r>
      <w:r w:rsidRPr="0015332A">
        <w:t>присвоение статуса ЕТО.</w:t>
      </w:r>
    </w:p>
    <w:p w:rsidR="00024BB5" w:rsidRDefault="00024BB5" w:rsidP="00024BB5">
      <w:pPr>
        <w:pStyle w:val="a8"/>
      </w:pPr>
      <w:bookmarkStart w:id="297" w:name="_Ref42681225"/>
      <w:bookmarkStart w:id="298" w:name="_Toc68108434"/>
      <w:r>
        <w:t xml:space="preserve">Таблица </w:t>
      </w:r>
      <w:r>
        <w:rPr>
          <w:noProof/>
        </w:rPr>
        <w:fldChar w:fldCharType="begin"/>
      </w:r>
      <w:r>
        <w:rPr>
          <w:noProof/>
        </w:rPr>
        <w:instrText xml:space="preserve"> SEQ Таблица \* ARABIC </w:instrText>
      </w:r>
      <w:r>
        <w:rPr>
          <w:noProof/>
        </w:rPr>
        <w:fldChar w:fldCharType="separate"/>
      </w:r>
      <w:r>
        <w:rPr>
          <w:noProof/>
        </w:rPr>
        <w:t>16</w:t>
      </w:r>
      <w:r>
        <w:rPr>
          <w:noProof/>
        </w:rPr>
        <w:fldChar w:fldCharType="end"/>
      </w:r>
      <w:bookmarkEnd w:id="297"/>
      <w:r>
        <w:t xml:space="preserve">. Реестр зон деятельности ЕТО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8"/>
        <w:gridCol w:w="3661"/>
        <w:gridCol w:w="2801"/>
        <w:gridCol w:w="2801"/>
      </w:tblGrid>
      <w:tr w:rsidR="00024BB5" w:rsidRPr="00B877F9" w:rsidTr="002B59E4">
        <w:trPr>
          <w:jc w:val="center"/>
        </w:trPr>
        <w:tc>
          <w:tcPr>
            <w:tcW w:w="360" w:type="pct"/>
            <w:shd w:val="clear" w:color="auto" w:fill="auto"/>
            <w:vAlign w:val="center"/>
          </w:tcPr>
          <w:p w:rsidR="00024BB5" w:rsidRPr="00DB3479" w:rsidRDefault="00024BB5" w:rsidP="00024BB5">
            <w:pPr>
              <w:pStyle w:val="af0"/>
            </w:pPr>
            <w:bookmarkStart w:id="299" w:name="_Hlk9970775"/>
            <w:bookmarkEnd w:id="298"/>
            <w:r w:rsidRPr="00DB3479">
              <w:t>№</w:t>
            </w:r>
          </w:p>
          <w:p w:rsidR="00024BB5" w:rsidRPr="00DB3479" w:rsidRDefault="00024BB5" w:rsidP="00024BB5">
            <w:pPr>
              <w:pStyle w:val="af0"/>
            </w:pPr>
            <w:r w:rsidRPr="00DB3479">
              <w:t>п/п</w:t>
            </w:r>
          </w:p>
        </w:tc>
        <w:tc>
          <w:tcPr>
            <w:tcW w:w="1834" w:type="pct"/>
            <w:shd w:val="clear" w:color="auto" w:fill="auto"/>
            <w:vAlign w:val="center"/>
          </w:tcPr>
          <w:p w:rsidR="00024BB5" w:rsidRPr="00DB3479" w:rsidRDefault="00024BB5" w:rsidP="00024BB5">
            <w:pPr>
              <w:pStyle w:val="af0"/>
            </w:pPr>
            <w:r w:rsidRPr="00DB3479">
              <w:t>Система теплоснабжения</w:t>
            </w:r>
          </w:p>
        </w:tc>
        <w:tc>
          <w:tcPr>
            <w:tcW w:w="1403" w:type="pct"/>
            <w:shd w:val="clear" w:color="auto" w:fill="auto"/>
            <w:vAlign w:val="center"/>
          </w:tcPr>
          <w:p w:rsidR="00024BB5" w:rsidRPr="00DB3479" w:rsidRDefault="00024BB5" w:rsidP="00024BB5">
            <w:pPr>
              <w:pStyle w:val="af0"/>
            </w:pPr>
            <w:r w:rsidRPr="00DB3479">
              <w:t>Теплоисточники, работающие в системе теплоснабжения</w:t>
            </w:r>
          </w:p>
        </w:tc>
        <w:tc>
          <w:tcPr>
            <w:tcW w:w="1403" w:type="pct"/>
            <w:shd w:val="clear" w:color="auto" w:fill="auto"/>
            <w:vAlign w:val="center"/>
          </w:tcPr>
          <w:p w:rsidR="00024BB5" w:rsidRPr="00DB3479" w:rsidRDefault="00024BB5" w:rsidP="00024BB5">
            <w:pPr>
              <w:pStyle w:val="af0"/>
            </w:pPr>
            <w:r w:rsidRPr="00DB3479">
              <w:t>Теплоснабжающие и теплосетевые организаций, осуществляющие деятельность в системе теплоснабжения</w:t>
            </w:r>
          </w:p>
        </w:tc>
      </w:tr>
      <w:tr w:rsidR="00024BB5" w:rsidRPr="00B877F9" w:rsidTr="002B59E4">
        <w:trPr>
          <w:jc w:val="center"/>
        </w:trPr>
        <w:tc>
          <w:tcPr>
            <w:tcW w:w="360" w:type="pct"/>
            <w:shd w:val="clear" w:color="auto" w:fill="auto"/>
            <w:vAlign w:val="center"/>
          </w:tcPr>
          <w:p w:rsidR="00024BB5" w:rsidRPr="00DB3479" w:rsidRDefault="00024BB5" w:rsidP="00024BB5">
            <w:pPr>
              <w:pStyle w:val="af0"/>
            </w:pPr>
            <w:r w:rsidRPr="00DB3479">
              <w:t>1</w:t>
            </w:r>
          </w:p>
        </w:tc>
        <w:tc>
          <w:tcPr>
            <w:tcW w:w="1834" w:type="pct"/>
            <w:shd w:val="clear" w:color="auto" w:fill="auto"/>
            <w:vAlign w:val="center"/>
          </w:tcPr>
          <w:p w:rsidR="00024BB5" w:rsidRPr="00DB3479" w:rsidRDefault="00024BB5" w:rsidP="00024BB5">
            <w:pPr>
              <w:pStyle w:val="af0"/>
            </w:pPr>
            <w:r>
              <w:t>с.Криводановка</w:t>
            </w:r>
          </w:p>
        </w:tc>
        <w:tc>
          <w:tcPr>
            <w:tcW w:w="1403" w:type="pct"/>
            <w:shd w:val="clear" w:color="auto" w:fill="auto"/>
            <w:vAlign w:val="center"/>
          </w:tcPr>
          <w:p w:rsidR="00024BB5" w:rsidRPr="00DB3479" w:rsidRDefault="00024BB5" w:rsidP="00024BB5">
            <w:pPr>
              <w:pStyle w:val="af0"/>
            </w:pPr>
            <w:r>
              <w:t>Котельная ООО «КТГК»</w:t>
            </w:r>
          </w:p>
        </w:tc>
        <w:tc>
          <w:tcPr>
            <w:tcW w:w="1403" w:type="pct"/>
            <w:shd w:val="clear" w:color="auto" w:fill="auto"/>
            <w:vAlign w:val="center"/>
          </w:tcPr>
          <w:p w:rsidR="00024BB5" w:rsidRDefault="00024BB5" w:rsidP="00024BB5">
            <w:pPr>
              <w:pStyle w:val="af0"/>
            </w:pPr>
            <w:r>
              <w:t>ООО «КТГК»</w:t>
            </w:r>
          </w:p>
          <w:p w:rsidR="00024BB5" w:rsidRPr="00437C81" w:rsidRDefault="00024BB5" w:rsidP="00024BB5">
            <w:pPr>
              <w:pStyle w:val="af0"/>
              <w:rPr>
                <w:b/>
              </w:rPr>
            </w:pPr>
            <w:r>
              <w:t>ООО «ЭСК»</w:t>
            </w:r>
          </w:p>
        </w:tc>
      </w:tr>
    </w:tbl>
    <w:p w:rsidR="005B13D0" w:rsidRDefault="005B13D0" w:rsidP="002B59E4">
      <w:pPr>
        <w:pStyle w:val="2"/>
      </w:pPr>
      <w:bookmarkStart w:id="300" w:name="_Toc524944285"/>
      <w:bookmarkStart w:id="301" w:name="_Toc524944861"/>
      <w:bookmarkStart w:id="302" w:name="_Toc528166540"/>
      <w:bookmarkStart w:id="303" w:name="_Toc67317074"/>
      <w:bookmarkStart w:id="304" w:name="_Toc68190980"/>
      <w:bookmarkEnd w:id="299"/>
      <w:r w:rsidRPr="005B13D0">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00"/>
      <w:bookmarkEnd w:id="301"/>
      <w:bookmarkEnd w:id="302"/>
      <w:bookmarkEnd w:id="303"/>
      <w:bookmarkEnd w:id="304"/>
    </w:p>
    <w:p w:rsidR="00024BB5" w:rsidRDefault="00024BB5" w:rsidP="00024BB5">
      <w:bookmarkStart w:id="305" w:name="_Hlk10421036"/>
      <w:r>
        <w:t>Критерии определения единой теплоснабжающей организации определены постановлением Правительства Российской Федерации № 808 от 08.08.2012 года «Об организации теплоснабжения в Российской Федерации и о внесении изменений в некоторые акты Правительства Российской Федерации».</w:t>
      </w:r>
    </w:p>
    <w:p w:rsidR="00024BB5" w:rsidRDefault="00024BB5" w:rsidP="00024BB5">
      <w: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rsidR="00024BB5" w:rsidRDefault="00024BB5" w:rsidP="00024BB5">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024BB5" w:rsidRDefault="00024BB5" w:rsidP="00024BB5">
      <w:r>
        <w:t>В случае если на территории городского округа существуют несколько систем теплоснабжения, уполномоченные органы вправе:</w:t>
      </w:r>
    </w:p>
    <w:p w:rsidR="00024BB5" w:rsidRDefault="00024BB5" w:rsidP="00024BB5">
      <w:r>
        <w:t>•</w:t>
      </w:r>
      <w:r>
        <w:tab/>
        <w:t>определить единую теплоснабжающую организацию (организации) в каждой из систем теплоснабжения, расположенных в границах городского округа;</w:t>
      </w:r>
    </w:p>
    <w:p w:rsidR="00024BB5" w:rsidRDefault="00024BB5" w:rsidP="00024BB5">
      <w:r>
        <w:t>•</w:t>
      </w:r>
      <w:r>
        <w:tab/>
        <w:t>определить на несколько систем теплоснабжения единую теплоснабжающую организацию.</w:t>
      </w:r>
    </w:p>
    <w:p w:rsidR="00024BB5" w:rsidRDefault="00024BB5" w:rsidP="00024BB5">
      <w:r>
        <w:t xml:space="preserve">Для присвоения организации статуса единой теплоснабжающей организации на </w:t>
      </w:r>
      <w:r>
        <w:lastRenderedPageBreak/>
        <w:t>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024BB5" w:rsidRDefault="00024BB5" w:rsidP="00024BB5">
      <w:r>
        <w:t>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 на сайте соответствующего субъекта Российской Федерации в информационно-телекоммуникационной сети «Интернет».</w:t>
      </w:r>
    </w:p>
    <w:p w:rsidR="00024BB5" w:rsidRDefault="00024BB5" w:rsidP="00024BB5">
      <w: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rsidR="00024BB5" w:rsidRDefault="00024BB5" w:rsidP="00024BB5">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024BB5" w:rsidRDefault="00024BB5" w:rsidP="00024BB5">
      <w:r>
        <w:t>Критериями определения единой теплоснабжающей организации являются:</w:t>
      </w:r>
    </w:p>
    <w:p w:rsidR="00024BB5" w:rsidRDefault="00024BB5" w:rsidP="00024BB5">
      <w:r>
        <w:t>•</w:t>
      </w:r>
      <w: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24BB5" w:rsidRDefault="00024BB5" w:rsidP="00024BB5">
      <w:r>
        <w:t>•</w:t>
      </w:r>
      <w:r>
        <w:tab/>
        <w:t>размер собственного капитала;</w:t>
      </w:r>
    </w:p>
    <w:p w:rsidR="00024BB5" w:rsidRDefault="00024BB5" w:rsidP="00024BB5">
      <w:r>
        <w:t>•</w:t>
      </w:r>
      <w:r>
        <w:tab/>
        <w:t>способность в лучшей мере обеспечить надежность теплоснабжения в соответствующей системе теплоснабжения.</w:t>
      </w:r>
    </w:p>
    <w:p w:rsidR="00024BB5" w:rsidRDefault="00024BB5" w:rsidP="00024BB5">
      <w: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024BB5" w:rsidRDefault="00024BB5" w:rsidP="00024BB5">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024BB5" w:rsidRDefault="00024BB5" w:rsidP="00024BB5">
      <w: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городского округа.</w:t>
      </w:r>
    </w:p>
    <w:p w:rsidR="00024BB5" w:rsidRDefault="00024BB5" w:rsidP="00024BB5">
      <w: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024BB5" w:rsidRDefault="00024BB5" w:rsidP="00024BB5">
      <w:r>
        <w:lastRenderedPageBreak/>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024BB5" w:rsidRDefault="00024BB5" w:rsidP="00024BB5">
      <w: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024BB5" w:rsidRDefault="00024BB5" w:rsidP="00024BB5">
      <w: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024BB5" w:rsidRDefault="00024BB5" w:rsidP="00024BB5">
      <w:r>
        <w:t>Единая теплоснабжающая организация при осуществлении своей деятельности обязана:</w:t>
      </w:r>
    </w:p>
    <w:p w:rsidR="00024BB5" w:rsidRDefault="00024BB5" w:rsidP="00024BB5">
      <w:r>
        <w:t>•</w:t>
      </w:r>
      <w: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024BB5" w:rsidRDefault="00024BB5" w:rsidP="00024BB5">
      <w:r>
        <w:t>•</w:t>
      </w:r>
      <w: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024BB5" w:rsidRDefault="00024BB5" w:rsidP="00024BB5">
      <w:r>
        <w:t>•</w:t>
      </w:r>
      <w: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024BB5" w:rsidRDefault="00024BB5" w:rsidP="00024BB5">
      <w: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024BB5" w:rsidRDefault="00024BB5" w:rsidP="00024BB5">
      <w:r>
        <w:t>Границы зоны деятельности единой теплоснабжающей организации могут быть изменены в следующих случаях:</w:t>
      </w:r>
    </w:p>
    <w:p w:rsidR="00024BB5" w:rsidRDefault="00024BB5" w:rsidP="00024BB5">
      <w:r>
        <w:t>•</w:t>
      </w:r>
      <w: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024BB5" w:rsidRDefault="00024BB5" w:rsidP="00024BB5">
      <w:r>
        <w:t>•</w:t>
      </w:r>
      <w:r>
        <w:tab/>
        <w:t>технологическое объединение или разделение систем теплоснабжения.</w:t>
      </w:r>
    </w:p>
    <w:p w:rsidR="00024BB5" w:rsidRDefault="00024BB5" w:rsidP="00024BB5">
      <w: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024BB5" w:rsidRDefault="00024BB5" w:rsidP="00024BB5">
      <w: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024BB5" w:rsidRDefault="00024BB5" w:rsidP="00024BB5">
      <w: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024BB5" w:rsidRDefault="00024BB5" w:rsidP="00024BB5">
      <w:r>
        <w:t xml:space="preserve">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w:t>
      </w:r>
      <w:r>
        <w:lastRenderedPageBreak/>
        <w:t>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024BB5" w:rsidRDefault="00024BB5" w:rsidP="00024BB5">
      <w: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024BB5" w:rsidRDefault="00024BB5" w:rsidP="00024BB5">
      <w:r>
        <w:t>•</w:t>
      </w:r>
      <w: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024BB5" w:rsidRDefault="00024BB5" w:rsidP="00024BB5">
      <w:r>
        <w:t>•</w:t>
      </w:r>
      <w: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024BB5" w:rsidRDefault="00024BB5" w:rsidP="00024BB5">
      <w:r>
        <w:t>•</w:t>
      </w:r>
      <w: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024BB5" w:rsidRDefault="00024BB5" w:rsidP="00024BB5">
      <w: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024BB5" w:rsidRDefault="00024BB5" w:rsidP="00024BB5">
      <w:r>
        <w:t>•</w:t>
      </w:r>
      <w: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024BB5" w:rsidRDefault="00024BB5" w:rsidP="00024BB5">
      <w:r>
        <w:t>•</w:t>
      </w:r>
      <w: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024BB5" w:rsidRDefault="00024BB5" w:rsidP="00024BB5">
      <w:r>
        <w:t>•</w:t>
      </w:r>
      <w: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024BB5" w:rsidRDefault="00024BB5" w:rsidP="00024BB5">
      <w: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024BB5" w:rsidRDefault="00024BB5" w:rsidP="00024BB5">
      <w: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4374CF" w:rsidRDefault="004374CF" w:rsidP="00024BB5"/>
    <w:p w:rsidR="004374CF" w:rsidRDefault="004374CF" w:rsidP="00024BB5"/>
    <w:p w:rsidR="004374CF" w:rsidRDefault="004374CF" w:rsidP="00024BB5"/>
    <w:p w:rsidR="005B13D0" w:rsidRDefault="005B13D0" w:rsidP="002B59E4">
      <w:pPr>
        <w:pStyle w:val="2"/>
      </w:pPr>
      <w:bookmarkStart w:id="306" w:name="_Toc524944286"/>
      <w:bookmarkStart w:id="307" w:name="_Toc524944862"/>
      <w:bookmarkStart w:id="308" w:name="_Toc528166541"/>
      <w:bookmarkStart w:id="309" w:name="_Toc67317075"/>
      <w:bookmarkStart w:id="310" w:name="_Toc68190981"/>
      <w:bookmarkEnd w:id="305"/>
      <w:r w:rsidRPr="005B13D0">
        <w:lastRenderedPageBreak/>
        <w:t>Информация о поданных теплоснабжающими организациями заявках на присвоение статуса единой теплоснабжающей организации</w:t>
      </w:r>
      <w:bookmarkEnd w:id="306"/>
      <w:bookmarkEnd w:id="307"/>
      <w:bookmarkEnd w:id="308"/>
      <w:bookmarkEnd w:id="309"/>
      <w:bookmarkEnd w:id="310"/>
    </w:p>
    <w:p w:rsidR="00024BB5" w:rsidRDefault="00024BB5" w:rsidP="00024BB5">
      <w:bookmarkStart w:id="311" w:name="_Hlk9970761"/>
      <w:r w:rsidRPr="00431A6B">
        <w:t>Заявки теплоснабжающи</w:t>
      </w:r>
      <w:r>
        <w:t>х</w:t>
      </w:r>
      <w:r w:rsidRPr="00431A6B">
        <w:t xml:space="preserve"> организаци</w:t>
      </w:r>
      <w:r>
        <w:t>й</w:t>
      </w:r>
      <w:r w:rsidRPr="00431A6B">
        <w:t xml:space="preserve">, поданные в рамках </w:t>
      </w:r>
      <w:r>
        <w:t>актуализации</w:t>
      </w:r>
      <w:r w:rsidRPr="00431A6B">
        <w:t xml:space="preserve"> схемы теплоснабжения, отсутствуют.</w:t>
      </w:r>
    </w:p>
    <w:p w:rsidR="005B13D0" w:rsidRPr="005B13D0" w:rsidRDefault="005B13D0" w:rsidP="002B59E4">
      <w:pPr>
        <w:pStyle w:val="2"/>
      </w:pPr>
      <w:bookmarkStart w:id="312" w:name="_Toc524944287"/>
      <w:bookmarkStart w:id="313" w:name="_Toc524944863"/>
      <w:bookmarkStart w:id="314" w:name="_Toc528166542"/>
      <w:bookmarkStart w:id="315" w:name="_Toc67317076"/>
      <w:bookmarkStart w:id="316" w:name="_Toc68190982"/>
      <w:bookmarkEnd w:id="311"/>
      <w:r w:rsidRPr="005B13D0">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312"/>
      <w:bookmarkEnd w:id="313"/>
      <w:bookmarkEnd w:id="314"/>
      <w:r w:rsidRPr="005B13D0">
        <w:t>муниципального округа</w:t>
      </w:r>
      <w:bookmarkEnd w:id="315"/>
      <w:bookmarkEnd w:id="316"/>
    </w:p>
    <w:p w:rsidR="005B13D0" w:rsidRDefault="00024BB5" w:rsidP="007A5FD6">
      <w:pPr>
        <w:pStyle w:val="a5"/>
      </w:pPr>
      <w:r>
        <w:t xml:space="preserve">Реестр систем теплоснабжения, содержащих перечень теплоснабжающих организаций, действующих в каждой системе теплоснабжения, представлен в таблице </w:t>
      </w:r>
      <w:r>
        <w:fldChar w:fldCharType="begin"/>
      </w:r>
      <w:r>
        <w:instrText xml:space="preserve"> REF _Ref42681225 \h </w:instrText>
      </w:r>
      <w:r>
        <w:instrText xml:space="preserve"> \* MERGEFORMAT </w:instrText>
      </w:r>
      <w:r>
        <w:fldChar w:fldCharType="separate"/>
      </w:r>
      <w:r w:rsidRPr="00024BB5">
        <w:rPr>
          <w:vanish/>
        </w:rPr>
        <w:t xml:space="preserve">Таблица </w:t>
      </w:r>
      <w:r>
        <w:rPr>
          <w:noProof/>
        </w:rPr>
        <w:t>16</w:t>
      </w:r>
      <w:r>
        <w:fldChar w:fldCharType="end"/>
      </w:r>
      <w:r>
        <w:t>.</w:t>
      </w:r>
    </w:p>
    <w:p w:rsidR="00233D5C" w:rsidRPr="0015332A" w:rsidRDefault="00024BB5" w:rsidP="00D059A5">
      <w:pPr>
        <w:pStyle w:val="13"/>
        <w:ind w:left="720"/>
      </w:pPr>
      <w:bookmarkStart w:id="317" w:name="11._Раздел_11._Решения_о_распределении_т"/>
      <w:bookmarkStart w:id="318" w:name="_bookmark15"/>
      <w:bookmarkEnd w:id="317"/>
      <w:bookmarkEnd w:id="318"/>
      <w:r>
        <w:lastRenderedPageBreak/>
        <w:t xml:space="preserve"> </w:t>
      </w:r>
      <w:bookmarkStart w:id="319" w:name="_Toc68190983"/>
      <w:r w:rsidR="00534234" w:rsidRPr="0015332A">
        <w:t>Раздел</w:t>
      </w:r>
      <w:r w:rsidR="00534234" w:rsidRPr="0015332A">
        <w:rPr>
          <w:spacing w:val="34"/>
        </w:rPr>
        <w:t xml:space="preserve"> </w:t>
      </w:r>
      <w:r w:rsidR="00534234" w:rsidRPr="0015332A">
        <w:t>11.</w:t>
      </w:r>
      <w:r w:rsidR="00534234" w:rsidRPr="0015332A">
        <w:rPr>
          <w:spacing w:val="34"/>
        </w:rPr>
        <w:t xml:space="preserve"> </w:t>
      </w:r>
      <w:r w:rsidR="00534234" w:rsidRPr="0015332A">
        <w:t>Решения</w:t>
      </w:r>
      <w:r w:rsidR="00534234" w:rsidRPr="0015332A">
        <w:rPr>
          <w:spacing w:val="34"/>
        </w:rPr>
        <w:t xml:space="preserve"> </w:t>
      </w:r>
      <w:r w:rsidR="00534234" w:rsidRPr="0015332A">
        <w:t>о</w:t>
      </w:r>
      <w:r w:rsidR="00534234" w:rsidRPr="0015332A">
        <w:rPr>
          <w:spacing w:val="35"/>
        </w:rPr>
        <w:t xml:space="preserve"> </w:t>
      </w:r>
      <w:r w:rsidR="00534234" w:rsidRPr="0015332A">
        <w:t>распределении</w:t>
      </w:r>
      <w:r w:rsidR="00534234" w:rsidRPr="0015332A">
        <w:rPr>
          <w:spacing w:val="34"/>
        </w:rPr>
        <w:t xml:space="preserve"> </w:t>
      </w:r>
      <w:r w:rsidR="00534234" w:rsidRPr="0015332A">
        <w:t>тепловой</w:t>
      </w:r>
      <w:r w:rsidR="00534234" w:rsidRPr="0015332A">
        <w:rPr>
          <w:spacing w:val="34"/>
        </w:rPr>
        <w:t xml:space="preserve"> </w:t>
      </w:r>
      <w:r w:rsidR="00534234" w:rsidRPr="0015332A">
        <w:t>нагрузки</w:t>
      </w:r>
      <w:r w:rsidR="00534234" w:rsidRPr="0015332A">
        <w:rPr>
          <w:spacing w:val="34"/>
        </w:rPr>
        <w:t xml:space="preserve"> </w:t>
      </w:r>
      <w:r w:rsidR="00534234" w:rsidRPr="0015332A">
        <w:t>между</w:t>
      </w:r>
      <w:r w:rsidR="00534234" w:rsidRPr="0015332A">
        <w:rPr>
          <w:spacing w:val="77"/>
          <w:w w:val="99"/>
        </w:rPr>
        <w:t xml:space="preserve"> </w:t>
      </w:r>
      <w:r w:rsidR="00534234" w:rsidRPr="0015332A">
        <w:t>источниками</w:t>
      </w:r>
      <w:r w:rsidR="00534234" w:rsidRPr="0015332A">
        <w:rPr>
          <w:spacing w:val="-20"/>
        </w:rPr>
        <w:t xml:space="preserve"> </w:t>
      </w:r>
      <w:r w:rsidR="00534234" w:rsidRPr="0015332A">
        <w:t>тепловой</w:t>
      </w:r>
      <w:r w:rsidR="00534234" w:rsidRPr="0015332A">
        <w:rPr>
          <w:spacing w:val="-19"/>
        </w:rPr>
        <w:t xml:space="preserve"> </w:t>
      </w:r>
      <w:r w:rsidR="00534234" w:rsidRPr="0015332A">
        <w:t>энергии</w:t>
      </w:r>
      <w:bookmarkEnd w:id="319"/>
    </w:p>
    <w:p w:rsidR="005B13D0" w:rsidRDefault="005B13D0" w:rsidP="002B59E4">
      <w:pPr>
        <w:pStyle w:val="2"/>
      </w:pPr>
      <w:bookmarkStart w:id="320" w:name="_Toc67317078"/>
      <w:bookmarkStart w:id="321" w:name="_Toc68190984"/>
      <w:r w:rsidRPr="005B13D0">
        <w:t>Сведения о величине тепловой нагрузки, распределяемой (перераспределяемой) между источниками тепловой энергии</w:t>
      </w:r>
      <w:bookmarkEnd w:id="320"/>
      <w:bookmarkEnd w:id="321"/>
    </w:p>
    <w:p w:rsidR="00024BB5" w:rsidRDefault="00024BB5" w:rsidP="00024BB5">
      <w:pPr>
        <w:jc w:val="both"/>
      </w:pPr>
      <w:r w:rsidRPr="00DD2DF6">
        <w:t>В перспективе распределения нагрузки между источниками не планируется.</w:t>
      </w:r>
    </w:p>
    <w:p w:rsidR="005B13D0" w:rsidRPr="005B13D0" w:rsidRDefault="005B13D0" w:rsidP="002B59E4">
      <w:pPr>
        <w:pStyle w:val="2"/>
      </w:pPr>
      <w:bookmarkStart w:id="322" w:name="_Toc67317079"/>
      <w:bookmarkStart w:id="323" w:name="_Toc68190985"/>
      <w:r w:rsidRPr="005B13D0">
        <w:t>Сроки выполнения перераспределения для каждого этапа</w:t>
      </w:r>
      <w:bookmarkEnd w:id="322"/>
      <w:bookmarkEnd w:id="323"/>
    </w:p>
    <w:p w:rsidR="00233D5C" w:rsidRPr="0015332A" w:rsidRDefault="00534234" w:rsidP="007A5FD6">
      <w:pPr>
        <w:pStyle w:val="a5"/>
      </w:pPr>
      <w:r w:rsidRPr="0015332A">
        <w:t>Перераспределение</w:t>
      </w:r>
      <w:r w:rsidRPr="0015332A">
        <w:rPr>
          <w:spacing w:val="24"/>
        </w:rPr>
        <w:t xml:space="preserve"> </w:t>
      </w:r>
      <w:r w:rsidRPr="0015332A">
        <w:t>тепловой</w:t>
      </w:r>
      <w:r w:rsidRPr="0015332A">
        <w:rPr>
          <w:spacing w:val="24"/>
        </w:rPr>
        <w:t xml:space="preserve"> </w:t>
      </w:r>
      <w:r w:rsidRPr="0015332A">
        <w:t>нагрузки</w:t>
      </w:r>
      <w:r w:rsidRPr="0015332A">
        <w:rPr>
          <w:spacing w:val="22"/>
        </w:rPr>
        <w:t xml:space="preserve"> </w:t>
      </w:r>
      <w:r w:rsidRPr="0015332A">
        <w:t>между</w:t>
      </w:r>
      <w:r w:rsidRPr="0015332A">
        <w:rPr>
          <w:spacing w:val="25"/>
        </w:rPr>
        <w:t xml:space="preserve"> </w:t>
      </w:r>
      <w:r w:rsidRPr="0015332A">
        <w:t>источниками</w:t>
      </w:r>
      <w:r w:rsidRPr="0015332A">
        <w:rPr>
          <w:spacing w:val="24"/>
        </w:rPr>
        <w:t xml:space="preserve"> </w:t>
      </w:r>
      <w:r w:rsidRPr="0015332A">
        <w:t>тепловой</w:t>
      </w:r>
      <w:r w:rsidRPr="0015332A">
        <w:rPr>
          <w:spacing w:val="24"/>
        </w:rPr>
        <w:t xml:space="preserve"> </w:t>
      </w:r>
      <w:r w:rsidRPr="0015332A">
        <w:t>энергии</w:t>
      </w:r>
      <w:r w:rsidRPr="0015332A">
        <w:rPr>
          <w:spacing w:val="89"/>
        </w:rPr>
        <w:t xml:space="preserve"> </w:t>
      </w:r>
      <w:r w:rsidRPr="0015332A">
        <w:t>невозможно,</w:t>
      </w:r>
      <w:r w:rsidRPr="0015332A">
        <w:rPr>
          <w:spacing w:val="18"/>
        </w:rPr>
        <w:t xml:space="preserve"> </w:t>
      </w:r>
      <w:r w:rsidRPr="0015332A">
        <w:t>так</w:t>
      </w:r>
      <w:r w:rsidRPr="0015332A">
        <w:rPr>
          <w:spacing w:val="17"/>
        </w:rPr>
        <w:t xml:space="preserve"> </w:t>
      </w:r>
      <w:r w:rsidRPr="0015332A">
        <w:t>как</w:t>
      </w:r>
      <w:r w:rsidRPr="0015332A">
        <w:rPr>
          <w:spacing w:val="17"/>
        </w:rPr>
        <w:t xml:space="preserve"> </w:t>
      </w:r>
      <w:r w:rsidRPr="0015332A">
        <w:t>на</w:t>
      </w:r>
      <w:r w:rsidRPr="0015332A">
        <w:rPr>
          <w:spacing w:val="18"/>
        </w:rPr>
        <w:t xml:space="preserve"> </w:t>
      </w:r>
      <w:r w:rsidRPr="0015332A">
        <w:t>территории</w:t>
      </w:r>
      <w:r w:rsidRPr="0015332A">
        <w:rPr>
          <w:spacing w:val="18"/>
        </w:rPr>
        <w:t xml:space="preserve"> </w:t>
      </w:r>
      <w:r w:rsidRPr="0015332A">
        <w:t>села,</w:t>
      </w:r>
      <w:r w:rsidRPr="0015332A">
        <w:rPr>
          <w:spacing w:val="18"/>
        </w:rPr>
        <w:t xml:space="preserve"> </w:t>
      </w:r>
      <w:r w:rsidRPr="0015332A">
        <w:t>на</w:t>
      </w:r>
      <w:r w:rsidRPr="0015332A">
        <w:rPr>
          <w:spacing w:val="17"/>
        </w:rPr>
        <w:t xml:space="preserve"> </w:t>
      </w:r>
      <w:r w:rsidRPr="0015332A">
        <w:t>текущий</w:t>
      </w:r>
      <w:r w:rsidRPr="0015332A">
        <w:rPr>
          <w:spacing w:val="18"/>
        </w:rPr>
        <w:t xml:space="preserve"> </w:t>
      </w:r>
      <w:r w:rsidRPr="0015332A">
        <w:t>момент,</w:t>
      </w:r>
      <w:r w:rsidRPr="0015332A">
        <w:rPr>
          <w:spacing w:val="18"/>
        </w:rPr>
        <w:t xml:space="preserve"> </w:t>
      </w:r>
      <w:r w:rsidRPr="0015332A">
        <w:t>теплоснабжение</w:t>
      </w:r>
      <w:r w:rsidRPr="0015332A">
        <w:rPr>
          <w:spacing w:val="17"/>
        </w:rPr>
        <w:t xml:space="preserve"> </w:t>
      </w:r>
      <w:r w:rsidRPr="0015332A">
        <w:t>осуществляется</w:t>
      </w:r>
      <w:r w:rsidRPr="0015332A">
        <w:rPr>
          <w:spacing w:val="111"/>
        </w:rPr>
        <w:t xml:space="preserve"> </w:t>
      </w:r>
      <w:r w:rsidRPr="0015332A">
        <w:t>единственной котельной.</w:t>
      </w:r>
    </w:p>
    <w:p w:rsidR="00233D5C" w:rsidRPr="0015332A" w:rsidRDefault="00233D5C" w:rsidP="007A5FD6"/>
    <w:p w:rsidR="00233D5C" w:rsidRPr="0015332A" w:rsidRDefault="00534234" w:rsidP="00D059A5">
      <w:pPr>
        <w:pStyle w:val="13"/>
        <w:ind w:left="720"/>
      </w:pPr>
      <w:bookmarkStart w:id="324" w:name="12.__Раздел_12._Решения_по_бесхозяйным_т"/>
      <w:bookmarkStart w:id="325" w:name="_bookmark16"/>
      <w:bookmarkStart w:id="326" w:name="_Toc68190986"/>
      <w:bookmarkEnd w:id="324"/>
      <w:bookmarkEnd w:id="325"/>
      <w:r w:rsidRPr="0015332A">
        <w:lastRenderedPageBreak/>
        <w:t>Раздел</w:t>
      </w:r>
      <w:r w:rsidRPr="0015332A">
        <w:rPr>
          <w:spacing w:val="-11"/>
        </w:rPr>
        <w:t xml:space="preserve"> </w:t>
      </w:r>
      <w:r w:rsidRPr="0015332A">
        <w:t>12.</w:t>
      </w:r>
      <w:r w:rsidRPr="0015332A">
        <w:rPr>
          <w:spacing w:val="-11"/>
        </w:rPr>
        <w:t xml:space="preserve"> </w:t>
      </w:r>
      <w:r w:rsidRPr="0015332A">
        <w:t>Решения</w:t>
      </w:r>
      <w:r w:rsidRPr="0015332A">
        <w:rPr>
          <w:spacing w:val="-10"/>
        </w:rPr>
        <w:t xml:space="preserve"> </w:t>
      </w:r>
      <w:r w:rsidRPr="0015332A">
        <w:t>по</w:t>
      </w:r>
      <w:r w:rsidRPr="0015332A">
        <w:rPr>
          <w:spacing w:val="-10"/>
        </w:rPr>
        <w:t xml:space="preserve"> </w:t>
      </w:r>
      <w:r w:rsidRPr="0015332A">
        <w:t>бесхозяйным</w:t>
      </w:r>
      <w:r w:rsidRPr="0015332A">
        <w:rPr>
          <w:spacing w:val="-11"/>
        </w:rPr>
        <w:t xml:space="preserve"> </w:t>
      </w:r>
      <w:r w:rsidRPr="0015332A">
        <w:t>тепловым</w:t>
      </w:r>
      <w:r w:rsidRPr="0015332A">
        <w:rPr>
          <w:spacing w:val="-11"/>
        </w:rPr>
        <w:t xml:space="preserve"> </w:t>
      </w:r>
      <w:r w:rsidRPr="0015332A">
        <w:t>сетям</w:t>
      </w:r>
      <w:bookmarkEnd w:id="326"/>
    </w:p>
    <w:p w:rsidR="005B13D0" w:rsidRPr="005B13D0" w:rsidRDefault="005B13D0" w:rsidP="002B59E4">
      <w:pPr>
        <w:pStyle w:val="2"/>
      </w:pPr>
      <w:bookmarkStart w:id="327" w:name="_Toc67317081"/>
      <w:bookmarkStart w:id="328" w:name="_Toc68190987"/>
      <w:r w:rsidRPr="005B13D0">
        <w:t>Перечень выявленных бесхозяйных тепловых сетей (в случае их выявления)</w:t>
      </w:r>
      <w:bookmarkEnd w:id="327"/>
      <w:bookmarkEnd w:id="328"/>
    </w:p>
    <w:p w:rsidR="00024BB5" w:rsidRDefault="00024BB5" w:rsidP="00024BB5">
      <w:r w:rsidRPr="00403799">
        <w:t>На территории с.Криводановка бесхозяйные тепловые сети отсутствуют.</w:t>
      </w:r>
    </w:p>
    <w:p w:rsidR="005B13D0" w:rsidRPr="005B13D0" w:rsidRDefault="005B13D0" w:rsidP="002B59E4">
      <w:pPr>
        <w:pStyle w:val="2"/>
      </w:pPr>
      <w:bookmarkStart w:id="329" w:name="_Toc67317082"/>
      <w:bookmarkStart w:id="330" w:name="_Toc68190988"/>
      <w:r w:rsidRPr="005B13D0">
        <w:t>Перечень организаций, уполномоченных на их эксплуатацию в порядке, установленном Федеральным законом «О теплоснабжении»</w:t>
      </w:r>
      <w:bookmarkEnd w:id="329"/>
      <w:bookmarkEnd w:id="330"/>
      <w:r w:rsidRPr="005B13D0">
        <w:t xml:space="preserve"> </w:t>
      </w:r>
    </w:p>
    <w:p w:rsidR="00024BB5" w:rsidRPr="00024BB5" w:rsidRDefault="00024BB5" w:rsidP="00024BB5">
      <w:pPr>
        <w:pStyle w:val="af"/>
        <w:rPr>
          <w:lang w:val="ru-RU"/>
        </w:rPr>
      </w:pPr>
      <w:r w:rsidRPr="00024BB5">
        <w:rPr>
          <w:lang w:val="ru-RU"/>
        </w:rP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24BB5" w:rsidRDefault="00024BB5" w:rsidP="00024BB5">
      <w:pPr>
        <w:pStyle w:val="af"/>
        <w:rPr>
          <w:lang w:val="ru-RU"/>
        </w:rPr>
      </w:pPr>
      <w:r w:rsidRPr="00024BB5">
        <w:rPr>
          <w:lang w:val="ru-RU"/>
        </w:rP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rsidR="00024BB5" w:rsidRPr="00024BB5" w:rsidRDefault="00024BB5" w:rsidP="00024BB5">
      <w:pPr>
        <w:pStyle w:val="af"/>
        <w:rPr>
          <w:lang w:val="ru-RU"/>
        </w:rPr>
      </w:pPr>
      <w:r>
        <w:rPr>
          <w:lang w:val="ru-RU"/>
        </w:rPr>
        <w:t>В случае выявления бесхозяйных сетей, такой организацией будет являться ООО «ЭСК»</w:t>
      </w:r>
    </w:p>
    <w:p w:rsidR="00233D5C" w:rsidRDefault="002B59E4" w:rsidP="002B59E4">
      <w:pPr>
        <w:pStyle w:val="13"/>
        <w:ind w:left="720"/>
      </w:pPr>
      <w:bookmarkStart w:id="331" w:name="13.__Раздел_13._Синхронизация_схемы_тепл"/>
      <w:bookmarkStart w:id="332" w:name="_bookmark17"/>
      <w:bookmarkEnd w:id="331"/>
      <w:bookmarkEnd w:id="332"/>
      <w:r>
        <w:lastRenderedPageBreak/>
        <w:t xml:space="preserve"> </w:t>
      </w:r>
      <w:bookmarkStart w:id="333" w:name="_Toc68190989"/>
      <w:r w:rsidR="00534234" w:rsidRPr="0015332A">
        <w:t>Раздел</w:t>
      </w:r>
      <w:r w:rsidR="00534234" w:rsidRPr="0015332A">
        <w:rPr>
          <w:spacing w:val="29"/>
        </w:rPr>
        <w:t xml:space="preserve"> </w:t>
      </w:r>
      <w:r w:rsidR="00534234" w:rsidRPr="0015332A">
        <w:t>13.</w:t>
      </w:r>
      <w:r w:rsidR="00534234" w:rsidRPr="0015332A">
        <w:rPr>
          <w:spacing w:val="28"/>
        </w:rPr>
        <w:t xml:space="preserve"> </w:t>
      </w:r>
      <w:r w:rsidR="00534234" w:rsidRPr="0015332A">
        <w:t>Синхронизация</w:t>
      </w:r>
      <w:r w:rsidR="00534234" w:rsidRPr="0015332A">
        <w:rPr>
          <w:spacing w:val="28"/>
        </w:rPr>
        <w:t xml:space="preserve"> </w:t>
      </w:r>
      <w:r w:rsidR="00534234" w:rsidRPr="0015332A">
        <w:t>схемы</w:t>
      </w:r>
      <w:r w:rsidR="00534234" w:rsidRPr="0015332A">
        <w:rPr>
          <w:spacing w:val="28"/>
        </w:rPr>
        <w:t xml:space="preserve"> </w:t>
      </w:r>
      <w:r w:rsidR="00534234" w:rsidRPr="0015332A">
        <w:t>теплоснабжения</w:t>
      </w:r>
      <w:r w:rsidR="00534234" w:rsidRPr="0015332A">
        <w:rPr>
          <w:spacing w:val="29"/>
        </w:rPr>
        <w:t xml:space="preserve"> </w:t>
      </w:r>
      <w:r w:rsidR="00534234" w:rsidRPr="0015332A">
        <w:t>со</w:t>
      </w:r>
      <w:r w:rsidR="00534234" w:rsidRPr="0015332A">
        <w:rPr>
          <w:spacing w:val="30"/>
        </w:rPr>
        <w:t xml:space="preserve"> </w:t>
      </w:r>
      <w:r w:rsidR="00534234" w:rsidRPr="0015332A">
        <w:t>схемой</w:t>
      </w:r>
      <w:r w:rsidR="00534234" w:rsidRPr="0015332A">
        <w:rPr>
          <w:spacing w:val="71"/>
          <w:w w:val="99"/>
        </w:rPr>
        <w:t xml:space="preserve"> </w:t>
      </w:r>
      <w:r w:rsidR="00534234" w:rsidRPr="0015332A">
        <w:t>газоснабжения</w:t>
      </w:r>
      <w:r w:rsidR="00534234" w:rsidRPr="0015332A">
        <w:rPr>
          <w:spacing w:val="43"/>
        </w:rPr>
        <w:t xml:space="preserve"> </w:t>
      </w:r>
      <w:r w:rsidR="00534234" w:rsidRPr="0015332A">
        <w:t>и</w:t>
      </w:r>
      <w:r w:rsidR="00534234" w:rsidRPr="0015332A">
        <w:rPr>
          <w:spacing w:val="45"/>
        </w:rPr>
        <w:t xml:space="preserve"> </w:t>
      </w:r>
      <w:r w:rsidR="00534234" w:rsidRPr="0015332A">
        <w:t>газификации</w:t>
      </w:r>
      <w:r w:rsidR="00534234" w:rsidRPr="0015332A">
        <w:rPr>
          <w:spacing w:val="44"/>
        </w:rPr>
        <w:t xml:space="preserve"> </w:t>
      </w:r>
      <w:r w:rsidR="00534234" w:rsidRPr="0015332A">
        <w:t>субъекта</w:t>
      </w:r>
      <w:r w:rsidR="00534234" w:rsidRPr="0015332A">
        <w:rPr>
          <w:spacing w:val="44"/>
        </w:rPr>
        <w:t xml:space="preserve"> </w:t>
      </w:r>
      <w:r w:rsidR="00534234" w:rsidRPr="0015332A">
        <w:t>Российской</w:t>
      </w:r>
      <w:r w:rsidR="00534234" w:rsidRPr="0015332A">
        <w:rPr>
          <w:spacing w:val="44"/>
        </w:rPr>
        <w:t xml:space="preserve"> </w:t>
      </w:r>
      <w:r w:rsidR="00534234" w:rsidRPr="0015332A">
        <w:t>Федерации</w:t>
      </w:r>
      <w:r w:rsidR="00534234" w:rsidRPr="0015332A">
        <w:rPr>
          <w:spacing w:val="45"/>
        </w:rPr>
        <w:t xml:space="preserve"> </w:t>
      </w:r>
      <w:r w:rsidR="00534234" w:rsidRPr="0015332A">
        <w:t>и</w:t>
      </w:r>
      <w:r w:rsidR="00534234" w:rsidRPr="0015332A">
        <w:rPr>
          <w:spacing w:val="-4"/>
        </w:rPr>
        <w:t xml:space="preserve"> </w:t>
      </w:r>
      <w:r w:rsidR="00534234" w:rsidRPr="0015332A">
        <w:t>(или)</w:t>
      </w:r>
      <w:r w:rsidR="00534234" w:rsidRPr="0015332A">
        <w:rPr>
          <w:spacing w:val="87"/>
          <w:w w:val="99"/>
        </w:rPr>
        <w:t xml:space="preserve"> </w:t>
      </w:r>
      <w:r w:rsidR="00534234" w:rsidRPr="0015332A">
        <w:t>поселения,</w:t>
      </w:r>
      <w:r w:rsidR="00534234" w:rsidRPr="0015332A">
        <w:rPr>
          <w:spacing w:val="-3"/>
        </w:rPr>
        <w:t xml:space="preserve"> </w:t>
      </w:r>
      <w:r w:rsidR="00534234" w:rsidRPr="0015332A">
        <w:t>схемой и</w:t>
      </w:r>
      <w:r w:rsidR="00534234" w:rsidRPr="0015332A">
        <w:rPr>
          <w:spacing w:val="-2"/>
        </w:rPr>
        <w:t xml:space="preserve"> </w:t>
      </w:r>
      <w:r w:rsidR="00534234" w:rsidRPr="0015332A">
        <w:t>программой развития</w:t>
      </w:r>
      <w:r w:rsidR="00534234" w:rsidRPr="0015332A">
        <w:rPr>
          <w:spacing w:val="-3"/>
        </w:rPr>
        <w:t xml:space="preserve"> </w:t>
      </w:r>
      <w:r w:rsidR="00534234" w:rsidRPr="0015332A">
        <w:t>электроэнергетики,</w:t>
      </w:r>
      <w:r w:rsidR="00534234" w:rsidRPr="0015332A">
        <w:rPr>
          <w:spacing w:val="-2"/>
        </w:rPr>
        <w:t xml:space="preserve"> </w:t>
      </w:r>
      <w:r w:rsidR="00534234" w:rsidRPr="0015332A">
        <w:t>а</w:t>
      </w:r>
      <w:r w:rsidR="00534234" w:rsidRPr="0015332A">
        <w:rPr>
          <w:spacing w:val="-2"/>
        </w:rPr>
        <w:t xml:space="preserve"> </w:t>
      </w:r>
      <w:r w:rsidR="00534234" w:rsidRPr="0015332A">
        <w:t>также</w:t>
      </w:r>
      <w:r w:rsidR="00534234" w:rsidRPr="0015332A">
        <w:rPr>
          <w:spacing w:val="-3"/>
        </w:rPr>
        <w:t xml:space="preserve"> </w:t>
      </w:r>
      <w:r w:rsidR="00534234" w:rsidRPr="0015332A">
        <w:t>со</w:t>
      </w:r>
      <w:r w:rsidR="00534234" w:rsidRPr="0015332A">
        <w:rPr>
          <w:spacing w:val="81"/>
          <w:w w:val="99"/>
        </w:rPr>
        <w:t xml:space="preserve"> </w:t>
      </w:r>
      <w:r w:rsidR="00534234" w:rsidRPr="0015332A">
        <w:t>схемой</w:t>
      </w:r>
      <w:r w:rsidR="00534234" w:rsidRPr="0015332A">
        <w:rPr>
          <w:spacing w:val="39"/>
        </w:rPr>
        <w:t xml:space="preserve"> </w:t>
      </w:r>
      <w:r w:rsidR="00534234" w:rsidRPr="0015332A">
        <w:t>водоснабжения</w:t>
      </w:r>
      <w:r w:rsidR="00534234" w:rsidRPr="0015332A">
        <w:rPr>
          <w:spacing w:val="39"/>
        </w:rPr>
        <w:t xml:space="preserve"> </w:t>
      </w:r>
      <w:r w:rsidR="00534234" w:rsidRPr="0015332A">
        <w:t>и</w:t>
      </w:r>
      <w:r w:rsidR="00534234" w:rsidRPr="0015332A">
        <w:rPr>
          <w:spacing w:val="40"/>
        </w:rPr>
        <w:t xml:space="preserve"> </w:t>
      </w:r>
      <w:r w:rsidR="00534234" w:rsidRPr="0015332A">
        <w:t>водоотведения</w:t>
      </w:r>
      <w:r w:rsidR="00534234" w:rsidRPr="0015332A">
        <w:rPr>
          <w:spacing w:val="38"/>
        </w:rPr>
        <w:t xml:space="preserve"> </w:t>
      </w:r>
      <w:r w:rsidR="00534234" w:rsidRPr="0015332A">
        <w:t>поселения,</w:t>
      </w:r>
      <w:r w:rsidR="00534234" w:rsidRPr="0015332A">
        <w:rPr>
          <w:spacing w:val="39"/>
        </w:rPr>
        <w:t xml:space="preserve"> </w:t>
      </w:r>
      <w:r w:rsidR="00534234" w:rsidRPr="0015332A">
        <w:t>городского</w:t>
      </w:r>
      <w:r w:rsidR="00534234" w:rsidRPr="0015332A">
        <w:rPr>
          <w:spacing w:val="40"/>
        </w:rPr>
        <w:t xml:space="preserve"> </w:t>
      </w:r>
      <w:r w:rsidR="00534234" w:rsidRPr="0015332A">
        <w:t>округа,</w:t>
      </w:r>
      <w:r w:rsidR="00534234" w:rsidRPr="0015332A">
        <w:rPr>
          <w:spacing w:val="89"/>
          <w:w w:val="99"/>
        </w:rPr>
        <w:t xml:space="preserve"> </w:t>
      </w:r>
      <w:r w:rsidR="00534234" w:rsidRPr="0015332A">
        <w:t>города</w:t>
      </w:r>
      <w:r w:rsidR="00534234" w:rsidRPr="0015332A">
        <w:rPr>
          <w:spacing w:val="-19"/>
        </w:rPr>
        <w:t xml:space="preserve"> </w:t>
      </w:r>
      <w:r w:rsidR="00534234" w:rsidRPr="0015332A">
        <w:t>федерального</w:t>
      </w:r>
      <w:r w:rsidR="00534234" w:rsidRPr="0015332A">
        <w:rPr>
          <w:spacing w:val="-18"/>
        </w:rPr>
        <w:t xml:space="preserve"> </w:t>
      </w:r>
      <w:r w:rsidR="00534234" w:rsidRPr="0015332A">
        <w:t>значения</w:t>
      </w:r>
      <w:bookmarkEnd w:id="333"/>
    </w:p>
    <w:p w:rsidR="00F8252B" w:rsidRPr="00F8252B" w:rsidRDefault="002B59E4" w:rsidP="00F8252B">
      <w:pPr>
        <w:pStyle w:val="af"/>
        <w:rPr>
          <w:lang w:val="ru-RU"/>
        </w:rPr>
      </w:pPr>
      <w:r>
        <w:rPr>
          <w:lang w:val="ru-RU"/>
        </w:rPr>
        <w:t xml:space="preserve">Согласно </w:t>
      </w:r>
      <w:r w:rsidR="00F8252B">
        <w:rPr>
          <w:lang w:val="ru-RU"/>
        </w:rPr>
        <w:t>Схем</w:t>
      </w:r>
      <w:r>
        <w:rPr>
          <w:lang w:val="ru-RU"/>
        </w:rPr>
        <w:t>е</w:t>
      </w:r>
      <w:r w:rsidR="00F8252B">
        <w:rPr>
          <w:lang w:val="ru-RU"/>
        </w:rPr>
        <w:t xml:space="preserve"> газоснабжения Новосибирского района </w:t>
      </w:r>
      <w:r>
        <w:rPr>
          <w:lang w:val="ru-RU"/>
        </w:rPr>
        <w:t>Новосибирской области 1163-СХ, п</w:t>
      </w:r>
      <w:r w:rsidR="00F8252B">
        <w:rPr>
          <w:lang w:val="ru-RU"/>
        </w:rPr>
        <w:t>одач</w:t>
      </w:r>
      <w:r>
        <w:rPr>
          <w:lang w:val="ru-RU"/>
        </w:rPr>
        <w:t>а</w:t>
      </w:r>
      <w:r w:rsidR="00F8252B">
        <w:rPr>
          <w:lang w:val="ru-RU"/>
        </w:rPr>
        <w:t xml:space="preserve"> природного газа обеспечивается от ГРС-11</w:t>
      </w:r>
      <w:r>
        <w:rPr>
          <w:lang w:val="ru-RU"/>
        </w:rPr>
        <w:t>. Рассматриваемые варианты развития системы газоснабжения</w:t>
      </w:r>
      <w:r w:rsidR="00F8252B" w:rsidRPr="00F8252B">
        <w:rPr>
          <w:shd w:val="clear" w:color="auto" w:fill="FFFFFF"/>
          <w:lang w:val="ru-RU"/>
        </w:rPr>
        <w:t xml:space="preserve"> не влияет на обеспечение топливом (газом) источников тепловой энергии в</w:t>
      </w:r>
      <w:r w:rsidR="00F8252B">
        <w:rPr>
          <w:shd w:val="clear" w:color="auto" w:fill="FFFFFF"/>
          <w:lang w:val="ru-RU"/>
        </w:rPr>
        <w:t xml:space="preserve"> с. Криводановка.</w:t>
      </w:r>
    </w:p>
    <w:p w:rsidR="005B13D0" w:rsidRDefault="005B13D0" w:rsidP="002B59E4">
      <w:pPr>
        <w:pStyle w:val="2"/>
      </w:pPr>
      <w:bookmarkStart w:id="334" w:name="_Toc524944293"/>
      <w:bookmarkStart w:id="335" w:name="_Toc524944869"/>
      <w:bookmarkStart w:id="336" w:name="_Toc528166548"/>
      <w:bookmarkStart w:id="337" w:name="_Toc67317086"/>
      <w:bookmarkStart w:id="338" w:name="_Toc68190990"/>
      <w:r w:rsidRPr="005B13D0">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34"/>
      <w:bookmarkEnd w:id="335"/>
      <w:bookmarkEnd w:id="336"/>
      <w:bookmarkEnd w:id="337"/>
      <w:bookmarkEnd w:id="338"/>
    </w:p>
    <w:p w:rsidR="002B59E4" w:rsidRDefault="002B59E4" w:rsidP="002B59E4">
      <w:pPr>
        <w:jc w:val="both"/>
      </w:pPr>
      <w:r w:rsidRPr="00457D17">
        <w:t>П</w:t>
      </w:r>
      <w:r>
        <w:t>редложения по корректировке утвержденной программы газификации отсутствуют</w:t>
      </w:r>
      <w:r w:rsidRPr="00457D17">
        <w:t>.</w:t>
      </w:r>
    </w:p>
    <w:p w:rsidR="005B13D0" w:rsidRDefault="005B13D0" w:rsidP="002B59E4">
      <w:pPr>
        <w:pStyle w:val="2"/>
      </w:pPr>
      <w:bookmarkStart w:id="339" w:name="_Toc524944294"/>
      <w:bookmarkStart w:id="340" w:name="_Toc524944870"/>
      <w:bookmarkStart w:id="341" w:name="_Toc528166549"/>
      <w:bookmarkStart w:id="342" w:name="_Toc67317087"/>
      <w:bookmarkStart w:id="343" w:name="_Toc68190991"/>
      <w:r w:rsidRPr="005B13D0">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bookmarkStart w:id="344" w:name="_Hlk528181999"/>
      <w:r w:rsidRPr="005B13D0">
        <w:t>функционирующих в режиме комбинированной выработки электрической и тепловой энергии</w:t>
      </w:r>
      <w:bookmarkEnd w:id="344"/>
      <w:r w:rsidRPr="005B13D0">
        <w:t>, в части перспективных балансов тепловой мощности в схемах теплоснабжения</w:t>
      </w:r>
      <w:bookmarkEnd w:id="339"/>
      <w:bookmarkEnd w:id="340"/>
      <w:bookmarkEnd w:id="341"/>
      <w:bookmarkEnd w:id="342"/>
      <w:bookmarkEnd w:id="343"/>
    </w:p>
    <w:p w:rsidR="002B59E4" w:rsidRDefault="002B59E4" w:rsidP="002B59E4">
      <w:pPr>
        <w:jc w:val="both"/>
      </w:pPr>
      <w:r>
        <w:t xml:space="preserve">Региональная схема развития электроэнергетики Новосибирской области не предусматривает на территории с .Криводановка строительство, а также вывод из эксплуатации новых </w:t>
      </w:r>
      <w:r w:rsidRPr="00FD4AB9">
        <w:t>источников тепловой энергии, функционирующи</w:t>
      </w:r>
      <w:r>
        <w:t>х</w:t>
      </w:r>
      <w:r w:rsidRPr="00FD4AB9">
        <w:t xml:space="preserve"> в режиме комбинированной выработки электрической и тепловой энергии</w:t>
      </w:r>
      <w:r>
        <w:t>.</w:t>
      </w:r>
    </w:p>
    <w:p w:rsidR="005B13D0" w:rsidRDefault="005B13D0" w:rsidP="002B59E4">
      <w:pPr>
        <w:pStyle w:val="2"/>
      </w:pPr>
      <w:bookmarkStart w:id="345" w:name="_Toc524944295"/>
      <w:bookmarkStart w:id="346" w:name="_Toc524944871"/>
      <w:bookmarkStart w:id="347" w:name="_Toc528166550"/>
      <w:bookmarkStart w:id="348" w:name="_Toc67317088"/>
      <w:bookmarkStart w:id="349" w:name="_Toc68190992"/>
      <w:r w:rsidRPr="005B13D0">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45"/>
      <w:bookmarkEnd w:id="346"/>
      <w:bookmarkEnd w:id="347"/>
      <w:bookmarkEnd w:id="348"/>
      <w:bookmarkEnd w:id="349"/>
    </w:p>
    <w:p w:rsidR="002B59E4" w:rsidRPr="002B59E4" w:rsidRDefault="002B59E4" w:rsidP="002B59E4">
      <w:pPr>
        <w:pStyle w:val="af"/>
        <w:rPr>
          <w:lang w:val="ru-RU"/>
        </w:rPr>
      </w:pPr>
      <w:r w:rsidRPr="002B59E4">
        <w:rPr>
          <w:lang w:val="ru-RU"/>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r>
        <w:rPr>
          <w:lang w:val="ru-RU"/>
        </w:rPr>
        <w:t>.</w:t>
      </w:r>
    </w:p>
    <w:p w:rsidR="005B13D0" w:rsidRDefault="005B13D0" w:rsidP="002B59E4">
      <w:pPr>
        <w:pStyle w:val="2"/>
      </w:pPr>
      <w:bookmarkStart w:id="350" w:name="_Toc524944296"/>
      <w:bookmarkStart w:id="351" w:name="_Toc524944872"/>
      <w:bookmarkStart w:id="352" w:name="_Toc528166551"/>
      <w:bookmarkStart w:id="353" w:name="_Toc67317089"/>
      <w:bookmarkStart w:id="354" w:name="_Toc68190993"/>
      <w:r w:rsidRPr="005B13D0">
        <w:t xml:space="preserve">Описание решений (вырабатываемых с учетом положений утвержденной </w:t>
      </w:r>
      <w:bookmarkStart w:id="355" w:name="_Hlk525034749"/>
      <w:r w:rsidRPr="005B13D0">
        <w:t xml:space="preserve">схемы водоснабжения </w:t>
      </w:r>
      <w:bookmarkEnd w:id="355"/>
      <w:r w:rsidRPr="005B13D0">
        <w:t>муниципального образовани</w:t>
      </w:r>
      <w:r w:rsidR="002B59E4">
        <w:t xml:space="preserve">я </w:t>
      </w:r>
      <w:r w:rsidRPr="005B13D0">
        <w:t>) о развитии соответствующей системы водоснабжения в части, относящейся к системам теплоснабжения</w:t>
      </w:r>
      <w:bookmarkEnd w:id="350"/>
      <w:bookmarkEnd w:id="351"/>
      <w:bookmarkEnd w:id="352"/>
      <w:bookmarkEnd w:id="353"/>
      <w:bookmarkEnd w:id="354"/>
    </w:p>
    <w:p w:rsidR="002B59E4" w:rsidRDefault="002B59E4" w:rsidP="002B59E4">
      <w:pPr>
        <w:jc w:val="both"/>
        <w:rPr>
          <w:szCs w:val="28"/>
        </w:rPr>
      </w:pPr>
      <w:r>
        <w:rPr>
          <w:szCs w:val="28"/>
        </w:rPr>
        <w:t>Р</w:t>
      </w:r>
      <w:r w:rsidRPr="00613DBF">
        <w:rPr>
          <w:szCs w:val="28"/>
        </w:rPr>
        <w:t>ешени</w:t>
      </w:r>
      <w:r>
        <w:rPr>
          <w:szCs w:val="28"/>
        </w:rPr>
        <w:t>я</w:t>
      </w:r>
      <w:r w:rsidRPr="00613DBF">
        <w:t xml:space="preserve"> </w:t>
      </w:r>
      <w:r w:rsidRPr="00613DBF">
        <w:rPr>
          <w:szCs w:val="28"/>
        </w:rPr>
        <w:t>о развитии соответствующей системы водоснабжения в части, относящейся к системам теплоснабжения,</w:t>
      </w:r>
      <w:r>
        <w:rPr>
          <w:szCs w:val="28"/>
        </w:rPr>
        <w:t xml:space="preserve"> отсутствуют.</w:t>
      </w:r>
    </w:p>
    <w:p w:rsidR="004374CF" w:rsidRDefault="004374CF" w:rsidP="002B59E4">
      <w:pPr>
        <w:jc w:val="both"/>
        <w:rPr>
          <w:szCs w:val="28"/>
        </w:rPr>
      </w:pPr>
    </w:p>
    <w:p w:rsidR="005B13D0" w:rsidRPr="005B13D0" w:rsidRDefault="005B13D0" w:rsidP="002B59E4">
      <w:pPr>
        <w:pStyle w:val="2"/>
      </w:pPr>
      <w:bookmarkStart w:id="356" w:name="_Toc524944297"/>
      <w:bookmarkStart w:id="357" w:name="_Toc524944873"/>
      <w:bookmarkStart w:id="358" w:name="_Toc528166552"/>
      <w:bookmarkStart w:id="359" w:name="_Toc67317090"/>
      <w:bookmarkStart w:id="360" w:name="_Toc68190994"/>
      <w:r w:rsidRPr="005B13D0">
        <w:lastRenderedPageBreak/>
        <w:t>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56"/>
      <w:bookmarkEnd w:id="357"/>
      <w:bookmarkEnd w:id="358"/>
      <w:bookmarkEnd w:id="359"/>
      <w:bookmarkEnd w:id="360"/>
    </w:p>
    <w:p w:rsidR="002B59E4" w:rsidRDefault="002B59E4" w:rsidP="002B59E4">
      <w:pPr>
        <w:jc w:val="both"/>
      </w:pPr>
      <w:r w:rsidRPr="00FD4AB9">
        <w:t>Предложения по корректировке утвержденной (разработке) схемы водоснабжения</w:t>
      </w:r>
      <w:r>
        <w:t xml:space="preserve"> отсутствуют.</w:t>
      </w:r>
    </w:p>
    <w:p w:rsidR="00233D5C" w:rsidRPr="0015332A" w:rsidRDefault="002B59E4" w:rsidP="00D059A5">
      <w:pPr>
        <w:pStyle w:val="13"/>
        <w:ind w:left="720"/>
      </w:pPr>
      <w:bookmarkStart w:id="361" w:name="14._Раздел_14._Индикаторы_развития_систе"/>
      <w:bookmarkStart w:id="362" w:name="_bookmark18"/>
      <w:bookmarkEnd w:id="361"/>
      <w:bookmarkEnd w:id="362"/>
      <w:r>
        <w:lastRenderedPageBreak/>
        <w:t xml:space="preserve"> </w:t>
      </w:r>
      <w:bookmarkStart w:id="363" w:name="_Toc68190995"/>
      <w:r w:rsidR="00534234" w:rsidRPr="0015332A">
        <w:t>Раздел</w:t>
      </w:r>
      <w:r w:rsidR="00534234" w:rsidRPr="0015332A">
        <w:rPr>
          <w:spacing w:val="-14"/>
        </w:rPr>
        <w:t xml:space="preserve"> </w:t>
      </w:r>
      <w:r w:rsidR="00534234" w:rsidRPr="0015332A">
        <w:t>14.</w:t>
      </w:r>
      <w:r w:rsidR="00534234" w:rsidRPr="0015332A">
        <w:rPr>
          <w:spacing w:val="-14"/>
        </w:rPr>
        <w:t xml:space="preserve"> </w:t>
      </w:r>
      <w:r w:rsidR="00534234" w:rsidRPr="0015332A">
        <w:t>Индикаторы</w:t>
      </w:r>
      <w:r w:rsidR="00534234" w:rsidRPr="0015332A">
        <w:rPr>
          <w:spacing w:val="-14"/>
        </w:rPr>
        <w:t xml:space="preserve"> </w:t>
      </w:r>
      <w:r w:rsidR="00534234" w:rsidRPr="0015332A">
        <w:t>развития</w:t>
      </w:r>
      <w:r w:rsidR="00534234" w:rsidRPr="0015332A">
        <w:rPr>
          <w:spacing w:val="-14"/>
        </w:rPr>
        <w:t xml:space="preserve"> </w:t>
      </w:r>
      <w:r w:rsidR="00534234" w:rsidRPr="0015332A">
        <w:t>систем</w:t>
      </w:r>
      <w:r w:rsidR="00534234" w:rsidRPr="0015332A">
        <w:rPr>
          <w:spacing w:val="-15"/>
        </w:rPr>
        <w:t xml:space="preserve"> </w:t>
      </w:r>
      <w:r w:rsidR="00534234" w:rsidRPr="0015332A">
        <w:t>теплоснабжения</w:t>
      </w:r>
      <w:r w:rsidR="00534234" w:rsidRPr="0015332A">
        <w:rPr>
          <w:spacing w:val="-13"/>
        </w:rPr>
        <w:t xml:space="preserve"> </w:t>
      </w:r>
      <w:r w:rsidR="00534234" w:rsidRPr="0015332A">
        <w:t>поселения</w:t>
      </w:r>
      <w:bookmarkEnd w:id="363"/>
    </w:p>
    <w:p w:rsidR="002B59E4" w:rsidRDefault="002B59E4" w:rsidP="002B59E4">
      <w:pPr>
        <w:pStyle w:val="2"/>
      </w:pPr>
      <w:bookmarkStart w:id="364" w:name="_Toc524614908"/>
      <w:bookmarkStart w:id="365" w:name="_Toc524615124"/>
      <w:bookmarkStart w:id="366" w:name="_Toc68190996"/>
      <w:r>
        <w:t>К</w:t>
      </w:r>
      <w:r w:rsidRPr="00EE3CC6">
        <w:t>оличество прекращений подачи тепловой энергии, теплоносителя в результате технологических нарушений на тепловых сетях</w:t>
      </w:r>
      <w:bookmarkEnd w:id="364"/>
      <w:bookmarkEnd w:id="365"/>
      <w:bookmarkEnd w:id="366"/>
    </w:p>
    <w:p w:rsidR="002B59E4" w:rsidRDefault="002B59E4" w:rsidP="002B59E4">
      <w:bookmarkStart w:id="367" w:name="_Hlk9970832"/>
      <w:r w:rsidRPr="00D92DA1">
        <w:t>Прекращени</w:t>
      </w:r>
      <w:r>
        <w:t>я</w:t>
      </w:r>
      <w:r w:rsidRPr="00D92DA1">
        <w:t xml:space="preserve"> подачи тепловой энергии, теплоносителя в результате технологических нарушений на тепловых сетях </w:t>
      </w:r>
      <w:r>
        <w:t>отсутствуют</w:t>
      </w:r>
      <w:r w:rsidRPr="00D92DA1">
        <w:t>.</w:t>
      </w:r>
    </w:p>
    <w:p w:rsidR="002B59E4" w:rsidRDefault="002B59E4" w:rsidP="002B59E4">
      <w:pPr>
        <w:pStyle w:val="2"/>
      </w:pPr>
      <w:bookmarkStart w:id="368" w:name="_Toc524614909"/>
      <w:bookmarkStart w:id="369" w:name="_Toc524615125"/>
      <w:bookmarkStart w:id="370" w:name="_Toc68190997"/>
      <w:bookmarkEnd w:id="367"/>
      <w:r>
        <w:t>К</w:t>
      </w:r>
      <w:r w:rsidRPr="00EE3CC6">
        <w:t>оличество прекращений подачи тепловой энергии, теплоносителя в результате технологических нарушений на источниках тепловой энергии</w:t>
      </w:r>
      <w:bookmarkEnd w:id="368"/>
      <w:bookmarkEnd w:id="369"/>
      <w:bookmarkEnd w:id="370"/>
    </w:p>
    <w:p w:rsidR="002B59E4" w:rsidRDefault="002B59E4" w:rsidP="002B59E4">
      <w:bookmarkStart w:id="371" w:name="_Hlk9970839"/>
      <w:r w:rsidRPr="00D92DA1">
        <w:t>Прекращени</w:t>
      </w:r>
      <w:r>
        <w:t>я</w:t>
      </w:r>
      <w:r w:rsidRPr="00D92DA1">
        <w:t xml:space="preserve"> подачи тепловой энергии, теплоносителя в результате технологических нарушений на </w:t>
      </w:r>
      <w:r>
        <w:t>источниках теплоснабжения</w:t>
      </w:r>
      <w:r w:rsidRPr="00D92DA1">
        <w:t xml:space="preserve"> </w:t>
      </w:r>
      <w:r>
        <w:t>отсутствуют</w:t>
      </w:r>
      <w:r w:rsidRPr="00D92DA1">
        <w:t>.</w:t>
      </w:r>
    </w:p>
    <w:p w:rsidR="002B59E4" w:rsidRDefault="002B59E4" w:rsidP="002B59E4">
      <w:pPr>
        <w:pStyle w:val="2"/>
      </w:pPr>
      <w:bookmarkStart w:id="372" w:name="_Toc524614910"/>
      <w:bookmarkStart w:id="373" w:name="_Toc524615126"/>
      <w:bookmarkStart w:id="374" w:name="_Toc68190998"/>
      <w:bookmarkEnd w:id="371"/>
      <w:r>
        <w:t>У</w:t>
      </w:r>
      <w:r w:rsidRPr="00EE3CC6">
        <w:t>дельный расход условного топлива на единицу</w:t>
      </w:r>
      <w:r>
        <w:t xml:space="preserve"> </w:t>
      </w:r>
      <w:r w:rsidRPr="00EE3CC6">
        <w:t>тепловой энергии, отпускаемой с коллекторов источников тепловой энергии (отдельно для тепловых электрических станций и котельных)</w:t>
      </w:r>
      <w:bookmarkEnd w:id="372"/>
      <w:bookmarkEnd w:id="373"/>
      <w:bookmarkEnd w:id="374"/>
    </w:p>
    <w:p w:rsidR="002B59E4" w:rsidRDefault="002B59E4" w:rsidP="002B59E4">
      <w:pPr>
        <w:pStyle w:val="a8"/>
      </w:pPr>
      <w:bookmarkStart w:id="375" w:name="_Ref41304290"/>
      <w:bookmarkStart w:id="376" w:name="_Toc68108426"/>
      <w:r>
        <w:t xml:space="preserve">Таблица </w:t>
      </w:r>
      <w:r>
        <w:rPr>
          <w:noProof/>
        </w:rPr>
        <w:fldChar w:fldCharType="begin"/>
      </w:r>
      <w:r>
        <w:rPr>
          <w:noProof/>
        </w:rPr>
        <w:instrText xml:space="preserve"> SEQ Таблица \* ARABIC </w:instrText>
      </w:r>
      <w:r>
        <w:rPr>
          <w:noProof/>
        </w:rPr>
        <w:fldChar w:fldCharType="separate"/>
      </w:r>
      <w:r w:rsidR="004374CF">
        <w:rPr>
          <w:noProof/>
        </w:rPr>
        <w:t>17</w:t>
      </w:r>
      <w:r>
        <w:rPr>
          <w:noProof/>
        </w:rPr>
        <w:fldChar w:fldCharType="end"/>
      </w:r>
      <w:bookmarkEnd w:id="375"/>
      <w:r>
        <w:t xml:space="preserve">. </w:t>
      </w:r>
      <w:r w:rsidRPr="00D43A77">
        <w:t>Удельный расход топлива на выработку тепловой энергии по источникам тепловой энергии</w:t>
      </w:r>
      <w:bookmarkEnd w:id="376"/>
    </w:p>
    <w:tbl>
      <w:tblPr>
        <w:tblW w:w="5000" w:type="pct"/>
        <w:tblLook w:val="04A0" w:firstRow="1" w:lastRow="0" w:firstColumn="1" w:lastColumn="0" w:noHBand="0" w:noVBand="1"/>
      </w:tblPr>
      <w:tblGrid>
        <w:gridCol w:w="2037"/>
        <w:gridCol w:w="1189"/>
        <w:gridCol w:w="1560"/>
        <w:gridCol w:w="1702"/>
        <w:gridCol w:w="1418"/>
        <w:gridCol w:w="2235"/>
      </w:tblGrid>
      <w:tr w:rsidR="002B59E4" w:rsidRPr="00925F6B" w:rsidTr="002B59E4">
        <w:trPr>
          <w:trHeight w:val="255"/>
        </w:trPr>
        <w:tc>
          <w:tcPr>
            <w:tcW w:w="1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Наименование ИТЭ</w:t>
            </w:r>
          </w:p>
        </w:tc>
        <w:tc>
          <w:tcPr>
            <w:tcW w:w="3995" w:type="pct"/>
            <w:gridSpan w:val="5"/>
            <w:tcBorders>
              <w:top w:val="single" w:sz="4" w:space="0" w:color="auto"/>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Удельный расход топлива на отпуск тепловой энергии, кг у.т./Гкал</w:t>
            </w:r>
          </w:p>
        </w:tc>
      </w:tr>
      <w:tr w:rsidR="002B59E4" w:rsidRPr="00925F6B" w:rsidTr="002B59E4">
        <w:trPr>
          <w:trHeight w:val="77"/>
        </w:trPr>
        <w:tc>
          <w:tcPr>
            <w:tcW w:w="1005" w:type="pct"/>
            <w:vMerge/>
            <w:tcBorders>
              <w:top w:val="single" w:sz="4" w:space="0" w:color="auto"/>
              <w:left w:val="single" w:sz="4" w:space="0" w:color="auto"/>
              <w:bottom w:val="single" w:sz="4" w:space="0" w:color="auto"/>
              <w:right w:val="single" w:sz="4" w:space="0" w:color="auto"/>
            </w:tcBorders>
            <w:vAlign w:val="center"/>
            <w:hideMark/>
          </w:tcPr>
          <w:p w:rsidR="002B59E4" w:rsidRPr="00925F6B" w:rsidRDefault="002B59E4" w:rsidP="002B59E4">
            <w:pPr>
              <w:widowControl/>
              <w:ind w:firstLine="0"/>
              <w:rPr>
                <w:sz w:val="20"/>
                <w:szCs w:val="20"/>
                <w:lang w:eastAsia="ru-RU"/>
              </w:rPr>
            </w:pPr>
          </w:p>
        </w:tc>
        <w:tc>
          <w:tcPr>
            <w:tcW w:w="586" w:type="pct"/>
            <w:tcBorders>
              <w:top w:val="nil"/>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2020</w:t>
            </w:r>
          </w:p>
        </w:tc>
        <w:tc>
          <w:tcPr>
            <w:tcW w:w="769" w:type="pct"/>
            <w:tcBorders>
              <w:top w:val="nil"/>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2021-2026</w:t>
            </w:r>
          </w:p>
        </w:tc>
        <w:tc>
          <w:tcPr>
            <w:tcW w:w="839" w:type="pct"/>
            <w:tcBorders>
              <w:top w:val="nil"/>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2027-2031</w:t>
            </w:r>
          </w:p>
        </w:tc>
        <w:tc>
          <w:tcPr>
            <w:tcW w:w="699" w:type="pct"/>
            <w:tcBorders>
              <w:top w:val="nil"/>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2032-2035</w:t>
            </w:r>
          </w:p>
        </w:tc>
        <w:tc>
          <w:tcPr>
            <w:tcW w:w="1101" w:type="pct"/>
            <w:tcBorders>
              <w:top w:val="nil"/>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Расчётный срок 2040 г.</w:t>
            </w:r>
          </w:p>
        </w:tc>
      </w:tr>
      <w:tr w:rsidR="002B59E4" w:rsidRPr="00925F6B" w:rsidTr="002B59E4">
        <w:trPr>
          <w:trHeight w:val="255"/>
        </w:trPr>
        <w:tc>
          <w:tcPr>
            <w:tcW w:w="1005" w:type="pct"/>
            <w:tcBorders>
              <w:top w:val="nil"/>
              <w:left w:val="single" w:sz="4" w:space="0" w:color="auto"/>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котельная ООО "КТГК"</w:t>
            </w:r>
          </w:p>
        </w:tc>
        <w:tc>
          <w:tcPr>
            <w:tcW w:w="586" w:type="pct"/>
            <w:tcBorders>
              <w:top w:val="nil"/>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154,11</w:t>
            </w:r>
          </w:p>
        </w:tc>
        <w:tc>
          <w:tcPr>
            <w:tcW w:w="769" w:type="pct"/>
            <w:tcBorders>
              <w:top w:val="nil"/>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154,11</w:t>
            </w:r>
          </w:p>
        </w:tc>
        <w:tc>
          <w:tcPr>
            <w:tcW w:w="839" w:type="pct"/>
            <w:tcBorders>
              <w:top w:val="nil"/>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154,11</w:t>
            </w:r>
          </w:p>
        </w:tc>
        <w:tc>
          <w:tcPr>
            <w:tcW w:w="699" w:type="pct"/>
            <w:tcBorders>
              <w:top w:val="nil"/>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154,11</w:t>
            </w:r>
          </w:p>
        </w:tc>
        <w:tc>
          <w:tcPr>
            <w:tcW w:w="1101" w:type="pct"/>
            <w:tcBorders>
              <w:top w:val="nil"/>
              <w:left w:val="nil"/>
              <w:bottom w:val="single" w:sz="4" w:space="0" w:color="auto"/>
              <w:right w:val="single" w:sz="4" w:space="0" w:color="auto"/>
            </w:tcBorders>
            <w:shd w:val="clear" w:color="auto" w:fill="auto"/>
            <w:vAlign w:val="center"/>
            <w:hideMark/>
          </w:tcPr>
          <w:p w:rsidR="002B59E4" w:rsidRPr="00925F6B" w:rsidRDefault="002B59E4" w:rsidP="002B59E4">
            <w:pPr>
              <w:widowControl/>
              <w:ind w:firstLine="0"/>
              <w:jc w:val="center"/>
              <w:rPr>
                <w:sz w:val="20"/>
                <w:szCs w:val="20"/>
                <w:lang w:eastAsia="ru-RU"/>
              </w:rPr>
            </w:pPr>
            <w:r w:rsidRPr="00925F6B">
              <w:rPr>
                <w:sz w:val="20"/>
                <w:szCs w:val="20"/>
                <w:lang w:eastAsia="ru-RU"/>
              </w:rPr>
              <w:t>154,11</w:t>
            </w:r>
          </w:p>
        </w:tc>
      </w:tr>
    </w:tbl>
    <w:p w:rsidR="002B59E4" w:rsidRDefault="002B59E4" w:rsidP="002B59E4">
      <w:pPr>
        <w:pStyle w:val="2"/>
      </w:pPr>
      <w:bookmarkStart w:id="377" w:name="_Toc524614911"/>
      <w:bookmarkStart w:id="378" w:name="_Toc524615127"/>
      <w:bookmarkStart w:id="379" w:name="_Toc68190999"/>
      <w:r>
        <w:t>О</w:t>
      </w:r>
      <w:r w:rsidRPr="00EE3CC6">
        <w:t>тношение величины технологических потерь тепловой энергии, теплоносителя к материальной характеристике тепловой сети</w:t>
      </w:r>
      <w:bookmarkEnd w:id="377"/>
      <w:bookmarkEnd w:id="378"/>
      <w:bookmarkEnd w:id="379"/>
    </w:p>
    <w:p w:rsidR="002B59E4" w:rsidRDefault="002B59E4" w:rsidP="002B59E4">
      <w:pPr>
        <w:pStyle w:val="a8"/>
      </w:pPr>
      <w:bookmarkStart w:id="380" w:name="_Ref42170169"/>
      <w:bookmarkStart w:id="381" w:name="_Toc68108427"/>
      <w:r>
        <w:t xml:space="preserve">Таблица </w:t>
      </w:r>
      <w:r>
        <w:rPr>
          <w:noProof/>
        </w:rPr>
        <w:fldChar w:fldCharType="begin"/>
      </w:r>
      <w:r>
        <w:rPr>
          <w:noProof/>
        </w:rPr>
        <w:instrText xml:space="preserve"> SEQ Таблица \* ARABIC </w:instrText>
      </w:r>
      <w:r>
        <w:rPr>
          <w:noProof/>
        </w:rPr>
        <w:fldChar w:fldCharType="separate"/>
      </w:r>
      <w:r w:rsidR="004374CF">
        <w:rPr>
          <w:noProof/>
        </w:rPr>
        <w:t>18</w:t>
      </w:r>
      <w:r>
        <w:rPr>
          <w:noProof/>
        </w:rPr>
        <w:fldChar w:fldCharType="end"/>
      </w:r>
      <w:bookmarkEnd w:id="380"/>
      <w:r>
        <w:t xml:space="preserve">. </w:t>
      </w:r>
      <w:r w:rsidRPr="00D92DA1">
        <w:t>Отношение величины технологических потерь тепловой энергии, теплоносителя к материальной характеристике тепловой сети</w:t>
      </w:r>
      <w:bookmarkEnd w:id="381"/>
    </w:p>
    <w:tbl>
      <w:tblPr>
        <w:tblW w:w="5000" w:type="pct"/>
        <w:tblLook w:val="04A0" w:firstRow="1" w:lastRow="0" w:firstColumn="1" w:lastColumn="0" w:noHBand="0" w:noVBand="1"/>
      </w:tblPr>
      <w:tblGrid>
        <w:gridCol w:w="4078"/>
        <w:gridCol w:w="1134"/>
        <w:gridCol w:w="1136"/>
        <w:gridCol w:w="1134"/>
        <w:gridCol w:w="1134"/>
        <w:gridCol w:w="1525"/>
      </w:tblGrid>
      <w:tr w:rsidR="002B59E4" w:rsidRPr="008708E1" w:rsidTr="002B59E4">
        <w:trPr>
          <w:trHeight w:val="525"/>
        </w:trPr>
        <w:tc>
          <w:tcPr>
            <w:tcW w:w="2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Наименование источника теплоснабжения</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2020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2021-2026</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2027-2031</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2032-2035</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Расчётный срок 2040 г.</w:t>
            </w:r>
          </w:p>
        </w:tc>
      </w:tr>
      <w:tr w:rsidR="002B59E4" w:rsidRPr="008708E1" w:rsidTr="002B59E4">
        <w:trPr>
          <w:trHeight w:val="270"/>
        </w:trPr>
        <w:tc>
          <w:tcPr>
            <w:tcW w:w="2011" w:type="pct"/>
            <w:tcBorders>
              <w:top w:val="nil"/>
              <w:left w:val="single" w:sz="4" w:space="0" w:color="auto"/>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котельная ООО "КТГК"</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 </w:t>
            </w:r>
          </w:p>
        </w:tc>
        <w:tc>
          <w:tcPr>
            <w:tcW w:w="560" w:type="pct"/>
            <w:tcBorders>
              <w:top w:val="nil"/>
              <w:left w:val="nil"/>
              <w:bottom w:val="single" w:sz="4" w:space="0" w:color="auto"/>
              <w:right w:val="single" w:sz="4" w:space="0" w:color="auto"/>
            </w:tcBorders>
            <w:shd w:val="clear" w:color="auto" w:fill="auto"/>
            <w:noWrap/>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 </w:t>
            </w:r>
          </w:p>
        </w:tc>
        <w:tc>
          <w:tcPr>
            <w:tcW w:w="559" w:type="pct"/>
            <w:tcBorders>
              <w:top w:val="nil"/>
              <w:left w:val="nil"/>
              <w:bottom w:val="single" w:sz="4" w:space="0" w:color="auto"/>
              <w:right w:val="single" w:sz="4" w:space="0" w:color="auto"/>
            </w:tcBorders>
            <w:shd w:val="clear" w:color="auto" w:fill="auto"/>
            <w:noWrap/>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 </w:t>
            </w:r>
          </w:p>
        </w:tc>
        <w:tc>
          <w:tcPr>
            <w:tcW w:w="559" w:type="pct"/>
            <w:tcBorders>
              <w:top w:val="nil"/>
              <w:left w:val="nil"/>
              <w:bottom w:val="single" w:sz="4" w:space="0" w:color="auto"/>
              <w:right w:val="single" w:sz="4" w:space="0" w:color="auto"/>
            </w:tcBorders>
            <w:shd w:val="clear" w:color="auto" w:fill="auto"/>
            <w:noWrap/>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 </w:t>
            </w:r>
          </w:p>
        </w:tc>
        <w:tc>
          <w:tcPr>
            <w:tcW w:w="752" w:type="pct"/>
            <w:tcBorders>
              <w:top w:val="nil"/>
              <w:left w:val="nil"/>
              <w:bottom w:val="single" w:sz="4" w:space="0" w:color="auto"/>
              <w:right w:val="single" w:sz="4" w:space="0" w:color="auto"/>
            </w:tcBorders>
            <w:shd w:val="clear" w:color="auto" w:fill="auto"/>
            <w:noWrap/>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 </w:t>
            </w:r>
          </w:p>
        </w:tc>
      </w:tr>
      <w:tr w:rsidR="002B59E4" w:rsidRPr="008708E1" w:rsidTr="002B59E4">
        <w:trPr>
          <w:trHeight w:val="525"/>
        </w:trPr>
        <w:tc>
          <w:tcPr>
            <w:tcW w:w="2011" w:type="pct"/>
            <w:tcBorders>
              <w:top w:val="nil"/>
              <w:left w:val="single" w:sz="4" w:space="0" w:color="auto"/>
              <w:bottom w:val="single" w:sz="4" w:space="0" w:color="auto"/>
              <w:right w:val="single" w:sz="4" w:space="0" w:color="auto"/>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Материальная характеристика тепловых сетей, м²</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9 942,99</w:t>
            </w:r>
          </w:p>
        </w:tc>
        <w:tc>
          <w:tcPr>
            <w:tcW w:w="560"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9 991,11</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9 991,11</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9 991,11</w:t>
            </w:r>
          </w:p>
        </w:tc>
        <w:tc>
          <w:tcPr>
            <w:tcW w:w="752"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9 991,11</w:t>
            </w:r>
          </w:p>
        </w:tc>
      </w:tr>
      <w:tr w:rsidR="002B59E4" w:rsidRPr="008708E1" w:rsidTr="002B59E4">
        <w:trPr>
          <w:trHeight w:val="77"/>
        </w:trPr>
        <w:tc>
          <w:tcPr>
            <w:tcW w:w="2011" w:type="pct"/>
            <w:tcBorders>
              <w:top w:val="nil"/>
              <w:left w:val="single" w:sz="4" w:space="0" w:color="auto"/>
              <w:bottom w:val="single" w:sz="4" w:space="0" w:color="auto"/>
              <w:right w:val="single" w:sz="4" w:space="0" w:color="auto"/>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Величина технологических потерь тепловой энергии, Гкал</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10 399,60</w:t>
            </w:r>
          </w:p>
        </w:tc>
        <w:tc>
          <w:tcPr>
            <w:tcW w:w="560"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10 449,93</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10 449,93</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10 449,93</w:t>
            </w:r>
          </w:p>
        </w:tc>
        <w:tc>
          <w:tcPr>
            <w:tcW w:w="752"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10 449,93</w:t>
            </w:r>
          </w:p>
        </w:tc>
      </w:tr>
      <w:tr w:rsidR="002B59E4" w:rsidRPr="008708E1" w:rsidTr="002B59E4">
        <w:trPr>
          <w:trHeight w:val="415"/>
        </w:trPr>
        <w:tc>
          <w:tcPr>
            <w:tcW w:w="2011" w:type="pct"/>
            <w:tcBorders>
              <w:top w:val="nil"/>
              <w:left w:val="single" w:sz="4" w:space="0" w:color="auto"/>
              <w:bottom w:val="single" w:sz="4" w:space="0" w:color="auto"/>
              <w:right w:val="single" w:sz="4" w:space="0" w:color="auto"/>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Отношение величины технологических потерь тепловой энергии к материальной характеристике тепловой сети, Гкал/м</w:t>
            </w:r>
            <w:r w:rsidRPr="008708E1">
              <w:rPr>
                <w:color w:val="000000"/>
                <w:sz w:val="20"/>
                <w:szCs w:val="20"/>
                <w:vertAlign w:val="superscript"/>
                <w:lang w:eastAsia="ru-RU"/>
              </w:rPr>
              <w:t>2</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1,0459</w:t>
            </w:r>
          </w:p>
        </w:tc>
        <w:tc>
          <w:tcPr>
            <w:tcW w:w="560"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1,0459</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1,0459</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1,0459</w:t>
            </w:r>
          </w:p>
        </w:tc>
        <w:tc>
          <w:tcPr>
            <w:tcW w:w="752"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1,0459</w:t>
            </w:r>
          </w:p>
        </w:tc>
      </w:tr>
      <w:tr w:rsidR="002B59E4" w:rsidRPr="008708E1" w:rsidTr="002B59E4">
        <w:trPr>
          <w:trHeight w:val="510"/>
        </w:trPr>
        <w:tc>
          <w:tcPr>
            <w:tcW w:w="2011" w:type="pct"/>
            <w:tcBorders>
              <w:top w:val="nil"/>
              <w:left w:val="single" w:sz="4" w:space="0" w:color="auto"/>
              <w:bottom w:val="single" w:sz="4" w:space="0" w:color="auto"/>
              <w:right w:val="single" w:sz="4" w:space="0" w:color="auto"/>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Величина технологических потерь теплоносителя, тонн</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36 438,5</w:t>
            </w:r>
          </w:p>
        </w:tc>
        <w:tc>
          <w:tcPr>
            <w:tcW w:w="560"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36 917,6</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36 917,6</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36 917,6</w:t>
            </w:r>
          </w:p>
        </w:tc>
        <w:tc>
          <w:tcPr>
            <w:tcW w:w="752"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36 917,6</w:t>
            </w:r>
          </w:p>
        </w:tc>
      </w:tr>
      <w:tr w:rsidR="002B59E4" w:rsidRPr="008708E1" w:rsidTr="002B59E4">
        <w:trPr>
          <w:trHeight w:val="77"/>
        </w:trPr>
        <w:tc>
          <w:tcPr>
            <w:tcW w:w="2011" w:type="pct"/>
            <w:tcBorders>
              <w:top w:val="nil"/>
              <w:left w:val="single" w:sz="4" w:space="0" w:color="auto"/>
              <w:bottom w:val="single" w:sz="4" w:space="0" w:color="auto"/>
              <w:right w:val="single" w:sz="4" w:space="0" w:color="auto"/>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Отношение величины технологических потерь теплоносителя к материальной характеристике тепловой сети, тонн/м</w:t>
            </w:r>
            <w:r w:rsidRPr="008708E1">
              <w:rPr>
                <w:color w:val="000000"/>
                <w:sz w:val="20"/>
                <w:szCs w:val="20"/>
                <w:vertAlign w:val="superscript"/>
                <w:lang w:eastAsia="ru-RU"/>
              </w:rPr>
              <w:t>2</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3,7</w:t>
            </w:r>
          </w:p>
        </w:tc>
        <w:tc>
          <w:tcPr>
            <w:tcW w:w="560"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3,7</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3,7</w:t>
            </w:r>
          </w:p>
        </w:tc>
        <w:tc>
          <w:tcPr>
            <w:tcW w:w="559"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3,7</w:t>
            </w:r>
          </w:p>
        </w:tc>
        <w:tc>
          <w:tcPr>
            <w:tcW w:w="752"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3,7</w:t>
            </w:r>
          </w:p>
        </w:tc>
      </w:tr>
    </w:tbl>
    <w:p w:rsidR="002B59E4" w:rsidRDefault="002B59E4" w:rsidP="002B59E4">
      <w:pPr>
        <w:pStyle w:val="2"/>
      </w:pPr>
      <w:bookmarkStart w:id="382" w:name="_Toc524614912"/>
      <w:bookmarkStart w:id="383" w:name="_Toc524615128"/>
      <w:bookmarkStart w:id="384" w:name="_Toc68191000"/>
      <w:r>
        <w:t>К</w:t>
      </w:r>
      <w:r w:rsidRPr="00EE3CC6">
        <w:t>оэффициент использования установленной тепловой мощности</w:t>
      </w:r>
      <w:bookmarkEnd w:id="382"/>
      <w:bookmarkEnd w:id="383"/>
      <w:bookmarkEnd w:id="384"/>
    </w:p>
    <w:p w:rsidR="002B59E4" w:rsidRDefault="002B59E4" w:rsidP="002B59E4">
      <w:pPr>
        <w:pStyle w:val="a8"/>
      </w:pPr>
      <w:bookmarkStart w:id="385" w:name="_Ref42170434"/>
      <w:bookmarkStart w:id="386" w:name="_Toc68108428"/>
      <w:r>
        <w:t xml:space="preserve">Таблица </w:t>
      </w:r>
      <w:r>
        <w:rPr>
          <w:noProof/>
        </w:rPr>
        <w:fldChar w:fldCharType="begin"/>
      </w:r>
      <w:r>
        <w:rPr>
          <w:noProof/>
        </w:rPr>
        <w:instrText xml:space="preserve"> SEQ Таблица \* ARABIC </w:instrText>
      </w:r>
      <w:r>
        <w:rPr>
          <w:noProof/>
        </w:rPr>
        <w:fldChar w:fldCharType="separate"/>
      </w:r>
      <w:r>
        <w:rPr>
          <w:noProof/>
        </w:rPr>
        <w:t>19</w:t>
      </w:r>
      <w:r>
        <w:rPr>
          <w:noProof/>
        </w:rPr>
        <w:fldChar w:fldCharType="end"/>
      </w:r>
      <w:bookmarkEnd w:id="385"/>
      <w:r>
        <w:t xml:space="preserve">. </w:t>
      </w:r>
      <w:r w:rsidRPr="00817A67">
        <w:t>Коэффициент использования установленной тепловой мощности</w:t>
      </w:r>
      <w:bookmarkEnd w:id="386"/>
    </w:p>
    <w:tbl>
      <w:tblPr>
        <w:tblW w:w="5000" w:type="pct"/>
        <w:tblLook w:val="04A0" w:firstRow="1" w:lastRow="0" w:firstColumn="1" w:lastColumn="0" w:noHBand="0" w:noVBand="1"/>
      </w:tblPr>
      <w:tblGrid>
        <w:gridCol w:w="2976"/>
        <w:gridCol w:w="1213"/>
        <w:gridCol w:w="1213"/>
        <w:gridCol w:w="1214"/>
        <w:gridCol w:w="1214"/>
        <w:gridCol w:w="2311"/>
      </w:tblGrid>
      <w:tr w:rsidR="002B59E4" w:rsidRPr="008708E1" w:rsidTr="002B59E4">
        <w:trPr>
          <w:trHeight w:val="255"/>
        </w:trPr>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Источник теплоснабжения</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2020</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2021-2026</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2027-2031</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2032-2035</w:t>
            </w:r>
          </w:p>
        </w:tc>
        <w:tc>
          <w:tcPr>
            <w:tcW w:w="1110" w:type="pct"/>
            <w:tcBorders>
              <w:top w:val="single" w:sz="4" w:space="0" w:color="auto"/>
              <w:left w:val="nil"/>
              <w:bottom w:val="single" w:sz="4" w:space="0" w:color="auto"/>
              <w:right w:val="single" w:sz="4" w:space="0" w:color="auto"/>
            </w:tcBorders>
            <w:shd w:val="clear" w:color="auto" w:fill="auto"/>
            <w:noWrap/>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Расчётный срок 2040 г.</w:t>
            </w:r>
          </w:p>
        </w:tc>
      </w:tr>
      <w:tr w:rsidR="002B59E4" w:rsidRPr="008708E1" w:rsidTr="002B59E4">
        <w:trPr>
          <w:trHeight w:val="255"/>
        </w:trPr>
        <w:tc>
          <w:tcPr>
            <w:tcW w:w="1473" w:type="pct"/>
            <w:tcBorders>
              <w:top w:val="nil"/>
              <w:left w:val="single" w:sz="4" w:space="0" w:color="auto"/>
              <w:bottom w:val="single" w:sz="4" w:space="0" w:color="auto"/>
              <w:right w:val="nil"/>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котельная ООО "КТГК"</w:t>
            </w:r>
          </w:p>
        </w:tc>
        <w:tc>
          <w:tcPr>
            <w:tcW w:w="604" w:type="pct"/>
            <w:tcBorders>
              <w:top w:val="nil"/>
              <w:left w:val="nil"/>
              <w:bottom w:val="single" w:sz="4" w:space="0" w:color="auto"/>
              <w:right w:val="nil"/>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 </w:t>
            </w:r>
          </w:p>
        </w:tc>
        <w:tc>
          <w:tcPr>
            <w:tcW w:w="604" w:type="pct"/>
            <w:tcBorders>
              <w:top w:val="nil"/>
              <w:left w:val="nil"/>
              <w:bottom w:val="single" w:sz="4" w:space="0" w:color="auto"/>
              <w:right w:val="nil"/>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 </w:t>
            </w:r>
          </w:p>
        </w:tc>
        <w:tc>
          <w:tcPr>
            <w:tcW w:w="604" w:type="pct"/>
            <w:tcBorders>
              <w:top w:val="nil"/>
              <w:left w:val="nil"/>
              <w:bottom w:val="single" w:sz="4" w:space="0" w:color="auto"/>
              <w:right w:val="nil"/>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 </w:t>
            </w:r>
          </w:p>
        </w:tc>
        <w:tc>
          <w:tcPr>
            <w:tcW w:w="604" w:type="pct"/>
            <w:tcBorders>
              <w:top w:val="nil"/>
              <w:left w:val="nil"/>
              <w:bottom w:val="single" w:sz="4" w:space="0" w:color="auto"/>
              <w:right w:val="nil"/>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 </w:t>
            </w:r>
          </w:p>
        </w:tc>
        <w:tc>
          <w:tcPr>
            <w:tcW w:w="1110" w:type="pct"/>
            <w:tcBorders>
              <w:top w:val="nil"/>
              <w:left w:val="nil"/>
              <w:bottom w:val="single" w:sz="4" w:space="0" w:color="auto"/>
              <w:right w:val="nil"/>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 </w:t>
            </w:r>
          </w:p>
        </w:tc>
      </w:tr>
      <w:tr w:rsidR="002B59E4" w:rsidRPr="008708E1" w:rsidTr="002B59E4">
        <w:trPr>
          <w:trHeight w:val="255"/>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ЧЧИ исп. уст. мощности, ч</w:t>
            </w:r>
          </w:p>
        </w:tc>
        <w:tc>
          <w:tcPr>
            <w:tcW w:w="604"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690,00</w:t>
            </w:r>
          </w:p>
        </w:tc>
        <w:tc>
          <w:tcPr>
            <w:tcW w:w="604"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698,92</w:t>
            </w:r>
          </w:p>
        </w:tc>
        <w:tc>
          <w:tcPr>
            <w:tcW w:w="604"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698,92</w:t>
            </w:r>
          </w:p>
        </w:tc>
        <w:tc>
          <w:tcPr>
            <w:tcW w:w="604"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698,92</w:t>
            </w:r>
          </w:p>
        </w:tc>
        <w:tc>
          <w:tcPr>
            <w:tcW w:w="1110"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698,92</w:t>
            </w:r>
          </w:p>
        </w:tc>
      </w:tr>
      <w:tr w:rsidR="002B59E4" w:rsidRPr="008708E1" w:rsidTr="002B59E4">
        <w:trPr>
          <w:trHeight w:val="510"/>
        </w:trPr>
        <w:tc>
          <w:tcPr>
            <w:tcW w:w="1473" w:type="pct"/>
            <w:tcBorders>
              <w:top w:val="nil"/>
              <w:left w:val="single" w:sz="4" w:space="0" w:color="auto"/>
              <w:bottom w:val="single" w:sz="4" w:space="0" w:color="auto"/>
              <w:right w:val="single" w:sz="4" w:space="0" w:color="auto"/>
            </w:tcBorders>
            <w:shd w:val="clear" w:color="auto" w:fill="auto"/>
            <w:vAlign w:val="center"/>
            <w:hideMark/>
          </w:tcPr>
          <w:p w:rsidR="002B59E4" w:rsidRPr="008708E1" w:rsidRDefault="002B59E4" w:rsidP="002B59E4">
            <w:pPr>
              <w:widowControl/>
              <w:ind w:firstLine="0"/>
              <w:rPr>
                <w:color w:val="000000"/>
                <w:sz w:val="20"/>
                <w:szCs w:val="20"/>
                <w:lang w:eastAsia="ru-RU"/>
              </w:rPr>
            </w:pPr>
            <w:r w:rsidRPr="008708E1">
              <w:rPr>
                <w:color w:val="000000"/>
                <w:sz w:val="20"/>
                <w:szCs w:val="20"/>
                <w:lang w:eastAsia="ru-RU"/>
              </w:rPr>
              <w:t>Коэффициент использования установленной мощности</w:t>
            </w:r>
          </w:p>
        </w:tc>
        <w:tc>
          <w:tcPr>
            <w:tcW w:w="604"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0,08</w:t>
            </w:r>
          </w:p>
        </w:tc>
        <w:tc>
          <w:tcPr>
            <w:tcW w:w="604"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0,08</w:t>
            </w:r>
          </w:p>
        </w:tc>
        <w:tc>
          <w:tcPr>
            <w:tcW w:w="604"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0,08</w:t>
            </w:r>
          </w:p>
        </w:tc>
        <w:tc>
          <w:tcPr>
            <w:tcW w:w="604"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0,08</w:t>
            </w:r>
          </w:p>
        </w:tc>
        <w:tc>
          <w:tcPr>
            <w:tcW w:w="1110" w:type="pct"/>
            <w:tcBorders>
              <w:top w:val="nil"/>
              <w:left w:val="nil"/>
              <w:bottom w:val="single" w:sz="4" w:space="0" w:color="auto"/>
              <w:right w:val="single" w:sz="4" w:space="0" w:color="auto"/>
            </w:tcBorders>
            <w:shd w:val="clear" w:color="auto" w:fill="auto"/>
            <w:vAlign w:val="center"/>
            <w:hideMark/>
          </w:tcPr>
          <w:p w:rsidR="002B59E4" w:rsidRPr="008708E1" w:rsidRDefault="002B59E4" w:rsidP="002B59E4">
            <w:pPr>
              <w:widowControl/>
              <w:ind w:firstLine="0"/>
              <w:jc w:val="center"/>
              <w:rPr>
                <w:color w:val="000000"/>
                <w:sz w:val="20"/>
                <w:szCs w:val="20"/>
                <w:lang w:eastAsia="ru-RU"/>
              </w:rPr>
            </w:pPr>
            <w:r w:rsidRPr="008708E1">
              <w:rPr>
                <w:color w:val="000000"/>
                <w:sz w:val="20"/>
                <w:szCs w:val="20"/>
                <w:lang w:eastAsia="ru-RU"/>
              </w:rPr>
              <w:t>0,08</w:t>
            </w:r>
          </w:p>
        </w:tc>
      </w:tr>
    </w:tbl>
    <w:p w:rsidR="004374CF" w:rsidRDefault="004374CF" w:rsidP="004374CF">
      <w:pPr>
        <w:pStyle w:val="af"/>
      </w:pPr>
      <w:bookmarkStart w:id="387" w:name="_Toc524614913"/>
      <w:bookmarkStart w:id="388" w:name="_Toc524615129"/>
      <w:bookmarkStart w:id="389" w:name="_Toc68191001"/>
    </w:p>
    <w:p w:rsidR="004374CF" w:rsidRDefault="004374CF" w:rsidP="004374CF">
      <w:pPr>
        <w:pStyle w:val="af"/>
      </w:pPr>
      <w:r>
        <w:br w:type="page"/>
      </w:r>
    </w:p>
    <w:p w:rsidR="002B59E4" w:rsidRDefault="002B59E4" w:rsidP="002B59E4">
      <w:pPr>
        <w:pStyle w:val="2"/>
      </w:pPr>
      <w:r>
        <w:lastRenderedPageBreak/>
        <w:t>У</w:t>
      </w:r>
      <w:r w:rsidRPr="00EE3CC6">
        <w:t>дельная материальная характеристика тепловых сетей, приведенная к расчетной тепловой нагрузке</w:t>
      </w:r>
      <w:bookmarkEnd w:id="387"/>
      <w:bookmarkEnd w:id="388"/>
      <w:bookmarkEnd w:id="389"/>
    </w:p>
    <w:p w:rsidR="002B59E4" w:rsidRDefault="002B59E4" w:rsidP="002B59E4">
      <w:r w:rsidRPr="00620FE3">
        <w:t xml:space="preserve">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w:t>
      </w:r>
      <w:r>
        <w:t>системы теплоснабжения</w:t>
      </w:r>
      <w:r w:rsidRPr="00620FE3">
        <w:t xml:space="preserve"> в целом.</w:t>
      </w:r>
    </w:p>
    <w:p w:rsidR="002B59E4" w:rsidRDefault="002B59E4" w:rsidP="002B59E4">
      <w:pPr>
        <w:pStyle w:val="a8"/>
      </w:pPr>
      <w:bookmarkStart w:id="390" w:name="_Ref42170399"/>
      <w:bookmarkStart w:id="391" w:name="_Toc68108429"/>
      <w:r>
        <w:t xml:space="preserve">Таблица </w:t>
      </w:r>
      <w:r>
        <w:rPr>
          <w:noProof/>
        </w:rPr>
        <w:fldChar w:fldCharType="begin"/>
      </w:r>
      <w:r>
        <w:rPr>
          <w:noProof/>
        </w:rPr>
        <w:instrText xml:space="preserve"> SEQ Таблица \* ARABIC </w:instrText>
      </w:r>
      <w:r>
        <w:rPr>
          <w:noProof/>
        </w:rPr>
        <w:fldChar w:fldCharType="separate"/>
      </w:r>
      <w:r w:rsidR="004374CF">
        <w:rPr>
          <w:noProof/>
        </w:rPr>
        <w:t>20</w:t>
      </w:r>
      <w:r>
        <w:rPr>
          <w:noProof/>
        </w:rPr>
        <w:fldChar w:fldCharType="end"/>
      </w:r>
      <w:bookmarkEnd w:id="390"/>
      <w:r>
        <w:t xml:space="preserve">. </w:t>
      </w:r>
      <w:r w:rsidRPr="00DE3E92">
        <w:t>Удельная материальная характеристика тепловых сетей, приведенная к расчетной тепловой нагрузке</w:t>
      </w:r>
      <w:bookmarkEnd w:id="3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331"/>
        <w:gridCol w:w="1331"/>
        <w:gridCol w:w="1331"/>
        <w:gridCol w:w="1330"/>
        <w:gridCol w:w="1574"/>
      </w:tblGrid>
      <w:tr w:rsidR="002B59E4" w:rsidRPr="00227AC6" w:rsidTr="002B59E4">
        <w:trPr>
          <w:trHeight w:val="510"/>
        </w:trPr>
        <w:tc>
          <w:tcPr>
            <w:tcW w:w="1599"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Источник теплоснабжения</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2020</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2021-2026</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2027-2031</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2032-2035</w:t>
            </w:r>
          </w:p>
        </w:tc>
        <w:tc>
          <w:tcPr>
            <w:tcW w:w="77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Расчётный срок 2040 г.</w:t>
            </w:r>
          </w:p>
        </w:tc>
      </w:tr>
      <w:tr w:rsidR="002B59E4" w:rsidRPr="00227AC6" w:rsidTr="002B59E4">
        <w:trPr>
          <w:trHeight w:val="255"/>
        </w:trPr>
        <w:tc>
          <w:tcPr>
            <w:tcW w:w="1599" w:type="pct"/>
            <w:shd w:val="clear" w:color="auto" w:fill="auto"/>
            <w:vAlign w:val="center"/>
            <w:hideMark/>
          </w:tcPr>
          <w:p w:rsidR="002B59E4" w:rsidRPr="00227AC6" w:rsidRDefault="002B59E4" w:rsidP="002B59E4">
            <w:pPr>
              <w:widowControl/>
              <w:ind w:firstLine="0"/>
              <w:rPr>
                <w:color w:val="000000"/>
                <w:sz w:val="20"/>
                <w:szCs w:val="20"/>
                <w:lang w:eastAsia="ru-RU"/>
              </w:rPr>
            </w:pPr>
            <w:r w:rsidRPr="00227AC6">
              <w:rPr>
                <w:color w:val="000000"/>
                <w:sz w:val="20"/>
                <w:szCs w:val="20"/>
                <w:lang w:eastAsia="ru-RU"/>
              </w:rPr>
              <w:t>котельная ООО "КТГК"</w:t>
            </w:r>
          </w:p>
        </w:tc>
        <w:tc>
          <w:tcPr>
            <w:tcW w:w="656" w:type="pct"/>
            <w:shd w:val="clear" w:color="auto" w:fill="auto"/>
            <w:vAlign w:val="center"/>
            <w:hideMark/>
          </w:tcPr>
          <w:p w:rsidR="002B59E4" w:rsidRPr="00227AC6" w:rsidRDefault="002B59E4" w:rsidP="002B59E4">
            <w:pPr>
              <w:widowControl/>
              <w:ind w:firstLine="0"/>
              <w:rPr>
                <w:color w:val="000000"/>
                <w:sz w:val="20"/>
                <w:szCs w:val="20"/>
                <w:lang w:eastAsia="ru-RU"/>
              </w:rPr>
            </w:pPr>
            <w:r w:rsidRPr="00227AC6">
              <w:rPr>
                <w:color w:val="000000"/>
                <w:sz w:val="20"/>
                <w:szCs w:val="20"/>
                <w:lang w:eastAsia="ru-RU"/>
              </w:rPr>
              <w:t> </w:t>
            </w:r>
          </w:p>
        </w:tc>
        <w:tc>
          <w:tcPr>
            <w:tcW w:w="656" w:type="pct"/>
            <w:shd w:val="clear" w:color="auto" w:fill="auto"/>
            <w:vAlign w:val="center"/>
            <w:hideMark/>
          </w:tcPr>
          <w:p w:rsidR="002B59E4" w:rsidRPr="00227AC6" w:rsidRDefault="002B59E4" w:rsidP="002B59E4">
            <w:pPr>
              <w:widowControl/>
              <w:ind w:firstLine="0"/>
              <w:rPr>
                <w:color w:val="000000"/>
                <w:sz w:val="20"/>
                <w:szCs w:val="20"/>
                <w:lang w:eastAsia="ru-RU"/>
              </w:rPr>
            </w:pPr>
            <w:r w:rsidRPr="00227AC6">
              <w:rPr>
                <w:color w:val="000000"/>
                <w:sz w:val="20"/>
                <w:szCs w:val="20"/>
                <w:lang w:eastAsia="ru-RU"/>
              </w:rPr>
              <w:t> </w:t>
            </w:r>
          </w:p>
        </w:tc>
        <w:tc>
          <w:tcPr>
            <w:tcW w:w="656" w:type="pct"/>
            <w:shd w:val="clear" w:color="auto" w:fill="auto"/>
            <w:vAlign w:val="center"/>
            <w:hideMark/>
          </w:tcPr>
          <w:p w:rsidR="002B59E4" w:rsidRPr="00227AC6" w:rsidRDefault="002B59E4" w:rsidP="002B59E4">
            <w:pPr>
              <w:widowControl/>
              <w:ind w:firstLine="0"/>
              <w:rPr>
                <w:color w:val="000000"/>
                <w:sz w:val="20"/>
                <w:szCs w:val="20"/>
                <w:lang w:eastAsia="ru-RU"/>
              </w:rPr>
            </w:pPr>
            <w:r w:rsidRPr="00227AC6">
              <w:rPr>
                <w:color w:val="000000"/>
                <w:sz w:val="20"/>
                <w:szCs w:val="20"/>
                <w:lang w:eastAsia="ru-RU"/>
              </w:rPr>
              <w:t> </w:t>
            </w:r>
          </w:p>
        </w:tc>
        <w:tc>
          <w:tcPr>
            <w:tcW w:w="656" w:type="pct"/>
            <w:shd w:val="clear" w:color="auto" w:fill="auto"/>
            <w:vAlign w:val="center"/>
            <w:hideMark/>
          </w:tcPr>
          <w:p w:rsidR="002B59E4" w:rsidRPr="00227AC6" w:rsidRDefault="002B59E4" w:rsidP="002B59E4">
            <w:pPr>
              <w:widowControl/>
              <w:ind w:firstLine="0"/>
              <w:rPr>
                <w:color w:val="000000"/>
                <w:sz w:val="20"/>
                <w:szCs w:val="20"/>
                <w:lang w:eastAsia="ru-RU"/>
              </w:rPr>
            </w:pPr>
            <w:r w:rsidRPr="00227AC6">
              <w:rPr>
                <w:color w:val="000000"/>
                <w:sz w:val="20"/>
                <w:szCs w:val="20"/>
                <w:lang w:eastAsia="ru-RU"/>
              </w:rPr>
              <w:t> </w:t>
            </w:r>
          </w:p>
        </w:tc>
        <w:tc>
          <w:tcPr>
            <w:tcW w:w="776" w:type="pct"/>
            <w:shd w:val="clear" w:color="auto" w:fill="auto"/>
            <w:vAlign w:val="center"/>
            <w:hideMark/>
          </w:tcPr>
          <w:p w:rsidR="002B59E4" w:rsidRPr="00227AC6" w:rsidRDefault="002B59E4" w:rsidP="002B59E4">
            <w:pPr>
              <w:widowControl/>
              <w:ind w:firstLine="0"/>
              <w:rPr>
                <w:color w:val="000000"/>
                <w:sz w:val="20"/>
                <w:szCs w:val="20"/>
                <w:lang w:eastAsia="ru-RU"/>
              </w:rPr>
            </w:pPr>
            <w:r w:rsidRPr="00227AC6">
              <w:rPr>
                <w:color w:val="000000"/>
                <w:sz w:val="20"/>
                <w:szCs w:val="20"/>
                <w:lang w:eastAsia="ru-RU"/>
              </w:rPr>
              <w:t> </w:t>
            </w:r>
          </w:p>
        </w:tc>
      </w:tr>
      <w:tr w:rsidR="002B59E4" w:rsidRPr="00227AC6" w:rsidTr="002B59E4">
        <w:trPr>
          <w:trHeight w:val="77"/>
        </w:trPr>
        <w:tc>
          <w:tcPr>
            <w:tcW w:w="1599" w:type="pct"/>
            <w:shd w:val="clear" w:color="auto" w:fill="auto"/>
            <w:vAlign w:val="center"/>
            <w:hideMark/>
          </w:tcPr>
          <w:p w:rsidR="002B59E4" w:rsidRPr="00227AC6" w:rsidRDefault="002B59E4" w:rsidP="002B59E4">
            <w:pPr>
              <w:widowControl/>
              <w:ind w:firstLine="0"/>
              <w:rPr>
                <w:color w:val="000000"/>
                <w:sz w:val="20"/>
                <w:szCs w:val="20"/>
                <w:lang w:eastAsia="ru-RU"/>
              </w:rPr>
            </w:pPr>
            <w:r w:rsidRPr="00227AC6">
              <w:rPr>
                <w:color w:val="000000"/>
                <w:sz w:val="20"/>
                <w:szCs w:val="20"/>
                <w:lang w:eastAsia="ru-RU"/>
              </w:rPr>
              <w:t>Материальная характеристика (в однотрубном исчислении), м²</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9943,0</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9991,1</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9991,1</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9991,1</w:t>
            </w:r>
          </w:p>
        </w:tc>
        <w:tc>
          <w:tcPr>
            <w:tcW w:w="77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9991,1</w:t>
            </w:r>
          </w:p>
        </w:tc>
      </w:tr>
      <w:tr w:rsidR="002B59E4" w:rsidRPr="00227AC6" w:rsidTr="002B59E4">
        <w:trPr>
          <w:trHeight w:val="77"/>
        </w:trPr>
        <w:tc>
          <w:tcPr>
            <w:tcW w:w="1599" w:type="pct"/>
            <w:shd w:val="clear" w:color="auto" w:fill="auto"/>
            <w:vAlign w:val="center"/>
            <w:hideMark/>
          </w:tcPr>
          <w:p w:rsidR="002B59E4" w:rsidRPr="00227AC6" w:rsidRDefault="002B59E4" w:rsidP="002B59E4">
            <w:pPr>
              <w:widowControl/>
              <w:ind w:firstLine="0"/>
              <w:rPr>
                <w:color w:val="000000"/>
                <w:sz w:val="20"/>
                <w:szCs w:val="20"/>
                <w:lang w:eastAsia="ru-RU"/>
              </w:rPr>
            </w:pPr>
            <w:r w:rsidRPr="00227AC6">
              <w:rPr>
                <w:color w:val="000000"/>
                <w:sz w:val="20"/>
                <w:szCs w:val="20"/>
                <w:lang w:eastAsia="ru-RU"/>
              </w:rPr>
              <w:t>Присоединенная нагрузка, Гкал/ч</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118</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120</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120</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120</w:t>
            </w:r>
          </w:p>
        </w:tc>
        <w:tc>
          <w:tcPr>
            <w:tcW w:w="77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120</w:t>
            </w:r>
          </w:p>
        </w:tc>
      </w:tr>
      <w:tr w:rsidR="002B59E4" w:rsidRPr="00227AC6" w:rsidTr="002B59E4">
        <w:trPr>
          <w:trHeight w:val="825"/>
        </w:trPr>
        <w:tc>
          <w:tcPr>
            <w:tcW w:w="1599" w:type="pct"/>
            <w:shd w:val="clear" w:color="auto" w:fill="auto"/>
            <w:vAlign w:val="center"/>
            <w:hideMark/>
          </w:tcPr>
          <w:p w:rsidR="002B59E4" w:rsidRPr="00227AC6" w:rsidRDefault="002B59E4" w:rsidP="002B59E4">
            <w:pPr>
              <w:widowControl/>
              <w:ind w:firstLine="0"/>
              <w:rPr>
                <w:color w:val="000000"/>
                <w:sz w:val="20"/>
                <w:szCs w:val="20"/>
                <w:lang w:eastAsia="ru-RU"/>
              </w:rPr>
            </w:pPr>
            <w:r w:rsidRPr="00227AC6">
              <w:rPr>
                <w:color w:val="000000"/>
                <w:sz w:val="20"/>
                <w:szCs w:val="20"/>
                <w:lang w:eastAsia="ru-RU"/>
              </w:rPr>
              <w:t>Удельная материальная характеристика тепловых сетей, м</w:t>
            </w:r>
            <w:r w:rsidRPr="00227AC6">
              <w:rPr>
                <w:color w:val="000000"/>
                <w:sz w:val="20"/>
                <w:szCs w:val="20"/>
                <w:vertAlign w:val="superscript"/>
                <w:lang w:eastAsia="ru-RU"/>
              </w:rPr>
              <w:t>2</w:t>
            </w:r>
            <w:r w:rsidRPr="00227AC6">
              <w:rPr>
                <w:color w:val="000000"/>
                <w:sz w:val="20"/>
                <w:szCs w:val="20"/>
                <w:lang w:eastAsia="ru-RU"/>
              </w:rPr>
              <w:t>/Гкал/ч</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84</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84</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84</w:t>
            </w:r>
          </w:p>
        </w:tc>
        <w:tc>
          <w:tcPr>
            <w:tcW w:w="65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84</w:t>
            </w:r>
          </w:p>
        </w:tc>
        <w:tc>
          <w:tcPr>
            <w:tcW w:w="776" w:type="pct"/>
            <w:shd w:val="clear" w:color="auto" w:fill="auto"/>
            <w:vAlign w:val="center"/>
            <w:hideMark/>
          </w:tcPr>
          <w:p w:rsidR="002B59E4" w:rsidRPr="00227AC6" w:rsidRDefault="002B59E4" w:rsidP="002B59E4">
            <w:pPr>
              <w:widowControl/>
              <w:ind w:firstLine="0"/>
              <w:jc w:val="center"/>
              <w:rPr>
                <w:color w:val="000000"/>
                <w:sz w:val="20"/>
                <w:szCs w:val="20"/>
                <w:lang w:eastAsia="ru-RU"/>
              </w:rPr>
            </w:pPr>
            <w:r w:rsidRPr="00227AC6">
              <w:rPr>
                <w:color w:val="000000"/>
                <w:sz w:val="20"/>
                <w:szCs w:val="20"/>
                <w:lang w:eastAsia="ru-RU"/>
              </w:rPr>
              <w:t>84</w:t>
            </w:r>
          </w:p>
        </w:tc>
      </w:tr>
    </w:tbl>
    <w:p w:rsidR="002B59E4" w:rsidRDefault="002B59E4" w:rsidP="002B59E4">
      <w:pPr>
        <w:pStyle w:val="2"/>
      </w:pPr>
      <w:bookmarkStart w:id="392" w:name="_Toc524614914"/>
      <w:bookmarkStart w:id="393" w:name="_Toc524615130"/>
      <w:bookmarkStart w:id="394" w:name="_Toc68191002"/>
      <w:r>
        <w:t>Д</w:t>
      </w:r>
      <w:r w:rsidRPr="00EE3CC6">
        <w:t>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392"/>
      <w:bookmarkEnd w:id="393"/>
      <w:bookmarkEnd w:id="394"/>
    </w:p>
    <w:p w:rsidR="002B59E4" w:rsidRDefault="002B59E4" w:rsidP="002B59E4">
      <w:r>
        <w:t>Источники тепловой энергии, функционирующие в режиме комбинированной выработки тепловой и электрической энергии, на территории с. Криводановка отсутствуют.</w:t>
      </w:r>
    </w:p>
    <w:p w:rsidR="002B59E4" w:rsidRDefault="002B59E4" w:rsidP="002B59E4">
      <w:pPr>
        <w:pStyle w:val="2"/>
      </w:pPr>
      <w:bookmarkStart w:id="395" w:name="_Toc524614915"/>
      <w:bookmarkStart w:id="396" w:name="_Toc524615131"/>
      <w:bookmarkStart w:id="397" w:name="_Toc68191003"/>
      <w:r>
        <w:t>У</w:t>
      </w:r>
      <w:r w:rsidRPr="00EE3CC6">
        <w:t>дельный расход условного топлива на отпуск электрической энергии</w:t>
      </w:r>
      <w:bookmarkEnd w:id="395"/>
      <w:bookmarkEnd w:id="396"/>
      <w:bookmarkEnd w:id="397"/>
    </w:p>
    <w:p w:rsidR="002B59E4" w:rsidRDefault="002B59E4" w:rsidP="002B59E4">
      <w:r>
        <w:t>Источники тепловой энергии, функционирующие в режиме комбинированной выработки тепловой и электрической энергии, на территории с. Криводановка отсутствуют.</w:t>
      </w:r>
    </w:p>
    <w:p w:rsidR="002B59E4" w:rsidRDefault="002B59E4" w:rsidP="002B59E4">
      <w:pPr>
        <w:pStyle w:val="2"/>
      </w:pPr>
      <w:bookmarkStart w:id="398" w:name="_Toc524614916"/>
      <w:bookmarkStart w:id="399" w:name="_Toc524615132"/>
      <w:bookmarkStart w:id="400" w:name="_Toc68191004"/>
      <w:r>
        <w:t>К</w:t>
      </w:r>
      <w:r w:rsidRPr="00EE3CC6">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t>)</w:t>
      </w:r>
      <w:bookmarkEnd w:id="398"/>
      <w:bookmarkEnd w:id="399"/>
      <w:bookmarkEnd w:id="400"/>
    </w:p>
    <w:p w:rsidR="002B59E4" w:rsidRDefault="002B59E4" w:rsidP="002B59E4">
      <w:r>
        <w:t>Источники тепловой энергии, функционирующие в режиме комбинированной выработки тепловой и электрической энергии, на территории с. Криводановка отсутствуют.</w:t>
      </w:r>
    </w:p>
    <w:p w:rsidR="002B59E4" w:rsidRDefault="002B59E4" w:rsidP="002B59E4">
      <w:pPr>
        <w:pStyle w:val="2"/>
      </w:pPr>
      <w:bookmarkStart w:id="401" w:name="_Toc524614917"/>
      <w:bookmarkStart w:id="402" w:name="_Toc524615133"/>
      <w:bookmarkStart w:id="403" w:name="_Hlk9970883"/>
      <w:bookmarkStart w:id="404" w:name="_Toc68191005"/>
      <w:r>
        <w:t>Д</w:t>
      </w:r>
      <w:r w:rsidRPr="00EE3CC6">
        <w:t>оля отпуска тепловой энергии, осуществляемого потребителям по приборам учета, в общем объеме отпущенной тепловой энергии</w:t>
      </w:r>
      <w:bookmarkEnd w:id="401"/>
      <w:bookmarkEnd w:id="402"/>
      <w:bookmarkEnd w:id="404"/>
    </w:p>
    <w:p w:rsidR="002B59E4" w:rsidRDefault="002B59E4" w:rsidP="002B59E4">
      <w:r>
        <w:t>Информация о доли отпуска тепловой энергии, осуществляемого потребителям по приборам учета, отсутствует</w:t>
      </w:r>
      <w:r w:rsidRPr="00446CF5">
        <w:t>.</w:t>
      </w:r>
    </w:p>
    <w:p w:rsidR="002B59E4" w:rsidRDefault="002B59E4" w:rsidP="002B59E4">
      <w:pPr>
        <w:pStyle w:val="2"/>
      </w:pPr>
      <w:bookmarkStart w:id="405" w:name="_Toc524614918"/>
      <w:bookmarkStart w:id="406" w:name="_Toc524615134"/>
      <w:bookmarkStart w:id="407" w:name="_Toc68191006"/>
      <w:bookmarkEnd w:id="403"/>
      <w:r>
        <w:t>С</w:t>
      </w:r>
      <w:r w:rsidRPr="00EE3CC6">
        <w:t>редневзвешенный (по материальной характеристике) срок эксплуатации тепловых сетей (для каждой системы теплоснабжения)</w:t>
      </w:r>
      <w:bookmarkEnd w:id="405"/>
      <w:bookmarkEnd w:id="406"/>
      <w:bookmarkEnd w:id="407"/>
    </w:p>
    <w:p w:rsidR="002B59E4" w:rsidRDefault="002B59E4" w:rsidP="002B59E4">
      <w:r w:rsidRPr="00C91A39">
        <w:t>Средневзвешенный (по материальной характеристике) срок эксплуатации тепловых сетей</w:t>
      </w:r>
      <w:r>
        <w:t xml:space="preserve"> отсутствует. </w:t>
      </w:r>
    </w:p>
    <w:p w:rsidR="002B59E4" w:rsidRDefault="002B59E4" w:rsidP="002B59E4">
      <w:pPr>
        <w:pStyle w:val="2"/>
      </w:pPr>
      <w:bookmarkStart w:id="408" w:name="_Toc524614919"/>
      <w:bookmarkStart w:id="409" w:name="_Toc524615135"/>
      <w:bookmarkStart w:id="410" w:name="_Toc68191007"/>
      <w:r>
        <w:t>О</w:t>
      </w:r>
      <w:r w:rsidRPr="00910739">
        <w:t>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w:t>
      </w:r>
      <w:r>
        <w:t>ля городского округа</w:t>
      </w:r>
      <w:r w:rsidRPr="00910739">
        <w:t>)</w:t>
      </w:r>
      <w:bookmarkEnd w:id="408"/>
      <w:bookmarkEnd w:id="409"/>
      <w:bookmarkEnd w:id="410"/>
    </w:p>
    <w:p w:rsidR="002B59E4" w:rsidRDefault="002B59E4" w:rsidP="002B59E4">
      <w:pPr>
        <w:pStyle w:val="a8"/>
      </w:pPr>
      <w:bookmarkStart w:id="411" w:name="_Ref41304532"/>
      <w:bookmarkStart w:id="412" w:name="_Toc68108430"/>
      <w:r>
        <w:lastRenderedPageBreak/>
        <w:t xml:space="preserve">Таблица </w:t>
      </w:r>
      <w:r>
        <w:rPr>
          <w:noProof/>
        </w:rPr>
        <w:fldChar w:fldCharType="begin"/>
      </w:r>
      <w:r>
        <w:rPr>
          <w:noProof/>
        </w:rPr>
        <w:instrText xml:space="preserve"> SEQ Таблица \* ARABIC </w:instrText>
      </w:r>
      <w:r>
        <w:rPr>
          <w:noProof/>
        </w:rPr>
        <w:fldChar w:fldCharType="separate"/>
      </w:r>
      <w:r>
        <w:rPr>
          <w:noProof/>
        </w:rPr>
        <w:t>21</w:t>
      </w:r>
      <w:r>
        <w:rPr>
          <w:noProof/>
        </w:rPr>
        <w:fldChar w:fldCharType="end"/>
      </w:r>
      <w:bookmarkEnd w:id="411"/>
      <w:r>
        <w:t xml:space="preserve">. </w:t>
      </w:r>
      <w:r w:rsidRPr="00AC1E3D">
        <w:t>Отношение материальной характеристики тепловых сетей, реконструированных за год, к общей материальной характеристике тепловых сетей</w:t>
      </w:r>
      <w:bookmarkEnd w:id="412"/>
    </w:p>
    <w:tbl>
      <w:tblPr>
        <w:tblW w:w="5000" w:type="pct"/>
        <w:tblLook w:val="04A0" w:firstRow="1" w:lastRow="0" w:firstColumn="1" w:lastColumn="0" w:noHBand="0" w:noVBand="1"/>
      </w:tblPr>
      <w:tblGrid>
        <w:gridCol w:w="3244"/>
        <w:gridCol w:w="1331"/>
        <w:gridCol w:w="1331"/>
        <w:gridCol w:w="1331"/>
        <w:gridCol w:w="1330"/>
        <w:gridCol w:w="1574"/>
      </w:tblGrid>
      <w:tr w:rsidR="002B59E4" w:rsidRPr="000B6D34" w:rsidTr="002B59E4">
        <w:trPr>
          <w:trHeight w:val="510"/>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Источник теплоснабжения</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2020</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2021-2026</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2027-2031</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2032-2035</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Расчётный срок 2040 г.</w:t>
            </w:r>
          </w:p>
        </w:tc>
      </w:tr>
      <w:tr w:rsidR="002B59E4" w:rsidRPr="000B6D34" w:rsidTr="002B59E4">
        <w:trPr>
          <w:trHeight w:val="255"/>
        </w:trPr>
        <w:tc>
          <w:tcPr>
            <w:tcW w:w="1599" w:type="pct"/>
            <w:tcBorders>
              <w:top w:val="nil"/>
              <w:left w:val="single" w:sz="4" w:space="0" w:color="auto"/>
              <w:bottom w:val="single" w:sz="4" w:space="0" w:color="auto"/>
              <w:right w:val="single" w:sz="4" w:space="0" w:color="auto"/>
            </w:tcBorders>
            <w:shd w:val="clear" w:color="auto" w:fill="auto"/>
            <w:noWrap/>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котельная ООО "КТГК"</w:t>
            </w:r>
          </w:p>
        </w:tc>
        <w:tc>
          <w:tcPr>
            <w:tcW w:w="656" w:type="pct"/>
            <w:tcBorders>
              <w:top w:val="nil"/>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Pr>
                <w:color w:val="000000"/>
                <w:sz w:val="20"/>
                <w:szCs w:val="20"/>
                <w:lang w:eastAsia="ru-RU"/>
              </w:rPr>
              <w:t>0,1</w:t>
            </w:r>
          </w:p>
        </w:tc>
        <w:tc>
          <w:tcPr>
            <w:tcW w:w="656" w:type="pct"/>
            <w:tcBorders>
              <w:top w:val="nil"/>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0,0</w:t>
            </w:r>
          </w:p>
        </w:tc>
        <w:tc>
          <w:tcPr>
            <w:tcW w:w="656" w:type="pct"/>
            <w:tcBorders>
              <w:top w:val="nil"/>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0,0</w:t>
            </w:r>
          </w:p>
        </w:tc>
        <w:tc>
          <w:tcPr>
            <w:tcW w:w="776" w:type="pct"/>
            <w:tcBorders>
              <w:top w:val="nil"/>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0,0</w:t>
            </w:r>
          </w:p>
        </w:tc>
      </w:tr>
    </w:tbl>
    <w:p w:rsidR="002B59E4" w:rsidRDefault="002B59E4" w:rsidP="002B59E4">
      <w:pPr>
        <w:pStyle w:val="2"/>
      </w:pPr>
      <w:bookmarkStart w:id="413" w:name="_Toc524614920"/>
      <w:bookmarkStart w:id="414" w:name="_Toc524615136"/>
      <w:bookmarkStart w:id="415" w:name="_Toc68191008"/>
      <w:r>
        <w:t>О</w:t>
      </w:r>
      <w:r w:rsidRPr="00910739">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w:t>
      </w:r>
      <w:r>
        <w:t>ля городского округа</w:t>
      </w:r>
      <w:r w:rsidRPr="00910739">
        <w:t>)</w:t>
      </w:r>
      <w:bookmarkEnd w:id="413"/>
      <w:bookmarkEnd w:id="414"/>
      <w:bookmarkEnd w:id="415"/>
    </w:p>
    <w:p w:rsidR="002B59E4" w:rsidRDefault="002B59E4" w:rsidP="002B59E4">
      <w:pPr>
        <w:pStyle w:val="a8"/>
      </w:pPr>
      <w:bookmarkStart w:id="416" w:name="_Ref41304554"/>
      <w:bookmarkStart w:id="417" w:name="_Toc68108431"/>
      <w:r>
        <w:t xml:space="preserve">Таблица </w:t>
      </w:r>
      <w:r>
        <w:rPr>
          <w:noProof/>
        </w:rPr>
        <w:fldChar w:fldCharType="begin"/>
      </w:r>
      <w:r>
        <w:rPr>
          <w:noProof/>
        </w:rPr>
        <w:instrText xml:space="preserve"> SEQ Таблица \* ARABIC </w:instrText>
      </w:r>
      <w:r>
        <w:rPr>
          <w:noProof/>
        </w:rPr>
        <w:fldChar w:fldCharType="separate"/>
      </w:r>
      <w:r w:rsidR="004374CF">
        <w:rPr>
          <w:noProof/>
        </w:rPr>
        <w:t>22</w:t>
      </w:r>
      <w:r>
        <w:rPr>
          <w:noProof/>
        </w:rPr>
        <w:fldChar w:fldCharType="end"/>
      </w:r>
      <w:bookmarkEnd w:id="416"/>
      <w:r>
        <w:t xml:space="preserve">. </w:t>
      </w:r>
      <w:r w:rsidRPr="001B654C">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17"/>
    </w:p>
    <w:tbl>
      <w:tblPr>
        <w:tblW w:w="5000" w:type="pct"/>
        <w:tblLook w:val="04A0" w:firstRow="1" w:lastRow="0" w:firstColumn="1" w:lastColumn="0" w:noHBand="0" w:noVBand="1"/>
      </w:tblPr>
      <w:tblGrid>
        <w:gridCol w:w="3244"/>
        <w:gridCol w:w="1331"/>
        <w:gridCol w:w="1331"/>
        <w:gridCol w:w="1331"/>
        <w:gridCol w:w="1330"/>
        <w:gridCol w:w="1574"/>
      </w:tblGrid>
      <w:tr w:rsidR="002B59E4" w:rsidRPr="000B6D34" w:rsidTr="002B59E4">
        <w:trPr>
          <w:trHeight w:val="510"/>
        </w:trPr>
        <w:tc>
          <w:tcPr>
            <w:tcW w:w="15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Источник теплоснабжения</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2020</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2021-2026</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2027-2031</w:t>
            </w:r>
          </w:p>
        </w:tc>
        <w:tc>
          <w:tcPr>
            <w:tcW w:w="656" w:type="pct"/>
            <w:tcBorders>
              <w:top w:val="single" w:sz="4" w:space="0" w:color="auto"/>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2032-2035</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Расчётный срок 2040 г.</w:t>
            </w:r>
          </w:p>
        </w:tc>
      </w:tr>
      <w:tr w:rsidR="002B59E4" w:rsidRPr="000B6D34" w:rsidTr="002B59E4">
        <w:trPr>
          <w:trHeight w:val="255"/>
        </w:trPr>
        <w:tc>
          <w:tcPr>
            <w:tcW w:w="1599" w:type="pct"/>
            <w:tcBorders>
              <w:top w:val="nil"/>
              <w:left w:val="single" w:sz="4" w:space="0" w:color="auto"/>
              <w:bottom w:val="single" w:sz="4" w:space="0" w:color="auto"/>
              <w:right w:val="single" w:sz="4" w:space="0" w:color="auto"/>
            </w:tcBorders>
            <w:shd w:val="clear" w:color="auto" w:fill="auto"/>
            <w:noWrap/>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котельная ООО "КТГК"</w:t>
            </w:r>
          </w:p>
        </w:tc>
        <w:tc>
          <w:tcPr>
            <w:tcW w:w="656" w:type="pct"/>
            <w:tcBorders>
              <w:top w:val="nil"/>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0,0</w:t>
            </w:r>
          </w:p>
        </w:tc>
        <w:tc>
          <w:tcPr>
            <w:tcW w:w="656" w:type="pct"/>
            <w:tcBorders>
              <w:top w:val="nil"/>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0,0</w:t>
            </w:r>
          </w:p>
        </w:tc>
        <w:tc>
          <w:tcPr>
            <w:tcW w:w="656" w:type="pct"/>
            <w:tcBorders>
              <w:top w:val="nil"/>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0,0</w:t>
            </w:r>
          </w:p>
        </w:tc>
        <w:tc>
          <w:tcPr>
            <w:tcW w:w="776" w:type="pct"/>
            <w:tcBorders>
              <w:top w:val="nil"/>
              <w:left w:val="nil"/>
              <w:bottom w:val="single" w:sz="4" w:space="0" w:color="auto"/>
              <w:right w:val="single" w:sz="4" w:space="0" w:color="auto"/>
            </w:tcBorders>
            <w:shd w:val="clear" w:color="auto" w:fill="auto"/>
            <w:vAlign w:val="center"/>
            <w:hideMark/>
          </w:tcPr>
          <w:p w:rsidR="002B59E4" w:rsidRPr="000B6D34" w:rsidRDefault="002B59E4" w:rsidP="002B59E4">
            <w:pPr>
              <w:widowControl/>
              <w:ind w:firstLine="0"/>
              <w:jc w:val="center"/>
              <w:rPr>
                <w:color w:val="000000"/>
                <w:sz w:val="20"/>
                <w:szCs w:val="20"/>
                <w:lang w:eastAsia="ru-RU"/>
              </w:rPr>
            </w:pPr>
            <w:r w:rsidRPr="000B6D34">
              <w:rPr>
                <w:color w:val="000000"/>
                <w:sz w:val="20"/>
                <w:szCs w:val="20"/>
                <w:lang w:eastAsia="ru-RU"/>
              </w:rPr>
              <w:t>0,0</w:t>
            </w:r>
          </w:p>
        </w:tc>
      </w:tr>
    </w:tbl>
    <w:p w:rsidR="002B59E4" w:rsidRDefault="002B59E4" w:rsidP="002B59E4">
      <w:pPr>
        <w:pStyle w:val="2"/>
      </w:pPr>
      <w:bookmarkStart w:id="418" w:name="_Toc524614921"/>
      <w:bookmarkStart w:id="419" w:name="_Toc524615137"/>
      <w:bookmarkStart w:id="420" w:name="_Toc68191009"/>
      <w:r>
        <w:t>О</w:t>
      </w:r>
      <w:r w:rsidRPr="00E74B80">
        <w:t>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w:t>
      </w:r>
      <w:r>
        <w:t>рации о естественных монополиях</w:t>
      </w:r>
      <w:bookmarkEnd w:id="420"/>
    </w:p>
    <w:p w:rsidR="002B59E4" w:rsidRDefault="002B59E4" w:rsidP="002B59E4">
      <w:pPr>
        <w:pStyle w:val="a8"/>
      </w:pPr>
      <w:bookmarkStart w:id="421" w:name="_Ref43114379"/>
      <w:bookmarkStart w:id="422" w:name="_Toc68108432"/>
      <w:r>
        <w:t xml:space="preserve">Таблица </w:t>
      </w:r>
      <w:r>
        <w:rPr>
          <w:noProof/>
        </w:rPr>
        <w:fldChar w:fldCharType="begin"/>
      </w:r>
      <w:r>
        <w:rPr>
          <w:noProof/>
        </w:rPr>
        <w:instrText xml:space="preserve"> SEQ Таблица \* ARABIC </w:instrText>
      </w:r>
      <w:r>
        <w:rPr>
          <w:noProof/>
        </w:rPr>
        <w:fldChar w:fldCharType="separate"/>
      </w:r>
      <w:r>
        <w:rPr>
          <w:noProof/>
        </w:rPr>
        <w:t>23</w:t>
      </w:r>
      <w:r>
        <w:rPr>
          <w:noProof/>
        </w:rPr>
        <w:fldChar w:fldCharType="end"/>
      </w:r>
      <w:bookmarkEnd w:id="421"/>
      <w:r>
        <w:t>. Факты нарушения законодательства</w:t>
      </w:r>
      <w:bookmarkEnd w:id="422"/>
    </w:p>
    <w:tbl>
      <w:tblPr>
        <w:tblW w:w="5052" w:type="pct"/>
        <w:tblLook w:val="04A0" w:firstRow="1" w:lastRow="0" w:firstColumn="1" w:lastColumn="0" w:noHBand="0" w:noVBand="1"/>
      </w:tblPr>
      <w:tblGrid>
        <w:gridCol w:w="7891"/>
        <w:gridCol w:w="2355"/>
      </w:tblGrid>
      <w:tr w:rsidR="002B59E4" w:rsidRPr="00E74B80" w:rsidTr="002B59E4">
        <w:trPr>
          <w:trHeight w:val="312"/>
        </w:trPr>
        <w:tc>
          <w:tcPr>
            <w:tcW w:w="3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59E4" w:rsidRPr="00E74B80" w:rsidRDefault="002B59E4" w:rsidP="002B59E4">
            <w:pPr>
              <w:widowControl/>
              <w:ind w:firstLine="0"/>
              <w:rPr>
                <w:color w:val="000000"/>
                <w:sz w:val="22"/>
                <w:lang w:eastAsia="ru-RU"/>
              </w:rPr>
            </w:pPr>
            <w:r>
              <w:rPr>
                <w:color w:val="000000"/>
                <w:sz w:val="22"/>
                <w:lang w:eastAsia="ru-RU"/>
              </w:rPr>
              <w:t>н</w:t>
            </w:r>
            <w:r w:rsidRPr="00E74B80">
              <w:rPr>
                <w:color w:val="000000"/>
                <w:sz w:val="22"/>
                <w:lang w:eastAsia="ru-RU"/>
              </w:rPr>
              <w:t>аименование источника теплоснабжения</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2B59E4" w:rsidRPr="00E74B80" w:rsidRDefault="002B59E4" w:rsidP="002B59E4">
            <w:pPr>
              <w:widowControl/>
              <w:ind w:firstLine="0"/>
              <w:jc w:val="center"/>
              <w:rPr>
                <w:color w:val="000000"/>
                <w:sz w:val="22"/>
                <w:lang w:eastAsia="ru-RU"/>
              </w:rPr>
            </w:pPr>
            <w:r>
              <w:rPr>
                <w:color w:val="000000"/>
                <w:sz w:val="22"/>
                <w:lang w:eastAsia="ru-RU"/>
              </w:rPr>
              <w:t>котельная</w:t>
            </w:r>
          </w:p>
        </w:tc>
      </w:tr>
      <w:tr w:rsidR="002B59E4" w:rsidRPr="00E74B80" w:rsidTr="002B59E4">
        <w:trPr>
          <w:trHeight w:val="312"/>
        </w:trPr>
        <w:tc>
          <w:tcPr>
            <w:tcW w:w="3851" w:type="pct"/>
            <w:tcBorders>
              <w:top w:val="nil"/>
              <w:left w:val="single" w:sz="4" w:space="0" w:color="auto"/>
              <w:bottom w:val="single" w:sz="4" w:space="0" w:color="auto"/>
              <w:right w:val="single" w:sz="4" w:space="0" w:color="auto"/>
            </w:tcBorders>
            <w:shd w:val="clear" w:color="auto" w:fill="auto"/>
            <w:vAlign w:val="center"/>
            <w:hideMark/>
          </w:tcPr>
          <w:p w:rsidR="002B59E4" w:rsidRPr="00E74B80" w:rsidRDefault="002B59E4" w:rsidP="002B59E4">
            <w:pPr>
              <w:widowControl/>
              <w:ind w:firstLine="0"/>
              <w:rPr>
                <w:color w:val="000000"/>
                <w:sz w:val="22"/>
                <w:lang w:eastAsia="ru-RU"/>
              </w:rPr>
            </w:pPr>
            <w:r w:rsidRPr="00E74B80">
              <w:rPr>
                <w:color w:val="000000"/>
                <w:sz w:val="22"/>
                <w:lang w:eastAsia="ru-RU"/>
              </w:rPr>
              <w:t>зафиксированных фактов нарушения антимонопольного законодательства</w:t>
            </w:r>
          </w:p>
        </w:tc>
        <w:tc>
          <w:tcPr>
            <w:tcW w:w="1149" w:type="pct"/>
            <w:tcBorders>
              <w:top w:val="nil"/>
              <w:left w:val="nil"/>
              <w:bottom w:val="single" w:sz="4" w:space="0" w:color="auto"/>
              <w:right w:val="single" w:sz="4" w:space="0" w:color="auto"/>
            </w:tcBorders>
            <w:shd w:val="clear" w:color="auto" w:fill="auto"/>
            <w:vAlign w:val="center"/>
            <w:hideMark/>
          </w:tcPr>
          <w:p w:rsidR="002B59E4" w:rsidRPr="00E74B80" w:rsidRDefault="002B59E4" w:rsidP="002B59E4">
            <w:pPr>
              <w:widowControl/>
              <w:ind w:firstLine="0"/>
              <w:jc w:val="center"/>
              <w:rPr>
                <w:color w:val="000000"/>
                <w:sz w:val="22"/>
                <w:lang w:eastAsia="ru-RU"/>
              </w:rPr>
            </w:pPr>
            <w:r>
              <w:rPr>
                <w:color w:val="000000"/>
                <w:sz w:val="22"/>
                <w:lang w:eastAsia="ru-RU"/>
              </w:rPr>
              <w:t>отсутствует</w:t>
            </w:r>
          </w:p>
        </w:tc>
      </w:tr>
      <w:tr w:rsidR="002B59E4" w:rsidRPr="00E74B80" w:rsidTr="002B59E4">
        <w:trPr>
          <w:trHeight w:val="469"/>
        </w:trPr>
        <w:tc>
          <w:tcPr>
            <w:tcW w:w="3851" w:type="pct"/>
            <w:tcBorders>
              <w:top w:val="nil"/>
              <w:left w:val="single" w:sz="4" w:space="0" w:color="auto"/>
              <w:bottom w:val="single" w:sz="4" w:space="0" w:color="auto"/>
              <w:right w:val="single" w:sz="4" w:space="0" w:color="auto"/>
            </w:tcBorders>
            <w:shd w:val="clear" w:color="auto" w:fill="auto"/>
            <w:vAlign w:val="center"/>
            <w:hideMark/>
          </w:tcPr>
          <w:p w:rsidR="002B59E4" w:rsidRPr="00E74B80" w:rsidRDefault="002B59E4" w:rsidP="002B59E4">
            <w:pPr>
              <w:widowControl/>
              <w:ind w:firstLine="0"/>
              <w:rPr>
                <w:color w:val="000000"/>
                <w:sz w:val="22"/>
                <w:lang w:eastAsia="ru-RU"/>
              </w:rPr>
            </w:pPr>
            <w:r w:rsidRPr="00E74B80">
              <w:rPr>
                <w:color w:val="000000"/>
                <w:sz w:val="22"/>
                <w:lang w:eastAsia="ru-RU"/>
              </w:rPr>
              <w:t>применения санкций, предусмотренных Кодексом Российской Федерации об административных правонарушениях</w:t>
            </w:r>
          </w:p>
        </w:tc>
        <w:tc>
          <w:tcPr>
            <w:tcW w:w="1149" w:type="pct"/>
            <w:tcBorders>
              <w:top w:val="nil"/>
              <w:left w:val="nil"/>
              <w:bottom w:val="single" w:sz="4" w:space="0" w:color="auto"/>
              <w:right w:val="single" w:sz="4" w:space="0" w:color="auto"/>
            </w:tcBorders>
            <w:shd w:val="clear" w:color="auto" w:fill="auto"/>
            <w:vAlign w:val="center"/>
            <w:hideMark/>
          </w:tcPr>
          <w:p w:rsidR="002B59E4" w:rsidRPr="00E74B80" w:rsidRDefault="002B59E4" w:rsidP="002B59E4">
            <w:pPr>
              <w:widowControl/>
              <w:ind w:firstLine="0"/>
              <w:jc w:val="center"/>
              <w:rPr>
                <w:color w:val="000000"/>
                <w:sz w:val="22"/>
                <w:lang w:eastAsia="ru-RU"/>
              </w:rPr>
            </w:pPr>
            <w:r>
              <w:rPr>
                <w:color w:val="000000"/>
                <w:sz w:val="22"/>
                <w:lang w:eastAsia="ru-RU"/>
              </w:rPr>
              <w:t>отсутствует</w:t>
            </w:r>
          </w:p>
        </w:tc>
      </w:tr>
      <w:tr w:rsidR="002B59E4" w:rsidRPr="00E74B80" w:rsidTr="002B59E4">
        <w:trPr>
          <w:trHeight w:val="248"/>
        </w:trPr>
        <w:tc>
          <w:tcPr>
            <w:tcW w:w="3851" w:type="pct"/>
            <w:tcBorders>
              <w:top w:val="nil"/>
              <w:left w:val="single" w:sz="4" w:space="0" w:color="auto"/>
              <w:bottom w:val="single" w:sz="4" w:space="0" w:color="auto"/>
              <w:right w:val="single" w:sz="4" w:space="0" w:color="auto"/>
            </w:tcBorders>
            <w:shd w:val="clear" w:color="auto" w:fill="auto"/>
            <w:vAlign w:val="center"/>
            <w:hideMark/>
          </w:tcPr>
          <w:p w:rsidR="002B59E4" w:rsidRPr="00E74B80" w:rsidRDefault="002B59E4" w:rsidP="002B59E4">
            <w:pPr>
              <w:widowControl/>
              <w:ind w:firstLine="0"/>
              <w:rPr>
                <w:color w:val="000000"/>
                <w:sz w:val="22"/>
                <w:lang w:eastAsia="ru-RU"/>
              </w:rPr>
            </w:pPr>
            <w:r w:rsidRPr="00E74B80">
              <w:rPr>
                <w:color w:val="000000"/>
                <w:sz w:val="22"/>
                <w:lang w:eastAsia="ru-RU"/>
              </w:rPr>
              <w:t>нарушение законодательства Российской Федерации в сфере теплоснабжения</w:t>
            </w:r>
          </w:p>
        </w:tc>
        <w:tc>
          <w:tcPr>
            <w:tcW w:w="1149" w:type="pct"/>
            <w:tcBorders>
              <w:top w:val="nil"/>
              <w:left w:val="nil"/>
              <w:bottom w:val="single" w:sz="4" w:space="0" w:color="auto"/>
              <w:right w:val="single" w:sz="4" w:space="0" w:color="auto"/>
            </w:tcBorders>
            <w:shd w:val="clear" w:color="auto" w:fill="auto"/>
            <w:vAlign w:val="center"/>
            <w:hideMark/>
          </w:tcPr>
          <w:p w:rsidR="002B59E4" w:rsidRPr="00E74B80" w:rsidRDefault="002B59E4" w:rsidP="002B59E4">
            <w:pPr>
              <w:widowControl/>
              <w:ind w:firstLine="0"/>
              <w:jc w:val="center"/>
              <w:rPr>
                <w:color w:val="000000"/>
                <w:sz w:val="22"/>
                <w:lang w:eastAsia="ru-RU"/>
              </w:rPr>
            </w:pPr>
            <w:r>
              <w:rPr>
                <w:color w:val="000000"/>
                <w:sz w:val="22"/>
                <w:lang w:eastAsia="ru-RU"/>
              </w:rPr>
              <w:t>отсутствует</w:t>
            </w:r>
          </w:p>
        </w:tc>
      </w:tr>
      <w:tr w:rsidR="002B59E4" w:rsidRPr="00E74B80" w:rsidTr="002B59E4">
        <w:trPr>
          <w:trHeight w:val="312"/>
        </w:trPr>
        <w:tc>
          <w:tcPr>
            <w:tcW w:w="3851" w:type="pct"/>
            <w:tcBorders>
              <w:top w:val="nil"/>
              <w:left w:val="single" w:sz="4" w:space="0" w:color="auto"/>
              <w:bottom w:val="single" w:sz="4" w:space="0" w:color="auto"/>
              <w:right w:val="single" w:sz="4" w:space="0" w:color="auto"/>
            </w:tcBorders>
            <w:shd w:val="clear" w:color="auto" w:fill="auto"/>
            <w:vAlign w:val="center"/>
            <w:hideMark/>
          </w:tcPr>
          <w:p w:rsidR="002B59E4" w:rsidRPr="00E74B80" w:rsidRDefault="002B59E4" w:rsidP="002B59E4">
            <w:pPr>
              <w:widowControl/>
              <w:ind w:firstLine="0"/>
              <w:rPr>
                <w:color w:val="000000"/>
                <w:sz w:val="22"/>
                <w:lang w:eastAsia="ru-RU"/>
              </w:rPr>
            </w:pPr>
            <w:r w:rsidRPr="00E74B80">
              <w:rPr>
                <w:color w:val="000000"/>
                <w:sz w:val="22"/>
                <w:lang w:eastAsia="ru-RU"/>
              </w:rPr>
              <w:t>антимонопольного законодательства Российской Федерации</w:t>
            </w:r>
          </w:p>
        </w:tc>
        <w:tc>
          <w:tcPr>
            <w:tcW w:w="1149" w:type="pct"/>
            <w:tcBorders>
              <w:top w:val="nil"/>
              <w:left w:val="nil"/>
              <w:bottom w:val="single" w:sz="4" w:space="0" w:color="auto"/>
              <w:right w:val="single" w:sz="4" w:space="0" w:color="auto"/>
            </w:tcBorders>
            <w:shd w:val="clear" w:color="auto" w:fill="auto"/>
            <w:vAlign w:val="center"/>
            <w:hideMark/>
          </w:tcPr>
          <w:p w:rsidR="002B59E4" w:rsidRPr="00E74B80" w:rsidRDefault="002B59E4" w:rsidP="002B59E4">
            <w:pPr>
              <w:widowControl/>
              <w:ind w:firstLine="0"/>
              <w:jc w:val="center"/>
              <w:rPr>
                <w:color w:val="000000"/>
                <w:sz w:val="22"/>
                <w:lang w:eastAsia="ru-RU"/>
              </w:rPr>
            </w:pPr>
            <w:r>
              <w:rPr>
                <w:color w:val="000000"/>
                <w:sz w:val="22"/>
                <w:lang w:eastAsia="ru-RU"/>
              </w:rPr>
              <w:t>отсутствует</w:t>
            </w:r>
          </w:p>
        </w:tc>
      </w:tr>
      <w:tr w:rsidR="002B59E4" w:rsidRPr="00E74B80" w:rsidTr="002B59E4">
        <w:trPr>
          <w:trHeight w:val="312"/>
        </w:trPr>
        <w:tc>
          <w:tcPr>
            <w:tcW w:w="3851" w:type="pct"/>
            <w:tcBorders>
              <w:top w:val="nil"/>
              <w:left w:val="single" w:sz="4" w:space="0" w:color="auto"/>
              <w:bottom w:val="single" w:sz="4" w:space="0" w:color="auto"/>
              <w:right w:val="single" w:sz="4" w:space="0" w:color="auto"/>
            </w:tcBorders>
            <w:shd w:val="clear" w:color="auto" w:fill="auto"/>
            <w:vAlign w:val="center"/>
            <w:hideMark/>
          </w:tcPr>
          <w:p w:rsidR="002B59E4" w:rsidRPr="00E74B80" w:rsidRDefault="002B59E4" w:rsidP="002B59E4">
            <w:pPr>
              <w:widowControl/>
              <w:ind w:firstLine="0"/>
              <w:rPr>
                <w:color w:val="000000"/>
                <w:sz w:val="22"/>
                <w:lang w:eastAsia="ru-RU"/>
              </w:rPr>
            </w:pPr>
            <w:r w:rsidRPr="00E74B80">
              <w:rPr>
                <w:color w:val="000000"/>
                <w:sz w:val="22"/>
                <w:lang w:eastAsia="ru-RU"/>
              </w:rPr>
              <w:t>законодательства Российской Федерации о естественных монополиях</w:t>
            </w:r>
          </w:p>
        </w:tc>
        <w:tc>
          <w:tcPr>
            <w:tcW w:w="1149" w:type="pct"/>
            <w:tcBorders>
              <w:top w:val="nil"/>
              <w:left w:val="nil"/>
              <w:bottom w:val="single" w:sz="4" w:space="0" w:color="auto"/>
              <w:right w:val="single" w:sz="4" w:space="0" w:color="auto"/>
            </w:tcBorders>
            <w:shd w:val="clear" w:color="auto" w:fill="auto"/>
            <w:vAlign w:val="center"/>
            <w:hideMark/>
          </w:tcPr>
          <w:p w:rsidR="002B59E4" w:rsidRPr="00E74B80" w:rsidRDefault="002B59E4" w:rsidP="002B59E4">
            <w:pPr>
              <w:widowControl/>
              <w:ind w:firstLine="0"/>
              <w:jc w:val="center"/>
              <w:rPr>
                <w:color w:val="000000"/>
                <w:sz w:val="22"/>
                <w:lang w:eastAsia="ru-RU"/>
              </w:rPr>
            </w:pPr>
            <w:r>
              <w:rPr>
                <w:color w:val="000000"/>
                <w:sz w:val="22"/>
                <w:lang w:eastAsia="ru-RU"/>
              </w:rPr>
              <w:t>отсутствует</w:t>
            </w:r>
          </w:p>
        </w:tc>
      </w:tr>
    </w:tbl>
    <w:p w:rsidR="002B59E4" w:rsidRDefault="002B59E4" w:rsidP="002B59E4">
      <w:pPr>
        <w:pStyle w:val="2"/>
      </w:pPr>
      <w:bookmarkStart w:id="423" w:name="_Toc68191010"/>
      <w:r>
        <w:t>О</w:t>
      </w:r>
      <w:r w:rsidRPr="00E1306B">
        <w:t xml:space="preserve">писание изменений (фактических данных) в оценке значений индикаторов развития систем теплоснабжения </w:t>
      </w:r>
      <w:r>
        <w:t xml:space="preserve">городского округа </w:t>
      </w:r>
      <w:r w:rsidRPr="00E1306B">
        <w:t>с учетом реализации проектов схемы теплоснабжения</w:t>
      </w:r>
      <w:bookmarkEnd w:id="418"/>
      <w:bookmarkEnd w:id="419"/>
      <w:bookmarkEnd w:id="423"/>
    </w:p>
    <w:p w:rsidR="002B59E4" w:rsidRDefault="002B59E4" w:rsidP="002B59E4">
      <w:r>
        <w:t>И</w:t>
      </w:r>
      <w:r w:rsidRPr="00F202C4">
        <w:t>зм</w:t>
      </w:r>
      <w:r>
        <w:t>енения</w:t>
      </w:r>
      <w:r w:rsidRPr="00F202C4">
        <w:t xml:space="preserve"> </w:t>
      </w:r>
      <w:r w:rsidRPr="00E1306B">
        <w:t xml:space="preserve">в оценке значений индикаторов развития систем теплоснабжения </w:t>
      </w:r>
      <w:r w:rsidRPr="00F202C4">
        <w:t>за период, предшествующий актуализации схемы теплоснабжения</w:t>
      </w:r>
      <w:r>
        <w:t>, отсутствуют</w:t>
      </w:r>
      <w:r w:rsidRPr="00F202C4">
        <w:t>.</w:t>
      </w:r>
    </w:p>
    <w:p w:rsidR="002B59E4" w:rsidRDefault="002B59E4" w:rsidP="002B59E4"/>
    <w:p w:rsidR="002B59E4" w:rsidRDefault="002B59E4" w:rsidP="007A5FD6">
      <w:pPr>
        <w:pStyle w:val="a5"/>
      </w:pPr>
    </w:p>
    <w:p w:rsidR="00233D5C" w:rsidRPr="0015332A" w:rsidRDefault="00534234" w:rsidP="00D059A5">
      <w:pPr>
        <w:pStyle w:val="13"/>
        <w:ind w:left="720"/>
      </w:pPr>
      <w:bookmarkStart w:id="424" w:name="15.__Раздел_15._Ценовые_(тарифные)_после"/>
      <w:bookmarkEnd w:id="424"/>
      <w:r w:rsidRPr="0015332A">
        <w:rPr>
          <w:spacing w:val="-4"/>
        </w:rPr>
        <w:lastRenderedPageBreak/>
        <w:t xml:space="preserve"> </w:t>
      </w:r>
      <w:bookmarkStart w:id="425" w:name="_bookmark19"/>
      <w:bookmarkStart w:id="426" w:name="_Toc68191011"/>
      <w:bookmarkEnd w:id="425"/>
      <w:r w:rsidRPr="0015332A">
        <w:t>Раздел</w:t>
      </w:r>
      <w:r w:rsidRPr="0015332A">
        <w:rPr>
          <w:spacing w:val="-12"/>
        </w:rPr>
        <w:t xml:space="preserve"> </w:t>
      </w:r>
      <w:r w:rsidRPr="0015332A">
        <w:t>15.</w:t>
      </w:r>
      <w:r w:rsidRPr="0015332A">
        <w:rPr>
          <w:spacing w:val="-11"/>
        </w:rPr>
        <w:t xml:space="preserve"> </w:t>
      </w:r>
      <w:r w:rsidRPr="0015332A">
        <w:t>Ценовые</w:t>
      </w:r>
      <w:r w:rsidRPr="0015332A">
        <w:rPr>
          <w:spacing w:val="-11"/>
        </w:rPr>
        <w:t xml:space="preserve"> </w:t>
      </w:r>
      <w:r w:rsidRPr="0015332A">
        <w:t>(тарифные)</w:t>
      </w:r>
      <w:r w:rsidRPr="0015332A">
        <w:rPr>
          <w:spacing w:val="-11"/>
        </w:rPr>
        <w:t xml:space="preserve"> </w:t>
      </w:r>
      <w:r w:rsidRPr="0015332A">
        <w:t>последствия</w:t>
      </w:r>
      <w:bookmarkEnd w:id="426"/>
    </w:p>
    <w:p w:rsidR="002B59E4" w:rsidRDefault="002B59E4" w:rsidP="002B59E4">
      <w:pPr>
        <w:pStyle w:val="2"/>
      </w:pPr>
      <w:bookmarkStart w:id="427" w:name="_Toc524614923"/>
      <w:bookmarkStart w:id="428" w:name="_Toc524615139"/>
      <w:bookmarkStart w:id="429" w:name="_Toc68191012"/>
      <w:r w:rsidRPr="002F15DA">
        <w:t>Тарифно-балансовые расчетные модели теплоснабжения потребителей по каждой системе теплоснабжения</w:t>
      </w:r>
      <w:bookmarkEnd w:id="427"/>
      <w:bookmarkEnd w:id="428"/>
      <w:bookmarkEnd w:id="429"/>
    </w:p>
    <w:p w:rsidR="002B59E4" w:rsidRDefault="002B59E4" w:rsidP="002B59E4">
      <w:r w:rsidRPr="00844DD7">
        <w:t xml:space="preserve">Тарифно-балансовые расчетные модели теплоснабжения </w:t>
      </w:r>
      <w:r>
        <w:t>отсутствуют.</w:t>
      </w:r>
    </w:p>
    <w:p w:rsidR="002B59E4" w:rsidRDefault="002B59E4" w:rsidP="002B59E4">
      <w:pPr>
        <w:pStyle w:val="2"/>
      </w:pPr>
      <w:bookmarkStart w:id="430" w:name="_Toc524614924"/>
      <w:bookmarkStart w:id="431" w:name="_Toc524615140"/>
      <w:bookmarkStart w:id="432" w:name="_Toc68191013"/>
      <w:r w:rsidRPr="002F15DA">
        <w:t>Тарифно-балансовые расчетные модели теплоснабжения потребителей по каждой единой теплоснабжающей организации</w:t>
      </w:r>
      <w:bookmarkEnd w:id="430"/>
      <w:bookmarkEnd w:id="431"/>
      <w:bookmarkEnd w:id="432"/>
    </w:p>
    <w:p w:rsidR="002B59E4" w:rsidRDefault="002B59E4" w:rsidP="002B59E4">
      <w:r>
        <w:t xml:space="preserve">На территории с. Криводановка деятельность в сфере теплоснабжения осуществляет одна теплоснабжающая организация ООО «КТГК». </w:t>
      </w:r>
      <w:r w:rsidRPr="000A7857">
        <w:t>Постановлени</w:t>
      </w:r>
      <w:r>
        <w:t>я и другие подзаконные акты, наделяющие статусом ЕТО теплоснабжающую организацию, отсутствуют.</w:t>
      </w:r>
    </w:p>
    <w:p w:rsidR="002B59E4" w:rsidRDefault="002B59E4" w:rsidP="002B59E4">
      <w:pPr>
        <w:pStyle w:val="2"/>
      </w:pPr>
      <w:bookmarkStart w:id="433" w:name="_Toc524614925"/>
      <w:bookmarkStart w:id="434" w:name="_Toc524615141"/>
      <w:bookmarkStart w:id="435" w:name="_Toc68191014"/>
      <w:r w:rsidRPr="002F15DA">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33"/>
      <w:bookmarkEnd w:id="434"/>
      <w:bookmarkEnd w:id="435"/>
    </w:p>
    <w:p w:rsidR="002B59E4" w:rsidRPr="002B59E4" w:rsidRDefault="002B59E4" w:rsidP="002B59E4">
      <w:pPr>
        <w:pStyle w:val="af"/>
        <w:rPr>
          <w:lang w:val="ru-RU"/>
        </w:rPr>
      </w:pPr>
      <w:r w:rsidRPr="002B59E4">
        <w:rPr>
          <w:lang w:val="ru-RU"/>
        </w:rPr>
        <w:t xml:space="preserve">Для формирования целевых показателей роста тарифов использованы прогнозные индексы-дефляторы, устанавливаемые Минэкономразвития России. Мероприятия, заложенные в Схему теплоснабжения, планируется осуществлять за счет платы за подключения новых потребителей и существующего тарифа на теплоснабжение. Действующие или планируемые к заключение инвестиционные программы отсутствуют. Тарифы на тепловую энергию для потребителей на всем протяжении рассматриваемого периода не возрастает выше предельно допустимого процента роста тарифа. </w:t>
      </w:r>
    </w:p>
    <w:p w:rsidR="002B59E4" w:rsidRDefault="002B59E4" w:rsidP="002B59E4">
      <w:r w:rsidRPr="00FF0B09">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w:t>
      </w:r>
      <w:r>
        <w:t>ах ниже.</w:t>
      </w:r>
    </w:p>
    <w:p w:rsidR="002B59E4" w:rsidRDefault="002B59E4" w:rsidP="002B59E4">
      <w:pPr>
        <w:pStyle w:val="a8"/>
      </w:pPr>
      <w:bookmarkStart w:id="436" w:name="_Ref41305915"/>
      <w:bookmarkStart w:id="437" w:name="_Toc68108433"/>
      <w:r>
        <w:t xml:space="preserve">Таблица </w:t>
      </w:r>
      <w:r>
        <w:rPr>
          <w:noProof/>
        </w:rPr>
        <w:fldChar w:fldCharType="begin"/>
      </w:r>
      <w:r>
        <w:rPr>
          <w:noProof/>
        </w:rPr>
        <w:instrText xml:space="preserve"> SEQ Таблица \* ARABIC </w:instrText>
      </w:r>
      <w:r>
        <w:rPr>
          <w:noProof/>
        </w:rPr>
        <w:fldChar w:fldCharType="separate"/>
      </w:r>
      <w:r w:rsidR="004374CF">
        <w:rPr>
          <w:noProof/>
        </w:rPr>
        <w:t>24</w:t>
      </w:r>
      <w:r>
        <w:rPr>
          <w:noProof/>
        </w:rPr>
        <w:fldChar w:fldCharType="end"/>
      </w:r>
      <w:bookmarkEnd w:id="436"/>
      <w:r>
        <w:t xml:space="preserve">. </w:t>
      </w:r>
      <w:r w:rsidRPr="00FF0B09">
        <w:t>Оценка тарифных последствий</w:t>
      </w:r>
      <w:r>
        <w:t xml:space="preserve"> ООО «КТГК»</w:t>
      </w:r>
      <w:bookmarkEnd w:id="437"/>
    </w:p>
    <w:tbl>
      <w:tblPr>
        <w:tblW w:w="5000" w:type="pct"/>
        <w:tblLook w:val="04A0" w:firstRow="1" w:lastRow="0" w:firstColumn="1" w:lastColumn="0" w:noHBand="0" w:noVBand="1"/>
      </w:tblPr>
      <w:tblGrid>
        <w:gridCol w:w="959"/>
        <w:gridCol w:w="1276"/>
        <w:gridCol w:w="3119"/>
        <w:gridCol w:w="2554"/>
        <w:gridCol w:w="2233"/>
      </w:tblGrid>
      <w:tr w:rsidR="002B59E4" w:rsidRPr="00BD03D3" w:rsidTr="002B59E4">
        <w:trPr>
          <w:trHeight w:val="258"/>
        </w:trPr>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 п/п</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Год</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с 1 января по 30 июня</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с 1 июля по 31 декабря</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Рост тарифа, %</w:t>
            </w:r>
          </w:p>
        </w:tc>
      </w:tr>
      <w:tr w:rsidR="002B59E4" w:rsidRPr="00BD03D3" w:rsidTr="002B59E4">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тариф с НДС</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2019</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1290,08</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1331,38</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3,2</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2020</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1331,38</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1396,61</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4,9</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3</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2021</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1396,61</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1460,82</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4,6</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4</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2022</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1405,04</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1498,09</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6,6</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5</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2023</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1498,09</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1556,52</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3,9</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6</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2024</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1556,52</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1617,22</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3,9</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7</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2025</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1617,22</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1680,29</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3,9</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8</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2026</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1680,29</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1713,90</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9</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2027</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1713,90</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1748,17</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10</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2028</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1748,17</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1783,14</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11</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2029</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1783,14</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1818,80</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12</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2030</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1818,80</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1855,18</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13</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2031</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1855,18</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1892,28</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14</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2032</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1892,28</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1930,13</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15</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2033</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1930,13</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1968,73</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16</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2034</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1968,73</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2008,10</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17</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2035</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2008,10</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2048,27</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18</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2036</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2048,27</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2089,23</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19</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2037</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2089,23</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2131,02</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2038</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2131,02</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2173,64</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21</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2039</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2173,64</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2217,11</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r w:rsidR="002B59E4" w:rsidRPr="00BD03D3" w:rsidTr="002B59E4">
        <w:trPr>
          <w:trHeight w:val="255"/>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22</w:t>
            </w:r>
          </w:p>
        </w:tc>
        <w:tc>
          <w:tcPr>
            <w:tcW w:w="62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2040</w:t>
            </w:r>
          </w:p>
        </w:tc>
        <w:tc>
          <w:tcPr>
            <w:tcW w:w="1538"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2217,11</w:t>
            </w:r>
          </w:p>
        </w:tc>
        <w:tc>
          <w:tcPr>
            <w:tcW w:w="1259"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2261,45</w:t>
            </w:r>
          </w:p>
        </w:tc>
        <w:tc>
          <w:tcPr>
            <w:tcW w:w="1101" w:type="pct"/>
            <w:tcBorders>
              <w:top w:val="nil"/>
              <w:left w:val="nil"/>
              <w:bottom w:val="single" w:sz="4" w:space="0" w:color="auto"/>
              <w:right w:val="single" w:sz="4" w:space="0" w:color="auto"/>
            </w:tcBorders>
            <w:shd w:val="clear" w:color="auto" w:fill="auto"/>
            <w:vAlign w:val="center"/>
            <w:hideMark/>
          </w:tcPr>
          <w:p w:rsidR="002B59E4" w:rsidRPr="00BD03D3" w:rsidRDefault="002B59E4" w:rsidP="002B59E4">
            <w:pPr>
              <w:widowControl/>
              <w:ind w:firstLine="0"/>
              <w:jc w:val="center"/>
              <w:rPr>
                <w:sz w:val="20"/>
                <w:szCs w:val="20"/>
                <w:lang w:eastAsia="ru-RU"/>
              </w:rPr>
            </w:pPr>
            <w:r w:rsidRPr="00BD03D3">
              <w:rPr>
                <w:sz w:val="20"/>
                <w:szCs w:val="20"/>
                <w:lang w:eastAsia="ru-RU"/>
              </w:rPr>
              <w:t>2,0</w:t>
            </w:r>
          </w:p>
        </w:tc>
      </w:tr>
    </w:tbl>
    <w:p w:rsidR="00233D5C" w:rsidRPr="0015332A" w:rsidRDefault="00233D5C" w:rsidP="007A5FD6"/>
    <w:sectPr w:rsidR="00233D5C" w:rsidRPr="0015332A" w:rsidSect="004374CF">
      <w:headerReference w:type="default" r:id="rId26"/>
      <w:pgSz w:w="11910" w:h="16840"/>
      <w:pgMar w:top="851" w:right="851" w:bottom="56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ADB" w:rsidRDefault="003B1ADB" w:rsidP="007A5FD6">
      <w:r>
        <w:separator/>
      </w:r>
    </w:p>
  </w:endnote>
  <w:endnote w:type="continuationSeparator" w:id="0">
    <w:p w:rsidR="003B1ADB" w:rsidRDefault="003B1ADB" w:rsidP="007A5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ADB" w:rsidRDefault="003B1ADB" w:rsidP="007A5FD6">
      <w:r>
        <w:separator/>
      </w:r>
    </w:p>
  </w:footnote>
  <w:footnote w:type="continuationSeparator" w:id="0">
    <w:p w:rsidR="003B1ADB" w:rsidRDefault="003B1ADB" w:rsidP="007A5F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298" w:rsidRDefault="00941298" w:rsidP="007A5FD6">
    <w:pPr>
      <w:rPr>
        <w:sz w:val="20"/>
        <w:szCs w:val="20"/>
      </w:rPr>
    </w:pPr>
    <w:r>
      <w:pict>
        <v:shapetype id="_x0000_t202" coordsize="21600,21600" o:spt="202" path="m,l,21600r21600,l21600,xe">
          <v:stroke joinstyle="miter"/>
          <v:path gradientshapeok="t" o:connecttype="rect"/>
        </v:shapetype>
        <v:shape id="_x0000_s2050" type="#_x0000_t202" style="position:absolute;left:0;text-align:left;margin-left:204.25pt;margin-top:30.95pt;width:200.2pt;height:17.35pt;z-index:-31000;mso-position-horizontal-relative:page;mso-position-vertical-relative:page" filled="f" stroked="f">
          <v:textbox inset="0,0,0,0">
            <w:txbxContent>
              <w:p w:rsidR="00941298" w:rsidRPr="00A2672E" w:rsidRDefault="00941298" w:rsidP="005D2F28">
                <w:pPr>
                  <w:pStyle w:val="aa"/>
                  <w:spacing w:line="276" w:lineRule="auto"/>
                  <w:rPr>
                    <w:b/>
                    <w:i/>
                  </w:rPr>
                </w:pPr>
                <w:r w:rsidRPr="00A2672E">
                  <w:rPr>
                    <w:b/>
                    <w:i/>
                  </w:rPr>
                  <w:t>ООО «СибГеоСервис»</w:t>
                </w:r>
              </w:p>
              <w:p w:rsidR="00941298" w:rsidRDefault="00941298" w:rsidP="005D2F28">
                <w:pPr>
                  <w:ind w:firstLine="0"/>
                  <w:rPr>
                    <w:rFonts w:cs="Times New Roman"/>
                  </w:rPr>
                </w:pPr>
                <w:r>
                  <w:t xml:space="preserve"> «СибГеоСервис»</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298" w:rsidRDefault="00941298" w:rsidP="007A5FD6">
    <w:pPr>
      <w:rPr>
        <w:sz w:val="20"/>
        <w:szCs w:val="20"/>
      </w:rPr>
    </w:pPr>
    <w:r>
      <w:pict>
        <v:shapetype id="_x0000_t202" coordsize="21600,21600" o:spt="202" path="m,l,21600r21600,l21600,xe">
          <v:stroke joinstyle="miter"/>
          <v:path gradientshapeok="t" o:connecttype="rect"/>
        </v:shapetype>
        <v:shape id="_x0000_s2049" type="#_x0000_t202" style="position:absolute;left:0;text-align:left;margin-left:215.1pt;margin-top:26.8pt;width:179.25pt;height:14pt;z-index:-30976;mso-position-horizontal-relative:page;mso-position-vertical-relative:page" filled="f" stroked="f">
          <v:textbox inset="0,0,0,0">
            <w:txbxContent>
              <w:p w:rsidR="00941298" w:rsidRPr="002B59E4" w:rsidRDefault="00941298" w:rsidP="002B59E4">
                <w:pPr>
                  <w:ind w:firstLine="0"/>
                  <w:rPr>
                    <w:rFonts w:cs="Times New Roman"/>
                    <w:b/>
                    <w:i/>
                  </w:rPr>
                </w:pPr>
                <w:r w:rsidRPr="002B59E4">
                  <w:rPr>
                    <w:b/>
                    <w:i/>
                  </w:rPr>
                  <w:t>ООО «СибГеоСервис»</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A154F"/>
    <w:multiLevelType w:val="hybridMultilevel"/>
    <w:tmpl w:val="999EF0AE"/>
    <w:styleLink w:val="a"/>
    <w:lvl w:ilvl="0" w:tplc="5E1CEEDE">
      <w:start w:val="1"/>
      <w:numFmt w:val="bullet"/>
      <w:pStyle w:val="a0"/>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F8F62EB"/>
    <w:multiLevelType w:val="multilevel"/>
    <w:tmpl w:val="C8EC894E"/>
    <w:lvl w:ilvl="0">
      <w:start w:val="1"/>
      <w:numFmt w:val="decimal"/>
      <w:pStyle w:val="1"/>
      <w:lvlText w:val="%1."/>
      <w:lvlJc w:val="left"/>
      <w:pPr>
        <w:ind w:left="2291" w:hanging="360"/>
      </w:pPr>
    </w:lvl>
    <w:lvl w:ilvl="1">
      <w:start w:val="1"/>
      <w:numFmt w:val="decimal"/>
      <w:pStyle w:val="2"/>
      <w:isLgl/>
      <w:lvlText w:val="%1.%2."/>
      <w:lvlJc w:val="left"/>
      <w:pPr>
        <w:ind w:left="2651" w:hanging="720"/>
      </w:pPr>
      <w:rPr>
        <w:rFonts w:hint="default"/>
      </w:rPr>
    </w:lvl>
    <w:lvl w:ilvl="2">
      <w:start w:val="1"/>
      <w:numFmt w:val="decimal"/>
      <w:isLgl/>
      <w:lvlText w:val="%1.%2.%3."/>
      <w:lvlJc w:val="left"/>
      <w:pPr>
        <w:ind w:left="265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011" w:hanging="1080"/>
      </w:pPr>
      <w:rPr>
        <w:rFonts w:hint="default"/>
      </w:rPr>
    </w:lvl>
    <w:lvl w:ilvl="5">
      <w:start w:val="1"/>
      <w:numFmt w:val="decimal"/>
      <w:isLgl/>
      <w:lvlText w:val="%1.%2.%3.%4.%5.%6."/>
      <w:lvlJc w:val="left"/>
      <w:pPr>
        <w:ind w:left="3371" w:hanging="144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731" w:hanging="1800"/>
      </w:pPr>
      <w:rPr>
        <w:rFonts w:hint="default"/>
      </w:rPr>
    </w:lvl>
    <w:lvl w:ilvl="8">
      <w:start w:val="1"/>
      <w:numFmt w:val="decimal"/>
      <w:isLgl/>
      <w:lvlText w:val="%1.%2.%3.%4.%5.%6.%7.%8.%9."/>
      <w:lvlJc w:val="left"/>
      <w:pPr>
        <w:ind w:left="3731" w:hanging="1800"/>
      </w:pPr>
      <w:rPr>
        <w:rFonts w:hint="default"/>
      </w:rPr>
    </w:lvl>
  </w:abstractNum>
  <w:abstractNum w:abstractNumId="2" w15:restartNumberingAfterBreak="0">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 w15:restartNumberingAfterBreak="0">
    <w:nsid w:val="75C85307"/>
    <w:multiLevelType w:val="hybridMultilevel"/>
    <w:tmpl w:val="F60E1D26"/>
    <w:lvl w:ilvl="0" w:tplc="04190001">
      <w:start w:val="1"/>
      <w:numFmt w:val="bullet"/>
      <w:lvlText w:val=""/>
      <w:lvlJc w:val="left"/>
      <w:pPr>
        <w:ind w:left="463" w:hanging="360"/>
      </w:pPr>
      <w:rPr>
        <w:rFonts w:ascii="Symbol" w:hAnsi="Symbol" w:hint="default"/>
      </w:rPr>
    </w:lvl>
    <w:lvl w:ilvl="1" w:tplc="04190003" w:tentative="1">
      <w:start w:val="1"/>
      <w:numFmt w:val="bullet"/>
      <w:lvlText w:val="o"/>
      <w:lvlJc w:val="left"/>
      <w:pPr>
        <w:ind w:left="1183" w:hanging="360"/>
      </w:pPr>
      <w:rPr>
        <w:rFonts w:ascii="Courier New" w:hAnsi="Courier New" w:cs="Courier New" w:hint="default"/>
      </w:rPr>
    </w:lvl>
    <w:lvl w:ilvl="2" w:tplc="04190005" w:tentative="1">
      <w:start w:val="1"/>
      <w:numFmt w:val="bullet"/>
      <w:lvlText w:val=""/>
      <w:lvlJc w:val="left"/>
      <w:pPr>
        <w:ind w:left="1903" w:hanging="360"/>
      </w:pPr>
      <w:rPr>
        <w:rFonts w:ascii="Wingdings" w:hAnsi="Wingdings" w:hint="default"/>
      </w:rPr>
    </w:lvl>
    <w:lvl w:ilvl="3" w:tplc="04190001" w:tentative="1">
      <w:start w:val="1"/>
      <w:numFmt w:val="bullet"/>
      <w:lvlText w:val=""/>
      <w:lvlJc w:val="left"/>
      <w:pPr>
        <w:ind w:left="2623" w:hanging="360"/>
      </w:pPr>
      <w:rPr>
        <w:rFonts w:ascii="Symbol" w:hAnsi="Symbol" w:hint="default"/>
      </w:rPr>
    </w:lvl>
    <w:lvl w:ilvl="4" w:tplc="04190003" w:tentative="1">
      <w:start w:val="1"/>
      <w:numFmt w:val="bullet"/>
      <w:lvlText w:val="o"/>
      <w:lvlJc w:val="left"/>
      <w:pPr>
        <w:ind w:left="3343" w:hanging="360"/>
      </w:pPr>
      <w:rPr>
        <w:rFonts w:ascii="Courier New" w:hAnsi="Courier New" w:cs="Courier New" w:hint="default"/>
      </w:rPr>
    </w:lvl>
    <w:lvl w:ilvl="5" w:tplc="04190005" w:tentative="1">
      <w:start w:val="1"/>
      <w:numFmt w:val="bullet"/>
      <w:lvlText w:val=""/>
      <w:lvlJc w:val="left"/>
      <w:pPr>
        <w:ind w:left="4063" w:hanging="360"/>
      </w:pPr>
      <w:rPr>
        <w:rFonts w:ascii="Wingdings" w:hAnsi="Wingdings" w:hint="default"/>
      </w:rPr>
    </w:lvl>
    <w:lvl w:ilvl="6" w:tplc="04190001" w:tentative="1">
      <w:start w:val="1"/>
      <w:numFmt w:val="bullet"/>
      <w:lvlText w:val=""/>
      <w:lvlJc w:val="left"/>
      <w:pPr>
        <w:ind w:left="4783" w:hanging="360"/>
      </w:pPr>
      <w:rPr>
        <w:rFonts w:ascii="Symbol" w:hAnsi="Symbol" w:hint="default"/>
      </w:rPr>
    </w:lvl>
    <w:lvl w:ilvl="7" w:tplc="04190003" w:tentative="1">
      <w:start w:val="1"/>
      <w:numFmt w:val="bullet"/>
      <w:lvlText w:val="o"/>
      <w:lvlJc w:val="left"/>
      <w:pPr>
        <w:ind w:left="5503" w:hanging="360"/>
      </w:pPr>
      <w:rPr>
        <w:rFonts w:ascii="Courier New" w:hAnsi="Courier New" w:cs="Courier New" w:hint="default"/>
      </w:rPr>
    </w:lvl>
    <w:lvl w:ilvl="8" w:tplc="04190005" w:tentative="1">
      <w:start w:val="1"/>
      <w:numFmt w:val="bullet"/>
      <w:lvlText w:val=""/>
      <w:lvlJc w:val="left"/>
      <w:pPr>
        <w:ind w:left="6223" w:hanging="360"/>
      </w:pPr>
      <w:rPr>
        <w:rFonts w:ascii="Wingdings" w:hAnsi="Wingdings" w:hint="default"/>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33D5C"/>
    <w:rsid w:val="00024BB5"/>
    <w:rsid w:val="001349A1"/>
    <w:rsid w:val="0015332A"/>
    <w:rsid w:val="00233D5C"/>
    <w:rsid w:val="0028378C"/>
    <w:rsid w:val="002B59E4"/>
    <w:rsid w:val="002D2016"/>
    <w:rsid w:val="00396AD2"/>
    <w:rsid w:val="003B1ADB"/>
    <w:rsid w:val="004374CF"/>
    <w:rsid w:val="004D4D7B"/>
    <w:rsid w:val="005051E4"/>
    <w:rsid w:val="005053E5"/>
    <w:rsid w:val="00534234"/>
    <w:rsid w:val="005745C3"/>
    <w:rsid w:val="005B13D0"/>
    <w:rsid w:val="005D2F28"/>
    <w:rsid w:val="00645DB1"/>
    <w:rsid w:val="007A5FD6"/>
    <w:rsid w:val="00941298"/>
    <w:rsid w:val="00955F14"/>
    <w:rsid w:val="009E2B8C"/>
    <w:rsid w:val="00B4147D"/>
    <w:rsid w:val="00CA2D23"/>
    <w:rsid w:val="00CE67CC"/>
    <w:rsid w:val="00D059A5"/>
    <w:rsid w:val="00E73FD0"/>
    <w:rsid w:val="00EE4871"/>
    <w:rsid w:val="00F825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57562AB-79A8-4586-B74D-4B25D74D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sid w:val="007A5FD6"/>
    <w:pPr>
      <w:ind w:left="113" w:firstLine="720"/>
    </w:pPr>
    <w:rPr>
      <w:rFonts w:ascii="Times New Roman" w:eastAsia="Times New Roman" w:hAnsi="Times New Roman"/>
      <w:sz w:val="24"/>
      <w:szCs w:val="24"/>
      <w:lang w:val="ru-RU"/>
    </w:rPr>
  </w:style>
  <w:style w:type="paragraph" w:styleId="1">
    <w:name w:val="heading 1"/>
    <w:aliases w:val="Заголовок_1"/>
    <w:basedOn w:val="a1"/>
    <w:link w:val="10"/>
    <w:uiPriority w:val="9"/>
    <w:qFormat/>
    <w:rsid w:val="004D4D7B"/>
    <w:pPr>
      <w:numPr>
        <w:numId w:val="1"/>
      </w:numPr>
      <w:spacing w:before="240" w:after="120"/>
      <w:ind w:left="357" w:hanging="357"/>
      <w:jc w:val="center"/>
      <w:outlineLvl w:val="0"/>
    </w:pPr>
    <w:rPr>
      <w:b/>
      <w:bCs/>
      <w:color w:val="1F497D" w:themeColor="text2"/>
      <w:sz w:val="28"/>
      <w:szCs w:val="32"/>
    </w:rPr>
  </w:style>
  <w:style w:type="paragraph" w:styleId="2">
    <w:name w:val="heading 2"/>
    <w:basedOn w:val="a1"/>
    <w:link w:val="20"/>
    <w:qFormat/>
    <w:rsid w:val="002B59E4"/>
    <w:pPr>
      <w:numPr>
        <w:ilvl w:val="1"/>
        <w:numId w:val="1"/>
      </w:numPr>
      <w:spacing w:before="240" w:after="120"/>
      <w:ind w:left="1077"/>
      <w:jc w:val="both"/>
      <w:outlineLvl w:val="1"/>
    </w:pPr>
    <w:rPr>
      <w:rFonts w:eastAsiaTheme="majorEastAsia" w:cstheme="majorBidi"/>
      <w:b/>
      <w:bCs/>
      <w:color w:val="0070C0"/>
      <w:sz w:val="26"/>
      <w:szCs w:val="26"/>
    </w:rPr>
  </w:style>
  <w:style w:type="paragraph" w:styleId="3">
    <w:name w:val="heading 3"/>
    <w:basedOn w:val="a1"/>
    <w:link w:val="30"/>
    <w:uiPriority w:val="1"/>
    <w:qFormat/>
    <w:pPr>
      <w:ind w:left="458"/>
      <w:outlineLvl w:val="2"/>
    </w:pPr>
    <w:rPr>
      <w:b/>
      <w:bCs/>
    </w:rPr>
  </w:style>
  <w:style w:type="paragraph" w:styleId="4">
    <w:name w:val="heading 4"/>
    <w:basedOn w:val="a1"/>
    <w:next w:val="a1"/>
    <w:link w:val="40"/>
    <w:uiPriority w:val="9"/>
    <w:semiHidden/>
    <w:unhideWhenUsed/>
    <w:qFormat/>
    <w:rsid w:val="002B59E4"/>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semiHidden/>
    <w:unhideWhenUsed/>
    <w:qFormat/>
    <w:rsid w:val="002B59E4"/>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semiHidden/>
    <w:unhideWhenUsed/>
    <w:qFormat/>
    <w:rsid w:val="002B59E4"/>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semiHidden/>
    <w:unhideWhenUsed/>
    <w:qFormat/>
    <w:rsid w:val="002B59E4"/>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uiPriority w:val="9"/>
    <w:semiHidden/>
    <w:unhideWhenUsed/>
    <w:qFormat/>
    <w:rsid w:val="002B59E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2B59E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aliases w:val="заголовок"/>
    <w:basedOn w:val="a1"/>
    <w:uiPriority w:val="39"/>
    <w:qFormat/>
    <w:rsid w:val="002B59E4"/>
    <w:pPr>
      <w:spacing w:before="120"/>
      <w:ind w:firstLine="0"/>
    </w:pPr>
  </w:style>
  <w:style w:type="paragraph" w:styleId="a5">
    <w:name w:val="Body Text"/>
    <w:basedOn w:val="a1"/>
    <w:uiPriority w:val="1"/>
    <w:qFormat/>
  </w:style>
  <w:style w:type="paragraph" w:styleId="a6">
    <w:name w:val="List Paragraph"/>
    <w:aliases w:val="Введение,Заголовок мой1,СписокСТПр"/>
    <w:basedOn w:val="a1"/>
    <w:link w:val="a7"/>
    <w:uiPriority w:val="34"/>
    <w:qFormat/>
  </w:style>
  <w:style w:type="paragraph" w:customStyle="1" w:styleId="TableParagraph">
    <w:name w:val="Table Paragraph"/>
    <w:basedOn w:val="a1"/>
    <w:uiPriority w:val="1"/>
    <w:qFormat/>
    <w:rsid w:val="007A5FD6"/>
    <w:pPr>
      <w:ind w:left="0" w:firstLine="0"/>
      <w:jc w:val="center"/>
    </w:pPr>
    <w:rPr>
      <w:sz w:val="20"/>
    </w:rPr>
  </w:style>
  <w:style w:type="character" w:customStyle="1" w:styleId="20">
    <w:name w:val="Заголовок 2 Знак"/>
    <w:basedOn w:val="a2"/>
    <w:link w:val="2"/>
    <w:rsid w:val="002B59E4"/>
    <w:rPr>
      <w:rFonts w:ascii="Times New Roman" w:eastAsiaTheme="majorEastAsia" w:hAnsi="Times New Roman" w:cstheme="majorBidi"/>
      <w:b/>
      <w:bCs/>
      <w:color w:val="0070C0"/>
      <w:sz w:val="26"/>
      <w:szCs w:val="26"/>
      <w:lang w:val="ru-RU"/>
    </w:rPr>
  </w:style>
  <w:style w:type="paragraph" w:styleId="a8">
    <w:name w:val="caption"/>
    <w:aliases w:val="Табл_1,Таблица - Название объекта,!! Object Novogor !!,Caption Char,Caption Char1 Char1 Char Char,Caption Char Char2 Char1 Char Char,Caption Char Char Char Char Char1 Char1 Char Char1 Char,Caption Char Char Char1 Char Char Char,Знак1,Знак"/>
    <w:basedOn w:val="a1"/>
    <w:next w:val="a1"/>
    <w:link w:val="a9"/>
    <w:uiPriority w:val="35"/>
    <w:unhideWhenUsed/>
    <w:qFormat/>
    <w:rsid w:val="00CE67CC"/>
    <w:pPr>
      <w:keepNext/>
      <w:keepLines/>
      <w:widowControl/>
      <w:suppressLineNumbers/>
      <w:spacing w:before="120"/>
      <w:ind w:firstLine="0"/>
      <w:contextualSpacing/>
      <w:jc w:val="both"/>
    </w:pPr>
    <w:rPr>
      <w:b/>
      <w:bCs/>
      <w:color w:val="0070C0"/>
      <w:sz w:val="20"/>
    </w:rPr>
  </w:style>
  <w:style w:type="character" w:customStyle="1" w:styleId="a9">
    <w:name w:val="Название объекта Знак"/>
    <w:aliases w:val="Табл_1 Знак,Таблица - Название объекта Знак,!! Object Novogor !! Знак,Caption Char Знак,Caption Char1 Char1 Char Char Знак,Caption Char Char2 Char1 Char Char Знак,Caption Char Char Char Char Char1 Char1 Char Char1 Char Знак,Знак Знак"/>
    <w:link w:val="a8"/>
    <w:uiPriority w:val="35"/>
    <w:locked/>
    <w:rsid w:val="00CE67CC"/>
    <w:rPr>
      <w:rFonts w:ascii="Times New Roman" w:eastAsia="Times New Roman" w:hAnsi="Times New Roman"/>
      <w:b/>
      <w:bCs/>
      <w:color w:val="0070C0"/>
      <w:sz w:val="20"/>
      <w:szCs w:val="24"/>
      <w:lang w:val="ru-RU"/>
    </w:rPr>
  </w:style>
  <w:style w:type="paragraph" w:styleId="aa">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b"/>
    <w:unhideWhenUsed/>
    <w:rsid w:val="005D2F28"/>
    <w:pPr>
      <w:tabs>
        <w:tab w:val="center" w:pos="4677"/>
        <w:tab w:val="right" w:pos="9355"/>
      </w:tabs>
    </w:pPr>
  </w:style>
  <w:style w:type="character" w:customStyle="1" w:styleId="ab">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a"/>
    <w:rsid w:val="005D2F28"/>
    <w:rPr>
      <w:rFonts w:ascii="Times New Roman" w:eastAsia="Times New Roman" w:hAnsi="Times New Roman"/>
      <w:sz w:val="24"/>
      <w:szCs w:val="24"/>
      <w:lang w:val="ru-RU"/>
    </w:rPr>
  </w:style>
  <w:style w:type="paragraph" w:styleId="ac">
    <w:name w:val="footer"/>
    <w:basedOn w:val="a1"/>
    <w:link w:val="ad"/>
    <w:uiPriority w:val="99"/>
    <w:unhideWhenUsed/>
    <w:rsid w:val="005D2F28"/>
    <w:pPr>
      <w:tabs>
        <w:tab w:val="center" w:pos="4677"/>
        <w:tab w:val="right" w:pos="9355"/>
      </w:tabs>
    </w:pPr>
  </w:style>
  <w:style w:type="character" w:customStyle="1" w:styleId="ad">
    <w:name w:val="Нижний колонтитул Знак"/>
    <w:basedOn w:val="a2"/>
    <w:link w:val="ac"/>
    <w:uiPriority w:val="99"/>
    <w:rsid w:val="005D2F28"/>
    <w:rPr>
      <w:rFonts w:ascii="Times New Roman" w:eastAsia="Times New Roman" w:hAnsi="Times New Roman"/>
      <w:sz w:val="24"/>
      <w:szCs w:val="24"/>
      <w:lang w:val="ru-RU"/>
    </w:rPr>
  </w:style>
  <w:style w:type="character" w:customStyle="1" w:styleId="30">
    <w:name w:val="Заголовок 3 Знак"/>
    <w:aliases w:val="H3 Знак,h3 Знак"/>
    <w:basedOn w:val="a2"/>
    <w:link w:val="3"/>
    <w:uiPriority w:val="9"/>
    <w:rsid w:val="005D2F28"/>
    <w:rPr>
      <w:rFonts w:ascii="Times New Roman" w:eastAsia="Times New Roman" w:hAnsi="Times New Roman"/>
      <w:b/>
      <w:bCs/>
      <w:sz w:val="24"/>
      <w:szCs w:val="24"/>
      <w:lang w:val="ru-RU"/>
    </w:rPr>
  </w:style>
  <w:style w:type="character" w:customStyle="1" w:styleId="FontStyle390">
    <w:name w:val="Font Style390"/>
    <w:basedOn w:val="a2"/>
    <w:uiPriority w:val="99"/>
    <w:rsid w:val="005D2F28"/>
    <w:rPr>
      <w:rFonts w:ascii="Times New Roman" w:hAnsi="Times New Roman" w:cs="Times New Roman"/>
      <w:sz w:val="18"/>
      <w:szCs w:val="18"/>
    </w:rPr>
  </w:style>
  <w:style w:type="character" w:customStyle="1" w:styleId="10">
    <w:name w:val="Заголовок 1 Знак"/>
    <w:aliases w:val="Заголовок_1 Знак"/>
    <w:basedOn w:val="a2"/>
    <w:link w:val="1"/>
    <w:uiPriority w:val="9"/>
    <w:rsid w:val="004D4D7B"/>
    <w:rPr>
      <w:rFonts w:ascii="Times New Roman" w:eastAsia="Times New Roman" w:hAnsi="Times New Roman"/>
      <w:b/>
      <w:bCs/>
      <w:color w:val="1F497D" w:themeColor="text2"/>
      <w:sz w:val="28"/>
      <w:szCs w:val="32"/>
      <w:lang w:val="ru-RU"/>
    </w:rPr>
  </w:style>
  <w:style w:type="character" w:customStyle="1" w:styleId="ae">
    <w:name w:val="_Обычный Знак"/>
    <w:link w:val="af"/>
    <w:locked/>
    <w:rsid w:val="00CE67CC"/>
    <w:rPr>
      <w:rFonts w:ascii="Times New Roman" w:hAnsi="Times New Roman"/>
      <w:sz w:val="24"/>
    </w:rPr>
  </w:style>
  <w:style w:type="paragraph" w:customStyle="1" w:styleId="af">
    <w:name w:val="_Обычный"/>
    <w:basedOn w:val="a1"/>
    <w:link w:val="ae"/>
    <w:qFormat/>
    <w:rsid w:val="00CE67CC"/>
    <w:pPr>
      <w:spacing w:before="120"/>
      <w:ind w:left="0" w:firstLine="709"/>
      <w:contextualSpacing/>
      <w:jc w:val="both"/>
    </w:pPr>
    <w:rPr>
      <w:rFonts w:eastAsiaTheme="minorHAnsi"/>
      <w:szCs w:val="22"/>
      <w:lang w:val="en-US"/>
    </w:rPr>
  </w:style>
  <w:style w:type="paragraph" w:customStyle="1" w:styleId="13">
    <w:name w:val="Заголовок_подзаголовок_1"/>
    <w:basedOn w:val="1"/>
    <w:next w:val="a1"/>
    <w:link w:val="14"/>
    <w:qFormat/>
    <w:rsid w:val="00B4147D"/>
    <w:pPr>
      <w:keepNext/>
      <w:keepLines/>
      <w:pageBreakBefore/>
      <w:tabs>
        <w:tab w:val="left" w:pos="1843"/>
      </w:tabs>
      <w:ind w:left="2291" w:hanging="360"/>
      <w:contextualSpacing/>
      <w:jc w:val="both"/>
    </w:pPr>
    <w:rPr>
      <w:rFonts w:eastAsiaTheme="majorEastAsia" w:cstheme="majorBidi"/>
      <w:color w:val="0070C0"/>
      <w:szCs w:val="28"/>
    </w:rPr>
  </w:style>
  <w:style w:type="character" w:customStyle="1" w:styleId="14">
    <w:name w:val="Заголовок_подзаголовок_1 Знак"/>
    <w:link w:val="13"/>
    <w:rsid w:val="00B4147D"/>
    <w:rPr>
      <w:rFonts w:ascii="Times New Roman" w:eastAsiaTheme="majorEastAsia" w:hAnsi="Times New Roman" w:cstheme="majorBidi"/>
      <w:b/>
      <w:bCs/>
      <w:color w:val="0070C0"/>
      <w:sz w:val="28"/>
      <w:szCs w:val="28"/>
      <w:lang w:val="ru-RU"/>
    </w:rPr>
  </w:style>
  <w:style w:type="paragraph" w:customStyle="1" w:styleId="af0">
    <w:name w:val="Для таблицы"/>
    <w:basedOn w:val="a1"/>
    <w:next w:val="a1"/>
    <w:qFormat/>
    <w:rsid w:val="00955F14"/>
    <w:pPr>
      <w:spacing w:before="120"/>
      <w:ind w:left="0" w:firstLine="0"/>
      <w:contextualSpacing/>
      <w:jc w:val="center"/>
    </w:pPr>
    <w:rPr>
      <w:rFonts w:eastAsia="Calibri" w:cs="Times New Roman"/>
      <w:sz w:val="20"/>
      <w:szCs w:val="22"/>
    </w:rPr>
  </w:style>
  <w:style w:type="character" w:styleId="af1">
    <w:name w:val="Strong"/>
    <w:qFormat/>
    <w:rsid w:val="005053E5"/>
    <w:rPr>
      <w:b/>
      <w:bCs/>
    </w:rPr>
  </w:style>
  <w:style w:type="paragraph" w:styleId="61">
    <w:name w:val="toc 6"/>
    <w:basedOn w:val="a1"/>
    <w:next w:val="a1"/>
    <w:autoRedefine/>
    <w:uiPriority w:val="39"/>
    <w:unhideWhenUsed/>
    <w:rsid w:val="00D059A5"/>
    <w:pPr>
      <w:spacing w:after="100"/>
      <w:ind w:left="1200"/>
    </w:pPr>
  </w:style>
  <w:style w:type="character" w:customStyle="1" w:styleId="a7">
    <w:name w:val="Абзац списка Знак"/>
    <w:aliases w:val="Введение Знак,Заголовок мой1 Знак,СписокСТПр Знак"/>
    <w:link w:val="a6"/>
    <w:uiPriority w:val="34"/>
    <w:locked/>
    <w:rsid w:val="00D059A5"/>
    <w:rPr>
      <w:rFonts w:ascii="Times New Roman" w:eastAsia="Times New Roman" w:hAnsi="Times New Roman"/>
      <w:sz w:val="24"/>
      <w:szCs w:val="24"/>
      <w:lang w:val="ru-RU"/>
    </w:rPr>
  </w:style>
  <w:style w:type="character" w:customStyle="1" w:styleId="110">
    <w:name w:val="1_1 Список ненумерной Знак"/>
    <w:link w:val="11"/>
    <w:locked/>
    <w:rsid w:val="00D059A5"/>
    <w:rPr>
      <w:rFonts w:ascii="Times New Roman" w:hAnsi="Times New Roman"/>
      <w:sz w:val="24"/>
      <w:szCs w:val="26"/>
    </w:rPr>
  </w:style>
  <w:style w:type="paragraph" w:customStyle="1" w:styleId="11">
    <w:name w:val="1_1 Список ненумерной"/>
    <w:basedOn w:val="a1"/>
    <w:link w:val="110"/>
    <w:qFormat/>
    <w:rsid w:val="00D059A5"/>
    <w:pPr>
      <w:widowControl/>
      <w:numPr>
        <w:numId w:val="3"/>
      </w:numPr>
      <w:snapToGrid w:val="0"/>
      <w:spacing w:after="40"/>
      <w:ind w:left="0" w:firstLine="284"/>
      <w:contextualSpacing/>
      <w:jc w:val="both"/>
    </w:pPr>
    <w:rPr>
      <w:rFonts w:eastAsiaTheme="minorHAnsi"/>
      <w:szCs w:val="26"/>
      <w:lang w:val="en-US"/>
    </w:rPr>
  </w:style>
  <w:style w:type="paragraph" w:customStyle="1" w:styleId="a0">
    <w:name w:val="Заголовок для СТП"/>
    <w:basedOn w:val="a1"/>
    <w:rsid w:val="002B59E4"/>
    <w:pPr>
      <w:numPr>
        <w:numId w:val="4"/>
      </w:numPr>
      <w:overflowPunct w:val="0"/>
      <w:autoSpaceDE w:val="0"/>
      <w:autoSpaceDN w:val="0"/>
      <w:adjustRightInd w:val="0"/>
      <w:spacing w:before="120"/>
      <w:contextualSpacing/>
      <w:jc w:val="both"/>
    </w:pPr>
    <w:rPr>
      <w:rFonts w:cs="Times New Roman"/>
      <w:sz w:val="20"/>
      <w:szCs w:val="20"/>
    </w:rPr>
  </w:style>
  <w:style w:type="numbering" w:customStyle="1" w:styleId="111">
    <w:name w:val="Статья / Раздел11"/>
    <w:basedOn w:val="a4"/>
    <w:next w:val="a"/>
    <w:semiHidden/>
    <w:rsid w:val="002B59E4"/>
    <w:pPr>
      <w:numPr>
        <w:numId w:val="4"/>
      </w:numPr>
    </w:pPr>
  </w:style>
  <w:style w:type="character" w:customStyle="1" w:styleId="40">
    <w:name w:val="Заголовок 4 Знак"/>
    <w:basedOn w:val="a2"/>
    <w:link w:val="4"/>
    <w:uiPriority w:val="9"/>
    <w:semiHidden/>
    <w:rsid w:val="002B59E4"/>
    <w:rPr>
      <w:rFonts w:asciiTheme="majorHAnsi" w:eastAsiaTheme="majorEastAsia" w:hAnsiTheme="majorHAnsi" w:cstheme="majorBidi"/>
      <w:i/>
      <w:iCs/>
      <w:color w:val="365F91" w:themeColor="accent1" w:themeShade="BF"/>
      <w:sz w:val="24"/>
      <w:szCs w:val="24"/>
      <w:lang w:val="ru-RU"/>
    </w:rPr>
  </w:style>
  <w:style w:type="character" w:customStyle="1" w:styleId="50">
    <w:name w:val="Заголовок 5 Знак"/>
    <w:basedOn w:val="a2"/>
    <w:link w:val="5"/>
    <w:uiPriority w:val="9"/>
    <w:semiHidden/>
    <w:rsid w:val="002B59E4"/>
    <w:rPr>
      <w:rFonts w:asciiTheme="majorHAnsi" w:eastAsiaTheme="majorEastAsia" w:hAnsiTheme="majorHAnsi" w:cstheme="majorBidi"/>
      <w:color w:val="365F91" w:themeColor="accent1" w:themeShade="BF"/>
      <w:sz w:val="24"/>
      <w:szCs w:val="24"/>
      <w:lang w:val="ru-RU"/>
    </w:rPr>
  </w:style>
  <w:style w:type="character" w:customStyle="1" w:styleId="60">
    <w:name w:val="Заголовок 6 Знак"/>
    <w:basedOn w:val="a2"/>
    <w:link w:val="6"/>
    <w:uiPriority w:val="9"/>
    <w:semiHidden/>
    <w:rsid w:val="002B59E4"/>
    <w:rPr>
      <w:rFonts w:asciiTheme="majorHAnsi" w:eastAsiaTheme="majorEastAsia" w:hAnsiTheme="majorHAnsi" w:cstheme="majorBidi"/>
      <w:color w:val="243F60" w:themeColor="accent1" w:themeShade="7F"/>
      <w:sz w:val="24"/>
      <w:szCs w:val="24"/>
      <w:lang w:val="ru-RU"/>
    </w:rPr>
  </w:style>
  <w:style w:type="character" w:customStyle="1" w:styleId="70">
    <w:name w:val="Заголовок 7 Знак"/>
    <w:basedOn w:val="a2"/>
    <w:link w:val="7"/>
    <w:uiPriority w:val="9"/>
    <w:semiHidden/>
    <w:rsid w:val="002B59E4"/>
    <w:rPr>
      <w:rFonts w:asciiTheme="majorHAnsi" w:eastAsiaTheme="majorEastAsia" w:hAnsiTheme="majorHAnsi" w:cstheme="majorBidi"/>
      <w:i/>
      <w:iCs/>
      <w:color w:val="243F60" w:themeColor="accent1" w:themeShade="7F"/>
      <w:sz w:val="24"/>
      <w:szCs w:val="24"/>
      <w:lang w:val="ru-RU"/>
    </w:rPr>
  </w:style>
  <w:style w:type="character" w:customStyle="1" w:styleId="80">
    <w:name w:val="Заголовок 8 Знак"/>
    <w:basedOn w:val="a2"/>
    <w:link w:val="8"/>
    <w:uiPriority w:val="9"/>
    <w:semiHidden/>
    <w:rsid w:val="002B59E4"/>
    <w:rPr>
      <w:rFonts w:asciiTheme="majorHAnsi" w:eastAsiaTheme="majorEastAsia" w:hAnsiTheme="majorHAnsi" w:cstheme="majorBidi"/>
      <w:color w:val="272727" w:themeColor="text1" w:themeTint="D8"/>
      <w:sz w:val="21"/>
      <w:szCs w:val="21"/>
      <w:lang w:val="ru-RU"/>
    </w:rPr>
  </w:style>
  <w:style w:type="character" w:customStyle="1" w:styleId="90">
    <w:name w:val="Заголовок 9 Знак"/>
    <w:basedOn w:val="a2"/>
    <w:link w:val="9"/>
    <w:uiPriority w:val="9"/>
    <w:semiHidden/>
    <w:rsid w:val="002B59E4"/>
    <w:rPr>
      <w:rFonts w:asciiTheme="majorHAnsi" w:eastAsiaTheme="majorEastAsia" w:hAnsiTheme="majorHAnsi" w:cstheme="majorBidi"/>
      <w:i/>
      <w:iCs/>
      <w:color w:val="272727" w:themeColor="text1" w:themeTint="D8"/>
      <w:sz w:val="21"/>
      <w:szCs w:val="21"/>
      <w:lang w:val="ru-RU"/>
    </w:rPr>
  </w:style>
  <w:style w:type="numbering" w:styleId="a">
    <w:name w:val="Outline List 3"/>
    <w:basedOn w:val="a4"/>
    <w:uiPriority w:val="99"/>
    <w:semiHidden/>
    <w:unhideWhenUsed/>
    <w:rsid w:val="002B59E4"/>
    <w:pPr>
      <w:numPr>
        <w:numId w:val="4"/>
      </w:numPr>
    </w:pPr>
  </w:style>
  <w:style w:type="character" w:styleId="af2">
    <w:name w:val="Hyperlink"/>
    <w:basedOn w:val="a2"/>
    <w:uiPriority w:val="99"/>
    <w:unhideWhenUsed/>
    <w:rsid w:val="002B59E4"/>
    <w:rPr>
      <w:color w:val="0000FF" w:themeColor="hyperlink"/>
      <w:u w:val="single"/>
    </w:rPr>
  </w:style>
  <w:style w:type="paragraph" w:styleId="21">
    <w:name w:val="toc 2"/>
    <w:basedOn w:val="a1"/>
    <w:next w:val="a1"/>
    <w:autoRedefine/>
    <w:uiPriority w:val="39"/>
    <w:unhideWhenUsed/>
    <w:rsid w:val="002B59E4"/>
    <w:pPr>
      <w:spacing w:after="100"/>
      <w:ind w:left="238" w:firstLine="0"/>
    </w:pPr>
  </w:style>
  <w:style w:type="paragraph" w:styleId="31">
    <w:name w:val="toc 3"/>
    <w:basedOn w:val="a1"/>
    <w:next w:val="a1"/>
    <w:autoRedefine/>
    <w:uiPriority w:val="39"/>
    <w:unhideWhenUsed/>
    <w:rsid w:val="002B59E4"/>
    <w:pPr>
      <w:spacing w:after="100"/>
      <w:ind w:left="482" w:firstLine="0"/>
    </w:pPr>
  </w:style>
  <w:style w:type="paragraph" w:styleId="41">
    <w:name w:val="toc 4"/>
    <w:basedOn w:val="a1"/>
    <w:next w:val="a1"/>
    <w:autoRedefine/>
    <w:uiPriority w:val="39"/>
    <w:unhideWhenUsed/>
    <w:rsid w:val="002B59E4"/>
    <w:pPr>
      <w:widowControl/>
      <w:spacing w:after="100" w:line="259" w:lineRule="auto"/>
      <w:ind w:left="660" w:firstLine="0"/>
    </w:pPr>
    <w:rPr>
      <w:rFonts w:asciiTheme="minorHAnsi" w:eastAsiaTheme="minorEastAsia" w:hAnsiTheme="minorHAnsi"/>
      <w:sz w:val="22"/>
      <w:szCs w:val="22"/>
      <w:lang w:eastAsia="ru-RU"/>
    </w:rPr>
  </w:style>
  <w:style w:type="paragraph" w:styleId="51">
    <w:name w:val="toc 5"/>
    <w:basedOn w:val="a1"/>
    <w:next w:val="a1"/>
    <w:autoRedefine/>
    <w:uiPriority w:val="39"/>
    <w:unhideWhenUsed/>
    <w:rsid w:val="002B59E4"/>
    <w:pPr>
      <w:widowControl/>
      <w:spacing w:after="100" w:line="259" w:lineRule="auto"/>
      <w:ind w:left="880" w:firstLine="0"/>
    </w:pPr>
    <w:rPr>
      <w:rFonts w:asciiTheme="minorHAnsi" w:eastAsiaTheme="minorEastAsia" w:hAnsiTheme="minorHAnsi"/>
      <w:sz w:val="22"/>
      <w:szCs w:val="22"/>
      <w:lang w:eastAsia="ru-RU"/>
    </w:rPr>
  </w:style>
  <w:style w:type="paragraph" w:styleId="71">
    <w:name w:val="toc 7"/>
    <w:basedOn w:val="a1"/>
    <w:next w:val="a1"/>
    <w:autoRedefine/>
    <w:uiPriority w:val="39"/>
    <w:unhideWhenUsed/>
    <w:rsid w:val="002B59E4"/>
    <w:pPr>
      <w:widowControl/>
      <w:spacing w:after="100" w:line="259" w:lineRule="auto"/>
      <w:ind w:left="1320" w:firstLine="0"/>
    </w:pPr>
    <w:rPr>
      <w:rFonts w:asciiTheme="minorHAnsi" w:eastAsiaTheme="minorEastAsia" w:hAnsiTheme="minorHAnsi"/>
      <w:sz w:val="22"/>
      <w:szCs w:val="22"/>
      <w:lang w:eastAsia="ru-RU"/>
    </w:rPr>
  </w:style>
  <w:style w:type="paragraph" w:styleId="81">
    <w:name w:val="toc 8"/>
    <w:basedOn w:val="a1"/>
    <w:next w:val="a1"/>
    <w:autoRedefine/>
    <w:uiPriority w:val="39"/>
    <w:unhideWhenUsed/>
    <w:rsid w:val="002B59E4"/>
    <w:pPr>
      <w:widowControl/>
      <w:spacing w:after="100" w:line="259" w:lineRule="auto"/>
      <w:ind w:left="1540" w:firstLine="0"/>
    </w:pPr>
    <w:rPr>
      <w:rFonts w:asciiTheme="minorHAnsi" w:eastAsiaTheme="minorEastAsia" w:hAnsiTheme="minorHAnsi"/>
      <w:sz w:val="22"/>
      <w:szCs w:val="22"/>
      <w:lang w:eastAsia="ru-RU"/>
    </w:rPr>
  </w:style>
  <w:style w:type="paragraph" w:styleId="91">
    <w:name w:val="toc 9"/>
    <w:basedOn w:val="a1"/>
    <w:next w:val="a1"/>
    <w:autoRedefine/>
    <w:uiPriority w:val="39"/>
    <w:unhideWhenUsed/>
    <w:rsid w:val="002B59E4"/>
    <w:pPr>
      <w:widowControl/>
      <w:spacing w:after="100" w:line="259" w:lineRule="auto"/>
      <w:ind w:left="1760" w:firstLine="0"/>
    </w:pPr>
    <w:rPr>
      <w:rFonts w:asciiTheme="minorHAnsi" w:eastAsiaTheme="minorEastAsia" w:hAnsiTheme="minorHAns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889234">
      <w:bodyDiv w:val="1"/>
      <w:marLeft w:val="0"/>
      <w:marRight w:val="0"/>
      <w:marTop w:val="0"/>
      <w:marBottom w:val="0"/>
      <w:divBdr>
        <w:top w:val="none" w:sz="0" w:space="0" w:color="auto"/>
        <w:left w:val="none" w:sz="0" w:space="0" w:color="auto"/>
        <w:bottom w:val="none" w:sz="0" w:space="0" w:color="auto"/>
        <w:right w:val="none" w:sz="0" w:space="0" w:color="auto"/>
      </w:divBdr>
    </w:div>
    <w:div w:id="1087651584">
      <w:bodyDiv w:val="1"/>
      <w:marLeft w:val="0"/>
      <w:marRight w:val="0"/>
      <w:marTop w:val="0"/>
      <w:marBottom w:val="0"/>
      <w:divBdr>
        <w:top w:val="none" w:sz="0" w:space="0" w:color="auto"/>
        <w:left w:val="none" w:sz="0" w:space="0" w:color="auto"/>
        <w:bottom w:val="none" w:sz="0" w:space="0" w:color="auto"/>
        <w:right w:val="none" w:sz="0" w:space="0" w:color="auto"/>
      </w:divBdr>
    </w:div>
    <w:div w:id="1314984697">
      <w:bodyDiv w:val="1"/>
      <w:marLeft w:val="0"/>
      <w:marRight w:val="0"/>
      <w:marTop w:val="0"/>
      <w:marBottom w:val="0"/>
      <w:divBdr>
        <w:top w:val="none" w:sz="0" w:space="0" w:color="auto"/>
        <w:left w:val="none" w:sz="0" w:space="0" w:color="auto"/>
        <w:bottom w:val="none" w:sz="0" w:space="0" w:color="auto"/>
        <w:right w:val="none" w:sz="0" w:space="0" w:color="auto"/>
      </w:divBdr>
    </w:div>
    <w:div w:id="1732458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ariya\&#1056;&#1072;&#1073;&#1086;&#1090;&#1072;\&#1050;&#1088;&#1080;&#1074;&#1086;&#1076;&#1072;&#1085;&#1086;&#1074;&#1082;&#1072;\2021\&#1056;&#1072;&#1089;&#1095;&#1077;&#1090;&#1099;%20&#1050;&#1088;&#1080;&#1074;&#1086;&#1076;&#1072;&#1085;&#1086;&#1074;&#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50"/>
              <a:t>Температурный график 150 - 70 </a:t>
            </a:r>
            <a:r>
              <a:rPr lang="en-US" sz="1050"/>
              <a:t>º</a:t>
            </a:r>
            <a:r>
              <a:rPr lang="ru-RU" sz="1050"/>
              <a:t>С  (со срезкой 110</a:t>
            </a:r>
            <a:r>
              <a:rPr lang="en-US" sz="1050"/>
              <a:t>º</a:t>
            </a:r>
            <a:r>
              <a:rPr lang="ru-RU" sz="1050"/>
              <a:t>С)</a:t>
            </a:r>
          </a:p>
        </c:rich>
      </c:tx>
      <c:overlay val="0"/>
    </c:title>
    <c:autoTitleDeleted val="0"/>
    <c:plotArea>
      <c:layout>
        <c:manualLayout>
          <c:layoutTarget val="inner"/>
          <c:xMode val="edge"/>
          <c:yMode val="edge"/>
          <c:x val="3.0095802011158603E-2"/>
          <c:y val="5.5500621753812387E-2"/>
          <c:w val="0.87277701778385985"/>
          <c:h val="0.84683824032711241"/>
        </c:manualLayout>
      </c:layout>
      <c:scatterChart>
        <c:scatterStyle val="lineMarker"/>
        <c:varyColors val="0"/>
        <c:ser>
          <c:idx val="8"/>
          <c:order val="0"/>
          <c:spPr>
            <a:ln w="12700">
              <a:solidFill>
                <a:srgbClr val="00CCFF"/>
              </a:solidFill>
              <a:prstDash val="solid"/>
            </a:ln>
          </c:spPr>
          <c:xVal>
            <c:numRef>
              <c:f>'ТГ (2)'!$C$4:$C$50</c:f>
              <c:numCache>
                <c:formatCode>General</c:formatCode>
                <c:ptCount val="47"/>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numCache>
            </c:numRef>
          </c:xVal>
          <c:yVal>
            <c:numRef>
              <c:f>'ТГ (2)'!$C$4:$C$51</c:f>
              <c:numCache>
                <c:formatCode>General</c:formatCode>
                <c:ptCount val="48"/>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numCache>
            </c:numRef>
          </c:yVal>
          <c:smooth val="0"/>
        </c:ser>
        <c:ser>
          <c:idx val="10"/>
          <c:order val="1"/>
          <c:spPr>
            <a:ln w="25400">
              <a:solidFill>
                <a:srgbClr val="FF0000"/>
              </a:solidFill>
              <a:prstDash val="solid"/>
            </a:ln>
          </c:spPr>
          <c:marker>
            <c:spPr>
              <a:noFill/>
              <a:ln>
                <a:noFill/>
              </a:ln>
            </c:spPr>
          </c:marker>
          <c:dPt>
            <c:idx val="38"/>
            <c:bubble3D val="0"/>
            <c:spPr>
              <a:ln w="25400">
                <a:solidFill>
                  <a:srgbClr val="FF0000"/>
                </a:solidFill>
                <a:prstDash val="sysDash"/>
              </a:ln>
            </c:spPr>
          </c:dPt>
          <c:dPt>
            <c:idx val="40"/>
            <c:bubble3D val="0"/>
            <c:spPr>
              <a:ln w="25400">
                <a:solidFill>
                  <a:srgbClr val="FF0000"/>
                </a:solidFill>
                <a:prstDash val="sysDash"/>
              </a:ln>
            </c:spPr>
          </c:dPt>
          <c:dPt>
            <c:idx val="42"/>
            <c:bubble3D val="0"/>
            <c:spPr>
              <a:ln w="25400">
                <a:solidFill>
                  <a:srgbClr val="FF0000"/>
                </a:solidFill>
                <a:prstDash val="sysDash"/>
              </a:ln>
            </c:spPr>
          </c:dPt>
          <c:dPt>
            <c:idx val="44"/>
            <c:bubble3D val="0"/>
            <c:spPr>
              <a:ln w="25400">
                <a:solidFill>
                  <a:srgbClr val="FF0000"/>
                </a:solidFill>
                <a:prstDash val="sysDash"/>
              </a:ln>
            </c:spPr>
          </c:dPt>
          <c:dPt>
            <c:idx val="46"/>
            <c:bubble3D val="0"/>
            <c:spPr>
              <a:ln w="25400">
                <a:solidFill>
                  <a:srgbClr val="FF0000"/>
                </a:solidFill>
                <a:prstDash val="sysDash"/>
              </a:ln>
            </c:spPr>
          </c:dPt>
          <c:xVal>
            <c:numRef>
              <c:f>'ТГ (2)'!$C$4:$C$50</c:f>
              <c:numCache>
                <c:formatCode>General</c:formatCode>
                <c:ptCount val="47"/>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numCache>
            </c:numRef>
          </c:xVal>
          <c:yVal>
            <c:numRef>
              <c:f>'ТГ (2)'!$E$4:$E$50</c:f>
              <c:numCache>
                <c:formatCode>0.0</c:formatCode>
                <c:ptCount val="47"/>
                <c:pt idx="0">
                  <c:v>70</c:v>
                </c:pt>
                <c:pt idx="1">
                  <c:v>69.340555423165981</c:v>
                </c:pt>
                <c:pt idx="2">
                  <c:v>68.67796668405056</c:v>
                </c:pt>
                <c:pt idx="3">
                  <c:v>68.012165050349722</c:v>
                </c:pt>
                <c:pt idx="4">
                  <c:v>67.343078983904746</c:v>
                </c:pt>
                <c:pt idx="5">
                  <c:v>66.670633970934887</c:v>
                </c:pt>
                <c:pt idx="6">
                  <c:v>65.994752338527547</c:v>
                </c:pt>
                <c:pt idx="7">
                  <c:v>65.315353055982087</c:v>
                </c:pt>
                <c:pt idx="8">
                  <c:v>64.632351519427814</c:v>
                </c:pt>
                <c:pt idx="9">
                  <c:v>63.945659317937213</c:v>
                </c:pt>
                <c:pt idx="10">
                  <c:v>63.255183979124652</c:v>
                </c:pt>
                <c:pt idx="11">
                  <c:v>62.560828691955187</c:v>
                </c:pt>
                <c:pt idx="12">
                  <c:v>61.862492004180332</c:v>
                </c:pt>
                <c:pt idx="13">
                  <c:v>61.160067491461362</c:v>
                </c:pt>
                <c:pt idx="14">
                  <c:v>60.45344339482449</c:v>
                </c:pt>
                <c:pt idx="15">
                  <c:v>59.742502222607968</c:v>
                </c:pt>
                <c:pt idx="16">
                  <c:v>59.027120312491917</c:v>
                </c:pt>
                <c:pt idx="17">
                  <c:v>58.307167348533184</c:v>
                </c:pt>
                <c:pt idx="18">
                  <c:v>57.582505827338252</c:v>
                </c:pt>
                <c:pt idx="19">
                  <c:v>56.852990466570766</c:v>
                </c:pt>
                <c:pt idx="20">
                  <c:v>56.118467547877579</c:v>
                </c:pt>
                <c:pt idx="21">
                  <c:v>55.378774184985026</c:v>
                </c:pt>
                <c:pt idx="22">
                  <c:v>54.633737506119694</c:v>
                </c:pt>
                <c:pt idx="23">
                  <c:v>53.883173737978865</c:v>
                </c:pt>
                <c:pt idx="24">
                  <c:v>53.126887176137998</c:v>
                </c:pt>
                <c:pt idx="25">
                  <c:v>52.364669023931441</c:v>
                </c:pt>
                <c:pt idx="26">
                  <c:v>51.596296078348374</c:v>
                </c:pt>
                <c:pt idx="27">
                  <c:v>50.821529237175589</c:v>
                </c:pt>
                <c:pt idx="28">
                  <c:v>50.040111796269834</c:v>
                </c:pt>
                <c:pt idx="29">
                  <c:v>49.251767499158596</c:v>
                </c:pt>
                <c:pt idx="30">
                  <c:v>48.456198292758089</c:v>
                </c:pt>
                <c:pt idx="31">
                  <c:v>47.653081732330925</c:v>
                </c:pt>
                <c:pt idx="32">
                  <c:v>46.842067965171815</c:v>
                </c:pt>
                <c:pt idx="33">
                  <c:v>46.02277620492432</c:v>
                </c:pt>
                <c:pt idx="34">
                  <c:v>45.194790585540247</c:v>
                </c:pt>
                <c:pt idx="35">
                  <c:v>44.357655253788245</c:v>
                </c:pt>
                <c:pt idx="36">
                  <c:v>43.510868519195284</c:v>
                </c:pt>
                <c:pt idx="37">
                  <c:v>42.65387582645895</c:v>
                </c:pt>
                <c:pt idx="38">
                  <c:v>41.786061241989941</c:v>
                </c:pt>
                <c:pt idx="39">
                  <c:v>40.906737044829704</c:v>
                </c:pt>
                <c:pt idx="40">
                  <c:v>40.015130869848761</c:v>
                </c:pt>
                <c:pt idx="41">
                  <c:v>39.110369647931449</c:v>
                </c:pt>
                <c:pt idx="42">
                  <c:v>38.191459292266451</c:v>
                </c:pt>
                <c:pt idx="43">
                  <c:v>37.2572586407912</c:v>
                </c:pt>
                <c:pt idx="44">
                  <c:v>36.306445497158606</c:v>
                </c:pt>
                <c:pt idx="45">
                  <c:v>35.337471570044791</c:v>
                </c:pt>
                <c:pt idx="46">
                  <c:v>34.348501432947693</c:v>
                </c:pt>
              </c:numCache>
            </c:numRef>
          </c:yVal>
          <c:smooth val="1"/>
        </c:ser>
        <c:ser>
          <c:idx val="0"/>
          <c:order val="2"/>
          <c:spPr>
            <a:ln w="25400">
              <a:solidFill>
                <a:srgbClr val="000080"/>
              </a:solidFill>
              <a:prstDash val="solid"/>
            </a:ln>
          </c:spPr>
          <c:marker>
            <c:symbol val="none"/>
          </c:marker>
          <c:dPt>
            <c:idx val="36"/>
            <c:bubble3D val="0"/>
            <c:spPr>
              <a:ln w="25400">
                <a:solidFill>
                  <a:srgbClr val="000080"/>
                </a:solidFill>
                <a:prstDash val="sysDash"/>
              </a:ln>
            </c:spPr>
          </c:dPt>
          <c:dPt>
            <c:idx val="38"/>
            <c:bubble3D val="0"/>
            <c:spPr>
              <a:ln w="25400">
                <a:solidFill>
                  <a:srgbClr val="000080"/>
                </a:solidFill>
                <a:prstDash val="sysDash"/>
              </a:ln>
            </c:spPr>
          </c:dPt>
          <c:dPt>
            <c:idx val="40"/>
            <c:bubble3D val="0"/>
            <c:spPr>
              <a:ln w="25400">
                <a:solidFill>
                  <a:srgbClr val="000080"/>
                </a:solidFill>
                <a:prstDash val="sysDash"/>
              </a:ln>
            </c:spPr>
          </c:dPt>
          <c:dPt>
            <c:idx val="43"/>
            <c:bubble3D val="0"/>
            <c:spPr>
              <a:ln w="25400">
                <a:solidFill>
                  <a:srgbClr val="000080"/>
                </a:solidFill>
                <a:prstDash val="sysDash"/>
              </a:ln>
            </c:spPr>
          </c:dPt>
          <c:dPt>
            <c:idx val="45"/>
            <c:bubble3D val="0"/>
            <c:spPr>
              <a:ln w="25400">
                <a:solidFill>
                  <a:srgbClr val="000080"/>
                </a:solidFill>
                <a:prstDash val="sysDash"/>
              </a:ln>
            </c:spPr>
          </c:dPt>
          <c:xVal>
            <c:numRef>
              <c:f>'ТГ (2)'!$C$4:$C$50</c:f>
              <c:numCache>
                <c:formatCode>General</c:formatCode>
                <c:ptCount val="47"/>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numCache>
            </c:numRef>
          </c:xVal>
          <c:yVal>
            <c:numRef>
              <c:f>'ТГ (2)'!$D$4:$D$50</c:f>
              <c:numCache>
                <c:formatCode>0.0</c:formatCode>
                <c:ptCount val="47"/>
                <c:pt idx="0">
                  <c:v>110</c:v>
                </c:pt>
                <c:pt idx="1">
                  <c:v>110</c:v>
                </c:pt>
                <c:pt idx="2">
                  <c:v>110</c:v>
                </c:pt>
                <c:pt idx="3">
                  <c:v>110</c:v>
                </c:pt>
                <c:pt idx="4">
                  <c:v>110</c:v>
                </c:pt>
                <c:pt idx="5">
                  <c:v>110</c:v>
                </c:pt>
                <c:pt idx="6">
                  <c:v>110</c:v>
                </c:pt>
                <c:pt idx="7">
                  <c:v>110</c:v>
                </c:pt>
                <c:pt idx="8">
                  <c:v>110</c:v>
                </c:pt>
                <c:pt idx="9">
                  <c:v>110</c:v>
                </c:pt>
                <c:pt idx="10">
                  <c:v>110</c:v>
                </c:pt>
                <c:pt idx="11">
                  <c:v>110</c:v>
                </c:pt>
                <c:pt idx="12">
                  <c:v>110</c:v>
                </c:pt>
                <c:pt idx="13">
                  <c:v>110</c:v>
                </c:pt>
                <c:pt idx="14">
                  <c:v>110</c:v>
                </c:pt>
                <c:pt idx="15">
                  <c:v>110</c:v>
                </c:pt>
                <c:pt idx="16">
                  <c:v>110</c:v>
                </c:pt>
                <c:pt idx="17">
                  <c:v>110</c:v>
                </c:pt>
                <c:pt idx="18">
                  <c:v>110</c:v>
                </c:pt>
                <c:pt idx="19">
                  <c:v>110</c:v>
                </c:pt>
                <c:pt idx="20">
                  <c:v>108.04829210928108</c:v>
                </c:pt>
                <c:pt idx="21">
                  <c:v>105.90508997445872</c:v>
                </c:pt>
                <c:pt idx="22">
                  <c:v>103.75654452366356</c:v>
                </c:pt>
                <c:pt idx="23">
                  <c:v>101.60247198359289</c:v>
                </c:pt>
                <c:pt idx="24">
                  <c:v>99.442676649822204</c:v>
                </c:pt>
                <c:pt idx="25">
                  <c:v>97.276949725685824</c:v>
                </c:pt>
                <c:pt idx="26">
                  <c:v>95.105068008172935</c:v>
                </c:pt>
                <c:pt idx="27">
                  <c:v>92.926792395070322</c:v>
                </c:pt>
                <c:pt idx="28">
                  <c:v>90.741866182234745</c:v>
                </c:pt>
                <c:pt idx="29">
                  <c:v>88.550013113193685</c:v>
                </c:pt>
                <c:pt idx="30">
                  <c:v>86.350935134863349</c:v>
                </c:pt>
                <c:pt idx="31">
                  <c:v>84.144309802506356</c:v>
                </c:pt>
                <c:pt idx="32">
                  <c:v>81.929787263417424</c:v>
                </c:pt>
                <c:pt idx="33">
                  <c:v>79.706986731240107</c:v>
                </c:pt>
                <c:pt idx="34">
                  <c:v>77.475492339926205</c:v>
                </c:pt>
                <c:pt idx="35">
                  <c:v>75.234848236244375</c:v>
                </c:pt>
                <c:pt idx="36">
                  <c:v>75</c:v>
                </c:pt>
                <c:pt idx="37">
                  <c:v>75</c:v>
                </c:pt>
                <c:pt idx="38">
                  <c:v>75</c:v>
                </c:pt>
                <c:pt idx="39">
                  <c:v>75</c:v>
                </c:pt>
                <c:pt idx="40">
                  <c:v>75</c:v>
                </c:pt>
                <c:pt idx="41">
                  <c:v>75</c:v>
                </c:pt>
                <c:pt idx="42">
                  <c:v>75</c:v>
                </c:pt>
                <c:pt idx="43">
                  <c:v>75</c:v>
                </c:pt>
                <c:pt idx="44">
                  <c:v>75</c:v>
                </c:pt>
                <c:pt idx="45">
                  <c:v>75</c:v>
                </c:pt>
                <c:pt idx="46">
                  <c:v>75</c:v>
                </c:pt>
              </c:numCache>
            </c:numRef>
          </c:yVal>
          <c:smooth val="0"/>
        </c:ser>
        <c:ser>
          <c:idx val="1"/>
          <c:order val="3"/>
          <c:spPr>
            <a:ln w="25400">
              <a:solidFill>
                <a:srgbClr val="003300"/>
              </a:solidFill>
              <a:prstDash val="solid"/>
            </a:ln>
          </c:spPr>
          <c:marker>
            <c:symbol val="none"/>
          </c:marker>
          <c:xVal>
            <c:numRef>
              <c:f>'ТГ (2)'!$C$4:$C$50</c:f>
              <c:numCache>
                <c:formatCode>General</c:formatCode>
                <c:ptCount val="47"/>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numCache>
            </c:numRef>
          </c:xVal>
          <c:yVal>
            <c:numRef>
              <c:f>'ТГ (2)'!$H$4:$H$40</c:f>
              <c:numCache>
                <c:formatCode>0.0</c:formatCode>
                <c:ptCount val="37"/>
                <c:pt idx="0">
                  <c:v>110.9</c:v>
                </c:pt>
                <c:pt idx="1">
                  <c:v>110.9</c:v>
                </c:pt>
                <c:pt idx="2">
                  <c:v>110.9</c:v>
                </c:pt>
                <c:pt idx="3">
                  <c:v>110.9</c:v>
                </c:pt>
                <c:pt idx="4">
                  <c:v>110.9</c:v>
                </c:pt>
                <c:pt idx="5">
                  <c:v>110.9</c:v>
                </c:pt>
                <c:pt idx="6">
                  <c:v>110.9</c:v>
                </c:pt>
                <c:pt idx="7">
                  <c:v>110.9</c:v>
                </c:pt>
                <c:pt idx="8">
                  <c:v>110.9</c:v>
                </c:pt>
                <c:pt idx="9">
                  <c:v>110.9</c:v>
                </c:pt>
                <c:pt idx="10">
                  <c:v>110.9</c:v>
                </c:pt>
                <c:pt idx="11">
                  <c:v>110.9</c:v>
                </c:pt>
                <c:pt idx="12">
                  <c:v>110.9</c:v>
                </c:pt>
                <c:pt idx="13">
                  <c:v>110.9</c:v>
                </c:pt>
                <c:pt idx="14">
                  <c:v>110.9</c:v>
                </c:pt>
                <c:pt idx="15">
                  <c:v>110.9</c:v>
                </c:pt>
                <c:pt idx="16">
                  <c:v>110.9</c:v>
                </c:pt>
                <c:pt idx="17">
                  <c:v>110.9</c:v>
                </c:pt>
                <c:pt idx="18">
                  <c:v>110.9</c:v>
                </c:pt>
                <c:pt idx="19">
                  <c:v>110.9</c:v>
                </c:pt>
                <c:pt idx="20">
                  <c:v>108.92877503037388</c:v>
                </c:pt>
                <c:pt idx="21">
                  <c:v>106.76414087420331</c:v>
                </c:pt>
                <c:pt idx="22">
                  <c:v>104.5941099689002</c:v>
                </c:pt>
                <c:pt idx="23">
                  <c:v>102.41849670342881</c:v>
                </c:pt>
                <c:pt idx="24">
                  <c:v>100.23710341632042</c:v>
                </c:pt>
                <c:pt idx="25">
                  <c:v>98.049719222942684</c:v>
                </c:pt>
                <c:pt idx="26">
                  <c:v>95.856118688254668</c:v>
                </c:pt>
                <c:pt idx="27">
                  <c:v>93.656060319021023</c:v>
                </c:pt>
                <c:pt idx="28">
                  <c:v>91.44928484405709</c:v>
                </c:pt>
                <c:pt idx="29">
                  <c:v>89.235513244325617</c:v>
                </c:pt>
                <c:pt idx="30">
                  <c:v>87.014444486211985</c:v>
                </c:pt>
                <c:pt idx="31">
                  <c:v>84.785752900531421</c:v>
                </c:pt>
                <c:pt idx="32">
                  <c:v>82.549085136051602</c:v>
                </c:pt>
                <c:pt idx="33">
                  <c:v>80.304056598552506</c:v>
                </c:pt>
                <c:pt idx="34">
                  <c:v>78.050247263325474</c:v>
                </c:pt>
                <c:pt idx="35">
                  <c:v>75.787196718606822</c:v>
                </c:pt>
                <c:pt idx="36">
                  <c:v>75.55</c:v>
                </c:pt>
              </c:numCache>
            </c:numRef>
          </c:yVal>
          <c:smooth val="0"/>
        </c:ser>
        <c:ser>
          <c:idx val="2"/>
          <c:order val="4"/>
          <c:spPr>
            <a:ln w="12700">
              <a:solidFill>
                <a:srgbClr val="C00000"/>
              </a:solidFill>
              <a:prstDash val="solid"/>
              <a:miter lim="800000"/>
            </a:ln>
          </c:spPr>
          <c:marker>
            <c:symbol val="none"/>
          </c:marker>
          <c:dPt>
            <c:idx val="35"/>
            <c:bubble3D val="0"/>
            <c:spPr>
              <a:ln w="25400">
                <a:solidFill>
                  <a:srgbClr val="C00000"/>
                </a:solidFill>
                <a:prstDash val="solid"/>
                <a:miter lim="800000"/>
              </a:ln>
            </c:spPr>
          </c:dPt>
          <c:dPt>
            <c:idx val="36"/>
            <c:bubble3D val="0"/>
            <c:spPr>
              <a:ln w="25400">
                <a:solidFill>
                  <a:srgbClr val="C00000"/>
                </a:solidFill>
                <a:prstDash val="solid"/>
                <a:miter lim="800000"/>
              </a:ln>
            </c:spPr>
          </c:dPt>
          <c:dPt>
            <c:idx val="37"/>
            <c:bubble3D val="0"/>
            <c:spPr>
              <a:ln w="25400">
                <a:solidFill>
                  <a:srgbClr val="C00000"/>
                </a:solidFill>
                <a:prstDash val="solid"/>
                <a:miter lim="800000"/>
              </a:ln>
            </c:spPr>
          </c:dPt>
          <c:dPt>
            <c:idx val="38"/>
            <c:bubble3D val="0"/>
            <c:spPr>
              <a:ln w="25400">
                <a:solidFill>
                  <a:srgbClr val="C00000"/>
                </a:solidFill>
                <a:prstDash val="solid"/>
                <a:miter lim="800000"/>
              </a:ln>
            </c:spPr>
          </c:dPt>
          <c:dPt>
            <c:idx val="39"/>
            <c:bubble3D val="0"/>
            <c:spPr>
              <a:ln w="25400">
                <a:solidFill>
                  <a:srgbClr val="C00000"/>
                </a:solidFill>
                <a:prstDash val="solid"/>
                <a:miter lim="800000"/>
              </a:ln>
            </c:spPr>
          </c:dPt>
          <c:dPt>
            <c:idx val="40"/>
            <c:bubble3D val="0"/>
            <c:spPr>
              <a:ln w="25400">
                <a:solidFill>
                  <a:srgbClr val="C00000"/>
                </a:solidFill>
                <a:prstDash val="solid"/>
                <a:miter lim="800000"/>
              </a:ln>
            </c:spPr>
          </c:dPt>
          <c:dPt>
            <c:idx val="41"/>
            <c:bubble3D val="0"/>
            <c:spPr>
              <a:ln w="25400">
                <a:solidFill>
                  <a:srgbClr val="C00000"/>
                </a:solidFill>
                <a:prstDash val="solid"/>
                <a:miter lim="800000"/>
              </a:ln>
            </c:spPr>
          </c:dPt>
          <c:dPt>
            <c:idx val="42"/>
            <c:bubble3D val="0"/>
            <c:spPr>
              <a:ln w="25400">
                <a:solidFill>
                  <a:srgbClr val="C00000"/>
                </a:solidFill>
                <a:prstDash val="solid"/>
                <a:miter lim="800000"/>
              </a:ln>
            </c:spPr>
          </c:dPt>
          <c:dPt>
            <c:idx val="43"/>
            <c:bubble3D val="0"/>
            <c:spPr>
              <a:ln w="25400">
                <a:solidFill>
                  <a:srgbClr val="C00000"/>
                </a:solidFill>
                <a:prstDash val="solid"/>
                <a:miter lim="800000"/>
              </a:ln>
            </c:spPr>
          </c:dPt>
          <c:dPt>
            <c:idx val="44"/>
            <c:bubble3D val="0"/>
            <c:spPr>
              <a:ln w="25400">
                <a:solidFill>
                  <a:srgbClr val="C00000"/>
                </a:solidFill>
                <a:prstDash val="solid"/>
                <a:miter lim="800000"/>
              </a:ln>
            </c:spPr>
          </c:dPt>
          <c:dPt>
            <c:idx val="45"/>
            <c:bubble3D val="0"/>
            <c:spPr>
              <a:ln w="25400">
                <a:solidFill>
                  <a:srgbClr val="C00000"/>
                </a:solidFill>
                <a:prstDash val="solid"/>
                <a:miter lim="800000"/>
              </a:ln>
            </c:spPr>
          </c:dPt>
          <c:dPt>
            <c:idx val="46"/>
            <c:bubble3D val="0"/>
            <c:spPr>
              <a:ln w="25400">
                <a:solidFill>
                  <a:srgbClr val="C00000"/>
                </a:solidFill>
                <a:prstDash val="solid"/>
                <a:miter lim="800000"/>
              </a:ln>
            </c:spPr>
          </c:dPt>
          <c:dPt>
            <c:idx val="47"/>
            <c:bubble3D val="0"/>
            <c:spPr>
              <a:ln w="25400">
                <a:solidFill>
                  <a:srgbClr val="C00000"/>
                </a:solidFill>
                <a:prstDash val="solid"/>
                <a:miter lim="800000"/>
              </a:ln>
            </c:spPr>
          </c:dPt>
          <c:xVal>
            <c:numRef>
              <c:f>'ТГ (2)'!$C$4:$C$50</c:f>
              <c:numCache>
                <c:formatCode>General</c:formatCode>
                <c:ptCount val="47"/>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numCache>
            </c:numRef>
          </c:xVal>
          <c:yVal>
            <c:numRef>
              <c:f>'ТГ (2)'!$I$4:$I$41</c:f>
              <c:numCache>
                <c:formatCode>0.0</c:formatCode>
                <c:ptCount val="38"/>
                <c:pt idx="0">
                  <c:v>112.7</c:v>
                </c:pt>
                <c:pt idx="1">
                  <c:v>112.7</c:v>
                </c:pt>
                <c:pt idx="2">
                  <c:v>112.7</c:v>
                </c:pt>
                <c:pt idx="3">
                  <c:v>112.7</c:v>
                </c:pt>
                <c:pt idx="4">
                  <c:v>112.7</c:v>
                </c:pt>
                <c:pt idx="5">
                  <c:v>112.7</c:v>
                </c:pt>
                <c:pt idx="6">
                  <c:v>112.7</c:v>
                </c:pt>
                <c:pt idx="7">
                  <c:v>112.7</c:v>
                </c:pt>
                <c:pt idx="8">
                  <c:v>112.7</c:v>
                </c:pt>
                <c:pt idx="9">
                  <c:v>112.7</c:v>
                </c:pt>
                <c:pt idx="10">
                  <c:v>112.7</c:v>
                </c:pt>
                <c:pt idx="11">
                  <c:v>112.7</c:v>
                </c:pt>
                <c:pt idx="12">
                  <c:v>112.7</c:v>
                </c:pt>
                <c:pt idx="13">
                  <c:v>112.7</c:v>
                </c:pt>
                <c:pt idx="14">
                  <c:v>112.7</c:v>
                </c:pt>
                <c:pt idx="15">
                  <c:v>112.7</c:v>
                </c:pt>
                <c:pt idx="16">
                  <c:v>112.7</c:v>
                </c:pt>
                <c:pt idx="17">
                  <c:v>112.7</c:v>
                </c:pt>
                <c:pt idx="18">
                  <c:v>112.7</c:v>
                </c:pt>
                <c:pt idx="19">
                  <c:v>112.7</c:v>
                </c:pt>
                <c:pt idx="20">
                  <c:v>110.68974087255951</c:v>
                </c:pt>
                <c:pt idx="21">
                  <c:v>108.48224267369248</c:v>
                </c:pt>
                <c:pt idx="22">
                  <c:v>106.26924085937347</c:v>
                </c:pt>
                <c:pt idx="23">
                  <c:v>104.05054614310068</c:v>
                </c:pt>
                <c:pt idx="24">
                  <c:v>101.82595694931688</c:v>
                </c:pt>
                <c:pt idx="25">
                  <c:v>99.595258217456404</c:v>
                </c:pt>
                <c:pt idx="26">
                  <c:v>97.358220048418119</c:v>
                </c:pt>
                <c:pt idx="27">
                  <c:v>95.114596166922425</c:v>
                </c:pt>
                <c:pt idx="28">
                  <c:v>92.864122167701794</c:v>
                </c:pt>
                <c:pt idx="29">
                  <c:v>90.606513506589494</c:v>
                </c:pt>
                <c:pt idx="30">
                  <c:v>88.341463188909245</c:v>
                </c:pt>
                <c:pt idx="31">
                  <c:v>86.068639096581549</c:v>
                </c:pt>
                <c:pt idx="32">
                  <c:v>83.787680881319943</c:v>
                </c:pt>
                <c:pt idx="33">
                  <c:v>81.498196333177304</c:v>
                </c:pt>
                <c:pt idx="34">
                  <c:v>79.199757110123997</c:v>
                </c:pt>
                <c:pt idx="35">
                  <c:v>76.891893683331702</c:v>
                </c:pt>
              </c:numCache>
            </c:numRef>
          </c:yVal>
          <c:smooth val="0"/>
        </c:ser>
        <c:ser>
          <c:idx val="3"/>
          <c:order val="5"/>
          <c:spPr>
            <a:ln w="12700">
              <a:solidFill>
                <a:srgbClr val="00FFFF"/>
              </a:solidFill>
              <a:prstDash val="solid"/>
            </a:ln>
          </c:spPr>
          <c:marker>
            <c:symbol val="none"/>
          </c:marker>
          <c:dPt>
            <c:idx val="34"/>
            <c:bubble3D val="0"/>
            <c:spPr>
              <a:ln w="25400">
                <a:solidFill>
                  <a:srgbClr val="003300"/>
                </a:solidFill>
                <a:prstDash val="solid"/>
              </a:ln>
            </c:spPr>
          </c:dPt>
          <c:dPt>
            <c:idx val="35"/>
            <c:bubble3D val="0"/>
            <c:spPr>
              <a:ln w="25400">
                <a:solidFill>
                  <a:srgbClr val="003300"/>
                </a:solidFill>
                <a:prstDash val="solid"/>
              </a:ln>
            </c:spPr>
          </c:dPt>
          <c:dPt>
            <c:idx val="36"/>
            <c:bubble3D val="0"/>
            <c:spPr>
              <a:ln w="25400">
                <a:solidFill>
                  <a:srgbClr val="003300"/>
                </a:solidFill>
                <a:prstDash val="solid"/>
              </a:ln>
            </c:spPr>
          </c:dPt>
          <c:dPt>
            <c:idx val="37"/>
            <c:bubble3D val="0"/>
            <c:spPr>
              <a:ln w="25400">
                <a:solidFill>
                  <a:srgbClr val="003300"/>
                </a:solidFill>
                <a:prstDash val="solid"/>
              </a:ln>
            </c:spPr>
          </c:dPt>
          <c:dPt>
            <c:idx val="38"/>
            <c:bubble3D val="0"/>
            <c:spPr>
              <a:ln w="25400">
                <a:solidFill>
                  <a:srgbClr val="003300"/>
                </a:solidFill>
                <a:prstDash val="solid"/>
              </a:ln>
            </c:spPr>
          </c:dPt>
          <c:dPt>
            <c:idx val="39"/>
            <c:bubble3D val="0"/>
            <c:spPr>
              <a:ln w="25400">
                <a:solidFill>
                  <a:srgbClr val="003300"/>
                </a:solidFill>
                <a:prstDash val="solid"/>
              </a:ln>
            </c:spPr>
          </c:dPt>
          <c:dPt>
            <c:idx val="40"/>
            <c:bubble3D val="0"/>
            <c:spPr>
              <a:ln w="25400">
                <a:solidFill>
                  <a:srgbClr val="003300"/>
                </a:solidFill>
                <a:prstDash val="solid"/>
              </a:ln>
            </c:spPr>
          </c:dPt>
          <c:dPt>
            <c:idx val="41"/>
            <c:bubble3D val="0"/>
            <c:spPr>
              <a:ln w="25400">
                <a:solidFill>
                  <a:srgbClr val="003300"/>
                </a:solidFill>
                <a:prstDash val="solid"/>
              </a:ln>
            </c:spPr>
          </c:dPt>
          <c:dPt>
            <c:idx val="42"/>
            <c:bubble3D val="0"/>
            <c:spPr>
              <a:ln w="25400">
                <a:solidFill>
                  <a:srgbClr val="003300"/>
                </a:solidFill>
                <a:prstDash val="solid"/>
              </a:ln>
            </c:spPr>
          </c:dPt>
          <c:dPt>
            <c:idx val="43"/>
            <c:bubble3D val="0"/>
            <c:spPr>
              <a:ln w="25400">
                <a:solidFill>
                  <a:srgbClr val="003300"/>
                </a:solidFill>
                <a:prstDash val="solid"/>
              </a:ln>
            </c:spPr>
          </c:dPt>
          <c:dPt>
            <c:idx val="44"/>
            <c:bubble3D val="0"/>
            <c:spPr>
              <a:ln w="25400">
                <a:solidFill>
                  <a:srgbClr val="003300"/>
                </a:solidFill>
                <a:prstDash val="solid"/>
              </a:ln>
            </c:spPr>
          </c:dPt>
          <c:dPt>
            <c:idx val="45"/>
            <c:bubble3D val="0"/>
            <c:spPr>
              <a:ln w="25400">
                <a:solidFill>
                  <a:srgbClr val="003300"/>
                </a:solidFill>
                <a:prstDash val="solid"/>
              </a:ln>
            </c:spPr>
          </c:dPt>
          <c:dPt>
            <c:idx val="46"/>
            <c:bubble3D val="0"/>
            <c:spPr>
              <a:ln w="25400">
                <a:solidFill>
                  <a:srgbClr val="003300"/>
                </a:solidFill>
                <a:prstDash val="solid"/>
              </a:ln>
            </c:spPr>
          </c:dPt>
          <c:dPt>
            <c:idx val="47"/>
            <c:bubble3D val="0"/>
            <c:spPr>
              <a:ln w="25400">
                <a:solidFill>
                  <a:srgbClr val="003300"/>
                </a:solidFill>
                <a:prstDash val="solid"/>
              </a:ln>
            </c:spPr>
          </c:dPt>
          <c:xVal>
            <c:numRef>
              <c:f>'ТГ (2)'!$C$4:$C$50</c:f>
              <c:numCache>
                <c:formatCode>General</c:formatCode>
                <c:ptCount val="47"/>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numCache>
            </c:numRef>
          </c:xVal>
          <c:yVal>
            <c:numRef>
              <c:f>'ТГ (2)'!$J$4:$J$41</c:f>
              <c:numCache>
                <c:formatCode>0.0</c:formatCode>
                <c:ptCount val="38"/>
                <c:pt idx="0">
                  <c:v>114.5</c:v>
                </c:pt>
                <c:pt idx="1">
                  <c:v>114.5</c:v>
                </c:pt>
                <c:pt idx="2">
                  <c:v>114.5</c:v>
                </c:pt>
                <c:pt idx="3">
                  <c:v>114.5</c:v>
                </c:pt>
                <c:pt idx="4">
                  <c:v>114.5</c:v>
                </c:pt>
                <c:pt idx="5">
                  <c:v>114.5</c:v>
                </c:pt>
                <c:pt idx="6">
                  <c:v>114.5</c:v>
                </c:pt>
                <c:pt idx="7">
                  <c:v>114.5</c:v>
                </c:pt>
                <c:pt idx="8">
                  <c:v>114.5</c:v>
                </c:pt>
                <c:pt idx="9">
                  <c:v>114.5</c:v>
                </c:pt>
                <c:pt idx="10">
                  <c:v>114.5</c:v>
                </c:pt>
                <c:pt idx="11">
                  <c:v>114.5</c:v>
                </c:pt>
                <c:pt idx="12">
                  <c:v>114.5</c:v>
                </c:pt>
                <c:pt idx="13">
                  <c:v>114.5</c:v>
                </c:pt>
                <c:pt idx="14">
                  <c:v>114.5</c:v>
                </c:pt>
                <c:pt idx="15">
                  <c:v>114.5</c:v>
                </c:pt>
                <c:pt idx="16">
                  <c:v>114.5</c:v>
                </c:pt>
                <c:pt idx="17">
                  <c:v>114.5</c:v>
                </c:pt>
                <c:pt idx="18">
                  <c:v>114.5</c:v>
                </c:pt>
                <c:pt idx="19">
                  <c:v>114.5</c:v>
                </c:pt>
                <c:pt idx="20">
                  <c:v>112.45070671474514</c:v>
                </c:pt>
                <c:pt idx="21">
                  <c:v>110.20034447318166</c:v>
                </c:pt>
                <c:pt idx="22">
                  <c:v>107.94437174984674</c:v>
                </c:pt>
                <c:pt idx="23">
                  <c:v>105.68259558277254</c:v>
                </c:pt>
                <c:pt idx="24">
                  <c:v>103.41481048231331</c:v>
                </c:pt>
                <c:pt idx="25">
                  <c:v>101.14079721197011</c:v>
                </c:pt>
                <c:pt idx="26">
                  <c:v>98.860321408581584</c:v>
                </c:pt>
                <c:pt idx="27">
                  <c:v>96.573132014823841</c:v>
                </c:pt>
                <c:pt idx="28">
                  <c:v>94.278959491346484</c:v>
                </c:pt>
                <c:pt idx="29">
                  <c:v>91.97751376885337</c:v>
                </c:pt>
                <c:pt idx="30">
                  <c:v>89.668481891606518</c:v>
                </c:pt>
                <c:pt idx="31">
                  <c:v>87.351525292631678</c:v>
                </c:pt>
                <c:pt idx="32">
                  <c:v>85.026276626588299</c:v>
                </c:pt>
                <c:pt idx="33">
                  <c:v>82.692336067802117</c:v>
                </c:pt>
                <c:pt idx="34">
                  <c:v>80.34926695692252</c:v>
                </c:pt>
                <c:pt idx="35">
                  <c:v>77.996590648056596</c:v>
                </c:pt>
              </c:numCache>
            </c:numRef>
          </c:yVal>
          <c:smooth val="0"/>
        </c:ser>
        <c:ser>
          <c:idx val="4"/>
          <c:order val="6"/>
          <c:spPr>
            <a:ln w="12700">
              <a:solidFill>
                <a:srgbClr val="800080"/>
              </a:solidFill>
              <a:prstDash val="solid"/>
            </a:ln>
          </c:spPr>
          <c:marker>
            <c:symbol val="none"/>
          </c:marker>
          <c:dPt>
            <c:idx val="35"/>
            <c:bubble3D val="0"/>
            <c:spPr>
              <a:ln w="25400">
                <a:solidFill>
                  <a:srgbClr val="424242"/>
                </a:solidFill>
                <a:prstDash val="solid"/>
              </a:ln>
            </c:spPr>
          </c:dPt>
          <c:dPt>
            <c:idx val="36"/>
            <c:bubble3D val="0"/>
            <c:spPr>
              <a:ln w="25400">
                <a:solidFill>
                  <a:srgbClr val="424242"/>
                </a:solidFill>
                <a:prstDash val="solid"/>
              </a:ln>
            </c:spPr>
          </c:dPt>
          <c:dPt>
            <c:idx val="37"/>
            <c:bubble3D val="0"/>
            <c:spPr>
              <a:ln w="25400">
                <a:solidFill>
                  <a:srgbClr val="424242"/>
                </a:solidFill>
                <a:prstDash val="solid"/>
              </a:ln>
            </c:spPr>
          </c:dPt>
          <c:dPt>
            <c:idx val="38"/>
            <c:bubble3D val="0"/>
            <c:spPr>
              <a:ln w="25400">
                <a:solidFill>
                  <a:srgbClr val="003300"/>
                </a:solidFill>
                <a:prstDash val="solid"/>
              </a:ln>
            </c:spPr>
          </c:dPt>
          <c:dPt>
            <c:idx val="39"/>
            <c:bubble3D val="0"/>
            <c:spPr>
              <a:ln w="25400">
                <a:solidFill>
                  <a:srgbClr val="003300"/>
                </a:solidFill>
                <a:prstDash val="solid"/>
              </a:ln>
            </c:spPr>
          </c:dPt>
          <c:dPt>
            <c:idx val="40"/>
            <c:bubble3D val="0"/>
            <c:spPr>
              <a:ln w="25400">
                <a:solidFill>
                  <a:srgbClr val="003300"/>
                </a:solidFill>
                <a:prstDash val="solid"/>
              </a:ln>
            </c:spPr>
          </c:dPt>
          <c:dPt>
            <c:idx val="41"/>
            <c:bubble3D val="0"/>
            <c:spPr>
              <a:ln w="25400">
                <a:solidFill>
                  <a:srgbClr val="003300"/>
                </a:solidFill>
                <a:prstDash val="solid"/>
              </a:ln>
            </c:spPr>
          </c:dPt>
          <c:dPt>
            <c:idx val="42"/>
            <c:bubble3D val="0"/>
            <c:spPr>
              <a:ln w="25400">
                <a:solidFill>
                  <a:srgbClr val="333300"/>
                </a:solidFill>
                <a:prstDash val="solid"/>
              </a:ln>
            </c:spPr>
          </c:dPt>
          <c:dPt>
            <c:idx val="43"/>
            <c:bubble3D val="0"/>
            <c:spPr>
              <a:ln w="25400">
                <a:solidFill>
                  <a:srgbClr val="003300"/>
                </a:solidFill>
                <a:prstDash val="solid"/>
              </a:ln>
            </c:spPr>
          </c:dPt>
          <c:dPt>
            <c:idx val="44"/>
            <c:bubble3D val="0"/>
            <c:spPr>
              <a:ln w="25400">
                <a:solidFill>
                  <a:srgbClr val="003300"/>
                </a:solidFill>
                <a:prstDash val="solid"/>
              </a:ln>
            </c:spPr>
          </c:dPt>
          <c:dPt>
            <c:idx val="45"/>
            <c:bubble3D val="0"/>
            <c:spPr>
              <a:ln w="25400">
                <a:solidFill>
                  <a:srgbClr val="003300"/>
                </a:solidFill>
                <a:prstDash val="solid"/>
              </a:ln>
            </c:spPr>
          </c:dPt>
          <c:dPt>
            <c:idx val="46"/>
            <c:bubble3D val="0"/>
            <c:spPr>
              <a:ln w="25400">
                <a:solidFill>
                  <a:srgbClr val="003300"/>
                </a:solidFill>
                <a:prstDash val="solid"/>
              </a:ln>
            </c:spPr>
          </c:dPt>
          <c:dPt>
            <c:idx val="47"/>
            <c:bubble3D val="0"/>
            <c:spPr>
              <a:ln w="25400">
                <a:solidFill>
                  <a:srgbClr val="003300"/>
                </a:solidFill>
                <a:prstDash val="solid"/>
              </a:ln>
            </c:spPr>
          </c:dPt>
          <c:xVal>
            <c:numRef>
              <c:f>'ТГ (2)'!$C$4:$C$50</c:f>
              <c:numCache>
                <c:formatCode>General</c:formatCode>
                <c:ptCount val="47"/>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numCache>
            </c:numRef>
          </c:xVal>
          <c:yVal>
            <c:numRef>
              <c:f>'ТГ (2)'!$K$4:$K$41</c:f>
              <c:numCache>
                <c:formatCode>0.0</c:formatCode>
                <c:ptCount val="38"/>
                <c:pt idx="0">
                  <c:v>116.3</c:v>
                </c:pt>
                <c:pt idx="1">
                  <c:v>116.3</c:v>
                </c:pt>
                <c:pt idx="2">
                  <c:v>116.3</c:v>
                </c:pt>
                <c:pt idx="3">
                  <c:v>116.3</c:v>
                </c:pt>
                <c:pt idx="4">
                  <c:v>116.3</c:v>
                </c:pt>
                <c:pt idx="5">
                  <c:v>116.3</c:v>
                </c:pt>
                <c:pt idx="6">
                  <c:v>116.3</c:v>
                </c:pt>
                <c:pt idx="7">
                  <c:v>116.3</c:v>
                </c:pt>
                <c:pt idx="8">
                  <c:v>116.3</c:v>
                </c:pt>
                <c:pt idx="9">
                  <c:v>116.3</c:v>
                </c:pt>
                <c:pt idx="10">
                  <c:v>116.3</c:v>
                </c:pt>
                <c:pt idx="11">
                  <c:v>116.3</c:v>
                </c:pt>
                <c:pt idx="12">
                  <c:v>116.3</c:v>
                </c:pt>
                <c:pt idx="13">
                  <c:v>116.3</c:v>
                </c:pt>
                <c:pt idx="14">
                  <c:v>116.3</c:v>
                </c:pt>
                <c:pt idx="15">
                  <c:v>116.3</c:v>
                </c:pt>
                <c:pt idx="16">
                  <c:v>116.3</c:v>
                </c:pt>
                <c:pt idx="17">
                  <c:v>116.3</c:v>
                </c:pt>
                <c:pt idx="18">
                  <c:v>116.3</c:v>
                </c:pt>
                <c:pt idx="19">
                  <c:v>116.3</c:v>
                </c:pt>
                <c:pt idx="20">
                  <c:v>114.21167255693075</c:v>
                </c:pt>
                <c:pt idx="21">
                  <c:v>111.91844627267083</c:v>
                </c:pt>
                <c:pt idx="22">
                  <c:v>109.61950264032001</c:v>
                </c:pt>
                <c:pt idx="23">
                  <c:v>107.3146450224444</c:v>
                </c:pt>
                <c:pt idx="24">
                  <c:v>105.00366401530975</c:v>
                </c:pt>
                <c:pt idx="25">
                  <c:v>102.68633620648383</c:v>
                </c:pt>
                <c:pt idx="26">
                  <c:v>100.36242276874503</c:v>
                </c:pt>
                <c:pt idx="27">
                  <c:v>98.031667862725243</c:v>
                </c:pt>
                <c:pt idx="28">
                  <c:v>95.693796814991174</c:v>
                </c:pt>
                <c:pt idx="29">
                  <c:v>93.348514031117247</c:v>
                </c:pt>
                <c:pt idx="30">
                  <c:v>90.995500594303778</c:v>
                </c:pt>
                <c:pt idx="31">
                  <c:v>88.634411488681806</c:v>
                </c:pt>
                <c:pt idx="32">
                  <c:v>86.26487237185664</c:v>
                </c:pt>
                <c:pt idx="33">
                  <c:v>83.886475802426915</c:v>
                </c:pt>
                <c:pt idx="34">
                  <c:v>81.498776803721043</c:v>
                </c:pt>
                <c:pt idx="35">
                  <c:v>79.101287612781476</c:v>
                </c:pt>
              </c:numCache>
            </c:numRef>
          </c:yVal>
          <c:smooth val="0"/>
        </c:ser>
        <c:ser>
          <c:idx val="5"/>
          <c:order val="7"/>
          <c:spPr>
            <a:ln w="12700">
              <a:solidFill>
                <a:srgbClr val="800000"/>
              </a:solidFill>
              <a:prstDash val="solid"/>
            </a:ln>
          </c:spPr>
          <c:marker>
            <c:symbol val="none"/>
          </c:marker>
          <c:xVal>
            <c:numRef>
              <c:f>'ТГ (2)'!$C$4:$C$50</c:f>
              <c:numCache>
                <c:formatCode>General</c:formatCode>
                <c:ptCount val="47"/>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numCache>
            </c:numRef>
          </c:xVal>
          <c:yVal>
            <c:numRef>
              <c:f>'ТГ (2)'!$L$4:$L$41</c:f>
              <c:numCache>
                <c:formatCode>0.0</c:formatCode>
                <c:ptCount val="38"/>
                <c:pt idx="0">
                  <c:v>118.1</c:v>
                </c:pt>
                <c:pt idx="1">
                  <c:v>118.1</c:v>
                </c:pt>
                <c:pt idx="2">
                  <c:v>118.1</c:v>
                </c:pt>
                <c:pt idx="3">
                  <c:v>118.1</c:v>
                </c:pt>
                <c:pt idx="4">
                  <c:v>118.1</c:v>
                </c:pt>
                <c:pt idx="5">
                  <c:v>118.1</c:v>
                </c:pt>
                <c:pt idx="6">
                  <c:v>118.1</c:v>
                </c:pt>
                <c:pt idx="7">
                  <c:v>118.1</c:v>
                </c:pt>
                <c:pt idx="8">
                  <c:v>118.1</c:v>
                </c:pt>
                <c:pt idx="9">
                  <c:v>118.1</c:v>
                </c:pt>
                <c:pt idx="10">
                  <c:v>118.1</c:v>
                </c:pt>
                <c:pt idx="11">
                  <c:v>118.1</c:v>
                </c:pt>
                <c:pt idx="12">
                  <c:v>118.1</c:v>
                </c:pt>
                <c:pt idx="13">
                  <c:v>118.1</c:v>
                </c:pt>
                <c:pt idx="14">
                  <c:v>118.1</c:v>
                </c:pt>
                <c:pt idx="15">
                  <c:v>118.1</c:v>
                </c:pt>
                <c:pt idx="16">
                  <c:v>118.1</c:v>
                </c:pt>
                <c:pt idx="17">
                  <c:v>118.1</c:v>
                </c:pt>
                <c:pt idx="18">
                  <c:v>118.1</c:v>
                </c:pt>
                <c:pt idx="19">
                  <c:v>118.1</c:v>
                </c:pt>
                <c:pt idx="20">
                  <c:v>115.97263839911638</c:v>
                </c:pt>
                <c:pt idx="21">
                  <c:v>113.63654807216</c:v>
                </c:pt>
                <c:pt idx="22">
                  <c:v>111.29463353079328</c:v>
                </c:pt>
                <c:pt idx="23">
                  <c:v>108.94669446211626</c:v>
                </c:pt>
                <c:pt idx="24">
                  <c:v>106.5925175483062</c:v>
                </c:pt>
                <c:pt idx="25">
                  <c:v>104.23187520099755</c:v>
                </c:pt>
                <c:pt idx="26">
                  <c:v>101.8645241289085</c:v>
                </c:pt>
                <c:pt idx="27">
                  <c:v>99.490203710626645</c:v>
                </c:pt>
                <c:pt idx="28">
                  <c:v>97.108634138635864</c:v>
                </c:pt>
                <c:pt idx="29">
                  <c:v>94.71951429338111</c:v>
                </c:pt>
                <c:pt idx="30">
                  <c:v>92.322519297001051</c:v>
                </c:pt>
                <c:pt idx="31">
                  <c:v>89.917297684731935</c:v>
                </c:pt>
                <c:pt idx="32">
                  <c:v>87.503468117124996</c:v>
                </c:pt>
                <c:pt idx="33">
                  <c:v>85.080615537051713</c:v>
                </c:pt>
                <c:pt idx="34">
                  <c:v>82.648286650519566</c:v>
                </c:pt>
                <c:pt idx="35">
                  <c:v>80.205984577506371</c:v>
                </c:pt>
              </c:numCache>
            </c:numRef>
          </c:yVal>
          <c:smooth val="0"/>
        </c:ser>
        <c:ser>
          <c:idx val="6"/>
          <c:order val="8"/>
          <c:spPr>
            <a:ln w="25400" cmpd="sng">
              <a:solidFill>
                <a:srgbClr val="008080"/>
              </a:solidFill>
              <a:prstDash val="solid"/>
            </a:ln>
          </c:spPr>
          <c:marker>
            <c:symbol val="none"/>
          </c:marker>
          <c:dPt>
            <c:idx val="39"/>
            <c:bubble3D val="0"/>
            <c:spPr>
              <a:ln w="25400" cmpd="sng">
                <a:solidFill>
                  <a:srgbClr val="008080"/>
                </a:solidFill>
                <a:prstDash val="sysDash"/>
              </a:ln>
            </c:spPr>
          </c:dPt>
          <c:dPt>
            <c:idx val="41"/>
            <c:bubble3D val="0"/>
            <c:spPr>
              <a:ln w="25400" cmpd="sng">
                <a:solidFill>
                  <a:srgbClr val="008080"/>
                </a:solidFill>
                <a:prstDash val="sysDash"/>
              </a:ln>
            </c:spPr>
          </c:dPt>
          <c:dPt>
            <c:idx val="43"/>
            <c:bubble3D val="0"/>
            <c:spPr>
              <a:ln w="25400" cmpd="sng">
                <a:solidFill>
                  <a:srgbClr val="008080"/>
                </a:solidFill>
                <a:prstDash val="sysDash"/>
              </a:ln>
            </c:spPr>
          </c:dPt>
          <c:dPt>
            <c:idx val="45"/>
            <c:bubble3D val="0"/>
            <c:spPr>
              <a:ln w="25400" cmpd="sng">
                <a:solidFill>
                  <a:srgbClr val="008080"/>
                </a:solidFill>
                <a:prstDash val="sysDash"/>
              </a:ln>
            </c:spPr>
          </c:dPt>
          <c:xVal>
            <c:numRef>
              <c:f>'ТГ (2)'!$C$4:$C$50</c:f>
              <c:numCache>
                <c:formatCode>General</c:formatCode>
                <c:ptCount val="47"/>
                <c:pt idx="0">
                  <c:v>-37</c:v>
                </c:pt>
                <c:pt idx="1">
                  <c:v>-36</c:v>
                </c:pt>
                <c:pt idx="2">
                  <c:v>-35</c:v>
                </c:pt>
                <c:pt idx="3">
                  <c:v>-34</c:v>
                </c:pt>
                <c:pt idx="4">
                  <c:v>-33</c:v>
                </c:pt>
                <c:pt idx="5">
                  <c:v>-32</c:v>
                </c:pt>
                <c:pt idx="6">
                  <c:v>-31</c:v>
                </c:pt>
                <c:pt idx="7">
                  <c:v>-30</c:v>
                </c:pt>
                <c:pt idx="8">
                  <c:v>-29</c:v>
                </c:pt>
                <c:pt idx="9">
                  <c:v>-28</c:v>
                </c:pt>
                <c:pt idx="10">
                  <c:v>-27</c:v>
                </c:pt>
                <c:pt idx="11">
                  <c:v>-26</c:v>
                </c:pt>
                <c:pt idx="12">
                  <c:v>-25</c:v>
                </c:pt>
                <c:pt idx="13">
                  <c:v>-24</c:v>
                </c:pt>
                <c:pt idx="14">
                  <c:v>-23</c:v>
                </c:pt>
                <c:pt idx="15">
                  <c:v>-22</c:v>
                </c:pt>
                <c:pt idx="16">
                  <c:v>-21</c:v>
                </c:pt>
                <c:pt idx="17">
                  <c:v>-20</c:v>
                </c:pt>
                <c:pt idx="18">
                  <c:v>-19</c:v>
                </c:pt>
                <c:pt idx="19">
                  <c:v>-18</c:v>
                </c:pt>
                <c:pt idx="20">
                  <c:v>-17</c:v>
                </c:pt>
                <c:pt idx="21">
                  <c:v>-16</c:v>
                </c:pt>
                <c:pt idx="22">
                  <c:v>-15</c:v>
                </c:pt>
                <c:pt idx="23">
                  <c:v>-14</c:v>
                </c:pt>
                <c:pt idx="24">
                  <c:v>-13</c:v>
                </c:pt>
                <c:pt idx="25">
                  <c:v>-12</c:v>
                </c:pt>
                <c:pt idx="26">
                  <c:v>-11</c:v>
                </c:pt>
                <c:pt idx="27">
                  <c:v>-10</c:v>
                </c:pt>
                <c:pt idx="28">
                  <c:v>-9</c:v>
                </c:pt>
                <c:pt idx="29">
                  <c:v>-8</c:v>
                </c:pt>
                <c:pt idx="30">
                  <c:v>-7</c:v>
                </c:pt>
                <c:pt idx="31">
                  <c:v>-6</c:v>
                </c:pt>
                <c:pt idx="32">
                  <c:v>-5</c:v>
                </c:pt>
                <c:pt idx="33">
                  <c:v>-4</c:v>
                </c:pt>
                <c:pt idx="34">
                  <c:v>-3</c:v>
                </c:pt>
                <c:pt idx="35">
                  <c:v>-2</c:v>
                </c:pt>
                <c:pt idx="36">
                  <c:v>-1</c:v>
                </c:pt>
                <c:pt idx="37">
                  <c:v>0</c:v>
                </c:pt>
                <c:pt idx="38">
                  <c:v>1</c:v>
                </c:pt>
                <c:pt idx="39">
                  <c:v>2</c:v>
                </c:pt>
                <c:pt idx="40">
                  <c:v>3</c:v>
                </c:pt>
                <c:pt idx="41">
                  <c:v>4</c:v>
                </c:pt>
                <c:pt idx="42">
                  <c:v>5</c:v>
                </c:pt>
                <c:pt idx="43">
                  <c:v>6</c:v>
                </c:pt>
                <c:pt idx="44">
                  <c:v>7</c:v>
                </c:pt>
                <c:pt idx="45">
                  <c:v>8</c:v>
                </c:pt>
                <c:pt idx="46">
                  <c:v>9</c:v>
                </c:pt>
              </c:numCache>
            </c:numRef>
          </c:xVal>
          <c:yVal>
            <c:numRef>
              <c:f>'ТГ (2)'!$F$4:$F$50</c:f>
              <c:numCache>
                <c:formatCode>0.0</c:formatCode>
                <c:ptCount val="47"/>
                <c:pt idx="0">
                  <c:v>95</c:v>
                </c:pt>
                <c:pt idx="1">
                  <c:v>93.901958931937912</c:v>
                </c:pt>
                <c:pt idx="2">
                  <c:v>92.800773701594423</c:v>
                </c:pt>
                <c:pt idx="3">
                  <c:v>91.696375576665517</c:v>
                </c:pt>
                <c:pt idx="4">
                  <c:v>90.588693018992473</c:v>
                </c:pt>
                <c:pt idx="5">
                  <c:v>89.47765151479453</c:v>
                </c:pt>
                <c:pt idx="6">
                  <c:v>88.363173391159123</c:v>
                </c:pt>
                <c:pt idx="7">
                  <c:v>87.245177617385593</c:v>
                </c:pt>
                <c:pt idx="8">
                  <c:v>86.123579589603253</c:v>
                </c:pt>
                <c:pt idx="9">
                  <c:v>84.998290896884583</c:v>
                </c:pt>
                <c:pt idx="10">
                  <c:v>83.869219066843954</c:v>
                </c:pt>
                <c:pt idx="11">
                  <c:v>82.736267288446413</c:v>
                </c:pt>
                <c:pt idx="12">
                  <c:v>81.59933410944349</c:v>
                </c:pt>
                <c:pt idx="13">
                  <c:v>80.458313105496444</c:v>
                </c:pt>
                <c:pt idx="14">
                  <c:v>79.313092517631503</c:v>
                </c:pt>
                <c:pt idx="15">
                  <c:v>78.163554854186913</c:v>
                </c:pt>
                <c:pt idx="16">
                  <c:v>77.009576452842794</c:v>
                </c:pt>
                <c:pt idx="17">
                  <c:v>75.851026997655993</c:v>
                </c:pt>
                <c:pt idx="18">
                  <c:v>74.687768985232992</c:v>
                </c:pt>
                <c:pt idx="19">
                  <c:v>73.51965713323743</c:v>
                </c:pt>
                <c:pt idx="20">
                  <c:v>72.346537723316175</c:v>
                </c:pt>
                <c:pt idx="21">
                  <c:v>71.168247869195554</c:v>
                </c:pt>
                <c:pt idx="22">
                  <c:v>69.984614699102153</c:v>
                </c:pt>
                <c:pt idx="23">
                  <c:v>68.795454439733248</c:v>
                </c:pt>
                <c:pt idx="24">
                  <c:v>67.600571386664313</c:v>
                </c:pt>
                <c:pt idx="25">
                  <c:v>66.399756743229688</c:v>
                </c:pt>
                <c:pt idx="26">
                  <c:v>65.192787306418552</c:v>
                </c:pt>
                <c:pt idx="27">
                  <c:v>63.979423974017692</c:v>
                </c:pt>
                <c:pt idx="28">
                  <c:v>62.759410041883868</c:v>
                </c:pt>
                <c:pt idx="29">
                  <c:v>61.532469253544562</c:v>
                </c:pt>
                <c:pt idx="30">
                  <c:v>60.298303555915979</c:v>
                </c:pt>
                <c:pt idx="31">
                  <c:v>59.056590504260747</c:v>
                </c:pt>
                <c:pt idx="32">
                  <c:v>57.806980245873568</c:v>
                </c:pt>
                <c:pt idx="33">
                  <c:v>56.549091994398005</c:v>
                </c:pt>
                <c:pt idx="34">
                  <c:v>55.282509883785863</c:v>
                </c:pt>
                <c:pt idx="35">
                  <c:v>54.006778060805786</c:v>
                </c:pt>
                <c:pt idx="36">
                  <c:v>52.721394834984757</c:v>
                </c:pt>
                <c:pt idx="37">
                  <c:v>51.425805651020355</c:v>
                </c:pt>
                <c:pt idx="38">
                  <c:v>50.11939457532327</c:v>
                </c:pt>
                <c:pt idx="39">
                  <c:v>48.801473886934964</c:v>
                </c:pt>
                <c:pt idx="40">
                  <c:v>47.471271220725953</c:v>
                </c:pt>
                <c:pt idx="41">
                  <c:v>46.127913507580573</c:v>
                </c:pt>
                <c:pt idx="42">
                  <c:v>44.770406660687506</c:v>
                </c:pt>
                <c:pt idx="43">
                  <c:v>43.397609517984179</c:v>
                </c:pt>
                <c:pt idx="44">
                  <c:v>42.008199883123517</c:v>
                </c:pt>
                <c:pt idx="45">
                  <c:v>40.600629464781633</c:v>
                </c:pt>
                <c:pt idx="46">
                  <c:v>39.173062836456467</c:v>
                </c:pt>
              </c:numCache>
            </c:numRef>
          </c:yVal>
          <c:smooth val="0"/>
        </c:ser>
        <c:dLbls>
          <c:showLegendKey val="0"/>
          <c:showVal val="0"/>
          <c:showCatName val="0"/>
          <c:showSerName val="0"/>
          <c:showPercent val="0"/>
          <c:showBubbleSize val="0"/>
        </c:dLbls>
        <c:axId val="589689976"/>
        <c:axId val="589691152"/>
      </c:scatterChart>
      <c:valAx>
        <c:axId val="589689976"/>
        <c:scaling>
          <c:orientation val="maxMin"/>
          <c:max val="8"/>
          <c:min val="-37"/>
        </c:scaling>
        <c:delete val="0"/>
        <c:axPos val="b"/>
        <c:majorGridlines>
          <c:spPr>
            <a:ln w="3175">
              <a:solidFill>
                <a:srgbClr val="000000"/>
              </a:solidFill>
              <a:prstDash val="sysDash"/>
            </a:ln>
          </c:spPr>
        </c:majorGridlines>
        <c:minorGridlines/>
        <c:title>
          <c:tx>
            <c:rich>
              <a:bodyPr/>
              <a:lstStyle/>
              <a:p>
                <a:pPr>
                  <a:defRPr sz="800" b="1" i="0" u="none" strike="noStrike" baseline="0">
                    <a:solidFill>
                      <a:srgbClr val="000000"/>
                    </a:solidFill>
                    <a:latin typeface="Arial Cyr"/>
                    <a:ea typeface="Arial Cyr"/>
                    <a:cs typeface="Arial Cyr"/>
                  </a:defRPr>
                </a:pPr>
                <a:r>
                  <a:rPr lang="ru-RU"/>
                  <a:t>Температура наружнего воздуха С</a:t>
                </a:r>
              </a:p>
            </c:rich>
          </c:tx>
          <c:layout>
            <c:manualLayout>
              <c:xMode val="edge"/>
              <c:yMode val="edge"/>
              <c:x val="0.32558139534883862"/>
              <c:y val="0.95598407145461695"/>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Arial Cyr"/>
                <a:ea typeface="Arial Cyr"/>
                <a:cs typeface="Arial Cyr"/>
              </a:defRPr>
            </a:pPr>
            <a:endParaRPr lang="ru-RU"/>
          </a:p>
        </c:txPr>
        <c:crossAx val="589691152"/>
        <c:crossesAt val="20"/>
        <c:crossBetween val="midCat"/>
        <c:majorUnit val="2"/>
        <c:minorUnit val="1"/>
      </c:valAx>
      <c:valAx>
        <c:axId val="589691152"/>
        <c:scaling>
          <c:orientation val="minMax"/>
          <c:max val="165"/>
          <c:min val="30"/>
        </c:scaling>
        <c:delete val="0"/>
        <c:axPos val="r"/>
        <c:majorGridlines>
          <c:spPr>
            <a:ln w="3175">
              <a:solidFill>
                <a:srgbClr val="000000"/>
              </a:solidFill>
              <a:prstDash val="sysDash"/>
            </a:ln>
          </c:spPr>
        </c:majorGridlines>
        <c:title>
          <c:tx>
            <c:rich>
              <a:bodyPr/>
              <a:lstStyle/>
              <a:p>
                <a:pPr>
                  <a:defRPr sz="800" b="1" i="0" u="none" strike="noStrike" baseline="0">
                    <a:solidFill>
                      <a:srgbClr val="000000"/>
                    </a:solidFill>
                    <a:latin typeface="Arial Cyr"/>
                    <a:ea typeface="Arial Cyr"/>
                    <a:cs typeface="Arial Cyr"/>
                  </a:defRPr>
                </a:pPr>
                <a:r>
                  <a:rPr lang="ru-RU"/>
                  <a:t>Температура теплоносителя С</a:t>
                </a:r>
              </a:p>
            </c:rich>
          </c:tx>
          <c:layout>
            <c:manualLayout>
              <c:xMode val="edge"/>
              <c:yMode val="edge"/>
              <c:x val="0.96482651765303529"/>
              <c:y val="0.34250378311831547"/>
            </c:manualLayout>
          </c:layout>
          <c:overlay val="0"/>
          <c:spPr>
            <a:noFill/>
            <a:ln w="25400">
              <a:noFill/>
            </a:ln>
          </c:spPr>
        </c:title>
        <c:numFmt formatCode="General" sourceLinked="1"/>
        <c:majorTickMark val="cross"/>
        <c:minorTickMark val="none"/>
        <c:tickLblPos val="low"/>
        <c:spPr>
          <a:ln w="3175">
            <a:no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589689976"/>
        <c:crosses val="autoZero"/>
        <c:crossBetween val="midCat"/>
        <c:majorUnit val="5"/>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0.20871</cdr:x>
      <cdr:y>0.2769</cdr:y>
    </cdr:from>
    <cdr:to>
      <cdr:x>0.52705</cdr:x>
      <cdr:y>0.33608</cdr:y>
    </cdr:to>
    <cdr:sp macro="" textlink="">
      <cdr:nvSpPr>
        <cdr:cNvPr id="404481" name="Текст 1"/>
        <cdr:cNvSpPr txBox="1">
          <a:spLocks xmlns:a="http://schemas.openxmlformats.org/drawingml/2006/main" noChangeArrowheads="1"/>
        </cdr:cNvSpPr>
      </cdr:nvSpPr>
      <cdr:spPr bwMode="auto">
        <a:xfrm xmlns:a="http://schemas.openxmlformats.org/drawingml/2006/main">
          <a:off x="1442915" y="1869985"/>
          <a:ext cx="2200834" cy="3996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strike="noStrike">
              <a:solidFill>
                <a:srgbClr val="000000"/>
              </a:solidFill>
              <a:latin typeface="Arial Cyr"/>
            </a:rPr>
            <a:t>Т1-  Температура </a:t>
          </a:r>
        </a:p>
        <a:p xmlns:a="http://schemas.openxmlformats.org/drawingml/2006/main">
          <a:pPr algn="ctr" rtl="0">
            <a:defRPr sz="1000"/>
          </a:pPr>
          <a:r>
            <a:rPr lang="ru-RU" sz="1000" b="1" i="0" strike="noStrike">
              <a:solidFill>
                <a:srgbClr val="000000"/>
              </a:solidFill>
              <a:latin typeface="Arial Cyr"/>
            </a:rPr>
            <a:t>подающего тр-да</a:t>
          </a:r>
        </a:p>
      </cdr:txBody>
    </cdr:sp>
  </cdr:relSizeAnchor>
  <cdr:relSizeAnchor xmlns:cdr="http://schemas.openxmlformats.org/drawingml/2006/chartDrawing">
    <cdr:from>
      <cdr:x>0.55452</cdr:x>
      <cdr:y>0.70392</cdr:y>
    </cdr:from>
    <cdr:to>
      <cdr:x>0.86867</cdr:x>
      <cdr:y>0.76309</cdr:y>
    </cdr:to>
    <cdr:sp macro="" textlink="">
      <cdr:nvSpPr>
        <cdr:cNvPr id="404482" name="Текст 2"/>
        <cdr:cNvSpPr txBox="1">
          <a:spLocks xmlns:a="http://schemas.openxmlformats.org/drawingml/2006/main" noChangeArrowheads="1"/>
        </cdr:cNvSpPr>
      </cdr:nvSpPr>
      <cdr:spPr bwMode="auto">
        <a:xfrm xmlns:a="http://schemas.openxmlformats.org/drawingml/2006/main" flipH="1" flipV="1">
          <a:off x="3955137" y="4978117"/>
          <a:ext cx="2240689" cy="4184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1" i="0" strike="noStrike">
              <a:solidFill>
                <a:srgbClr val="000000"/>
              </a:solidFill>
              <a:latin typeface="Arial Cyr"/>
            </a:rPr>
            <a:t> Т21-  Температура обратного </a:t>
          </a:r>
        </a:p>
        <a:p xmlns:a="http://schemas.openxmlformats.org/drawingml/2006/main">
          <a:pPr algn="ctr" rtl="0">
            <a:defRPr sz="1000"/>
          </a:pPr>
          <a:r>
            <a:rPr lang="ru-RU" sz="1000" b="1" i="0" strike="noStrike">
              <a:solidFill>
                <a:srgbClr val="000000"/>
              </a:solidFill>
              <a:latin typeface="Arial Cyr"/>
            </a:rPr>
            <a:t>тр-да по отопительному графику</a:t>
          </a:r>
        </a:p>
      </cdr:txBody>
    </cdr:sp>
  </cdr:relSizeAnchor>
  <cdr:relSizeAnchor xmlns:cdr="http://schemas.openxmlformats.org/drawingml/2006/chartDrawing">
    <cdr:from>
      <cdr:x>0.37942</cdr:x>
      <cdr:y>0.45209</cdr:y>
    </cdr:from>
    <cdr:to>
      <cdr:x>0.81304</cdr:x>
      <cdr:y>0.54429</cdr:y>
    </cdr:to>
    <cdr:sp macro="" textlink="">
      <cdr:nvSpPr>
        <cdr:cNvPr id="404483" name="Text Box 3"/>
        <cdr:cNvSpPr txBox="1">
          <a:spLocks xmlns:a="http://schemas.openxmlformats.org/drawingml/2006/main" noChangeArrowheads="1"/>
        </cdr:cNvSpPr>
      </cdr:nvSpPr>
      <cdr:spPr bwMode="auto">
        <a:xfrm xmlns:a="http://schemas.openxmlformats.org/drawingml/2006/main">
          <a:off x="2706222" y="3197223"/>
          <a:ext cx="3092822" cy="65199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100" b="1" i="0" strike="noStrike">
              <a:solidFill>
                <a:srgbClr val="000000"/>
              </a:solidFill>
              <a:latin typeface="Arial Cyr"/>
            </a:rPr>
            <a:t>Т11 - температура подающего трубопровода по отопительному графику</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08907-67F1-4E46-9D06-6D344B1C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49</Pages>
  <Words>17337</Words>
  <Characters>98825</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18</cp:revision>
  <dcterms:created xsi:type="dcterms:W3CDTF">2021-02-22T11:05:00Z</dcterms:created>
  <dcterms:modified xsi:type="dcterms:W3CDTF">2021-04-01T10:45:00Z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2020-04-29T00:00:00Z</vt:filetime>
  </property>
  <property fmtid="{D5CDD505-2E9C-101B-9397-08002B2CF9AE}" pid="3" name="LastSaved">
    <vt:filetime>2021-02-22T00:00:00Z</vt:filetime>
  </property>
</Properties>
</file>